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70320E" w:rsidRDefault="00CF4E13" w:rsidP="00CD4984">
      <w:pPr>
        <w:jc w:val="center"/>
        <w:rPr>
          <w:rFonts w:ascii="Arial" w:hAnsi="Arial" w:cs="Arial"/>
          <w:sz w:val="24"/>
          <w:szCs w:val="24"/>
        </w:rPr>
      </w:pPr>
      <w:r w:rsidRPr="0070320E">
        <w:rPr>
          <w:rFonts w:ascii="Arial" w:hAnsi="Arial" w:cs="Arial"/>
          <w:noProof/>
          <w:sz w:val="24"/>
          <w:szCs w:val="24"/>
        </w:rPr>
        <w:drawing>
          <wp:inline distT="0" distB="0" distL="0" distR="0" wp14:anchorId="1B6BC8F2" wp14:editId="1108A35D">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70320E" w:rsidRDefault="003B33C9" w:rsidP="00CF4E13">
      <w:pPr>
        <w:jc w:val="center"/>
        <w:rPr>
          <w:rFonts w:ascii="Arial" w:hAnsi="Arial" w:cs="Arial"/>
          <w:b/>
          <w:sz w:val="24"/>
          <w:szCs w:val="24"/>
        </w:rPr>
      </w:pPr>
      <w:r w:rsidRPr="0070320E">
        <w:rPr>
          <w:rFonts w:ascii="Arial" w:hAnsi="Arial" w:cs="Arial"/>
          <w:b/>
          <w:sz w:val="24"/>
          <w:szCs w:val="24"/>
        </w:rPr>
        <w:t>Р</w:t>
      </w:r>
      <w:r w:rsidR="00CC05D2" w:rsidRPr="0070320E">
        <w:rPr>
          <w:rFonts w:ascii="Arial" w:hAnsi="Arial" w:cs="Arial"/>
          <w:b/>
          <w:sz w:val="24"/>
          <w:szCs w:val="24"/>
        </w:rPr>
        <w:t xml:space="preserve">ОССИЙСКАЯ </w:t>
      </w:r>
      <w:r w:rsidRPr="0070320E">
        <w:rPr>
          <w:rFonts w:ascii="Arial" w:hAnsi="Arial" w:cs="Arial"/>
          <w:b/>
          <w:sz w:val="24"/>
          <w:szCs w:val="24"/>
        </w:rPr>
        <w:t>Ф</w:t>
      </w:r>
      <w:r w:rsidR="00CC05D2" w:rsidRPr="0070320E">
        <w:rPr>
          <w:rFonts w:ascii="Arial" w:hAnsi="Arial" w:cs="Arial"/>
          <w:b/>
          <w:sz w:val="24"/>
          <w:szCs w:val="24"/>
        </w:rPr>
        <w:t>ЕДЕРАЦИЯ</w:t>
      </w:r>
    </w:p>
    <w:p w:rsidR="00CD4984" w:rsidRPr="0070320E" w:rsidRDefault="00CF4E13" w:rsidP="00CF4E13">
      <w:pPr>
        <w:jc w:val="center"/>
        <w:rPr>
          <w:rFonts w:ascii="Arial" w:hAnsi="Arial" w:cs="Arial"/>
          <w:b/>
          <w:sz w:val="24"/>
          <w:szCs w:val="24"/>
        </w:rPr>
      </w:pPr>
      <w:r w:rsidRPr="0070320E">
        <w:rPr>
          <w:rFonts w:ascii="Arial" w:hAnsi="Arial" w:cs="Arial"/>
          <w:b/>
          <w:sz w:val="24"/>
          <w:szCs w:val="24"/>
        </w:rPr>
        <w:t xml:space="preserve">АДМИНИСТРАЦИЯ АБАЛАКОВСКОГО  СЕЛЬСОВЕТА </w:t>
      </w:r>
    </w:p>
    <w:p w:rsidR="00CF4E13" w:rsidRPr="0070320E" w:rsidRDefault="00CF4E13" w:rsidP="00CF4E13">
      <w:pPr>
        <w:jc w:val="center"/>
        <w:rPr>
          <w:rFonts w:ascii="Arial" w:hAnsi="Arial" w:cs="Arial"/>
          <w:b/>
          <w:sz w:val="24"/>
          <w:szCs w:val="24"/>
        </w:rPr>
      </w:pPr>
      <w:r w:rsidRPr="0070320E">
        <w:rPr>
          <w:rFonts w:ascii="Arial" w:hAnsi="Arial" w:cs="Arial"/>
          <w:b/>
          <w:sz w:val="24"/>
          <w:szCs w:val="24"/>
        </w:rPr>
        <w:t>ЕНИСЕЙСКОГО РАЙОНА КРАСНОЯРСКОГО КРАЯ</w:t>
      </w:r>
    </w:p>
    <w:p w:rsidR="00C60CF2" w:rsidRPr="0070320E" w:rsidRDefault="00C60CF2" w:rsidP="00CF4E13">
      <w:pPr>
        <w:jc w:val="center"/>
        <w:rPr>
          <w:rFonts w:ascii="Arial" w:hAnsi="Arial" w:cs="Arial"/>
          <w:b/>
          <w:sz w:val="24"/>
          <w:szCs w:val="24"/>
        </w:rPr>
      </w:pPr>
    </w:p>
    <w:p w:rsidR="00CF4E13" w:rsidRPr="0070320E" w:rsidRDefault="00CF4E13" w:rsidP="00CF4E13">
      <w:pPr>
        <w:autoSpaceDE w:val="0"/>
        <w:autoSpaceDN w:val="0"/>
        <w:adjustRightInd w:val="0"/>
        <w:jc w:val="center"/>
        <w:rPr>
          <w:rFonts w:ascii="Arial" w:hAnsi="Arial" w:cs="Arial"/>
          <w:b/>
          <w:bCs/>
          <w:sz w:val="24"/>
          <w:szCs w:val="24"/>
        </w:rPr>
      </w:pPr>
      <w:r w:rsidRPr="0070320E">
        <w:rPr>
          <w:rFonts w:ascii="Arial" w:hAnsi="Arial" w:cs="Arial"/>
          <w:b/>
          <w:sz w:val="24"/>
          <w:szCs w:val="24"/>
        </w:rPr>
        <w:t>ПОСТАНОВЛЕНИЕ</w:t>
      </w:r>
      <w:r w:rsidRPr="0070320E">
        <w:rPr>
          <w:rFonts w:ascii="Arial" w:hAnsi="Arial" w:cs="Arial"/>
          <w:b/>
          <w:bCs/>
          <w:sz w:val="24"/>
          <w:szCs w:val="24"/>
        </w:rPr>
        <w:t xml:space="preserve"> </w:t>
      </w:r>
    </w:p>
    <w:p w:rsidR="00CF4E13" w:rsidRPr="0070320E" w:rsidRDefault="00CF4E13" w:rsidP="00CF4E13">
      <w:pPr>
        <w:autoSpaceDE w:val="0"/>
        <w:autoSpaceDN w:val="0"/>
        <w:adjustRightInd w:val="0"/>
        <w:jc w:val="center"/>
        <w:rPr>
          <w:rFonts w:ascii="Arial" w:hAnsi="Arial" w:cs="Arial"/>
          <w:b/>
          <w:bCs/>
          <w:sz w:val="24"/>
          <w:szCs w:val="24"/>
        </w:rPr>
      </w:pPr>
    </w:p>
    <w:p w:rsidR="00CF4E13" w:rsidRPr="0070320E" w:rsidRDefault="00CF4E13" w:rsidP="00CF4E13">
      <w:pPr>
        <w:autoSpaceDE w:val="0"/>
        <w:autoSpaceDN w:val="0"/>
        <w:adjustRightInd w:val="0"/>
        <w:jc w:val="center"/>
        <w:rPr>
          <w:rFonts w:ascii="Arial" w:hAnsi="Arial" w:cs="Arial"/>
          <w:bCs/>
          <w:sz w:val="24"/>
          <w:szCs w:val="24"/>
        </w:rPr>
      </w:pPr>
      <w:r w:rsidRPr="0070320E">
        <w:rPr>
          <w:rFonts w:ascii="Arial" w:hAnsi="Arial" w:cs="Arial"/>
          <w:bCs/>
          <w:sz w:val="24"/>
          <w:szCs w:val="24"/>
        </w:rPr>
        <w:t>с. Абалаково</w:t>
      </w:r>
    </w:p>
    <w:p w:rsidR="00CF4E13" w:rsidRPr="0070320E" w:rsidRDefault="00605010" w:rsidP="00B341FE">
      <w:pPr>
        <w:rPr>
          <w:rFonts w:ascii="Arial" w:hAnsi="Arial" w:cs="Arial"/>
          <w:b/>
          <w:sz w:val="24"/>
          <w:szCs w:val="24"/>
        </w:rPr>
      </w:pPr>
      <w:r>
        <w:rPr>
          <w:rFonts w:ascii="Arial" w:hAnsi="Arial" w:cs="Arial"/>
          <w:b/>
          <w:sz w:val="24"/>
          <w:szCs w:val="24"/>
        </w:rPr>
        <w:t>12.12</w:t>
      </w:r>
      <w:r w:rsidR="00CF4E13" w:rsidRPr="0070320E">
        <w:rPr>
          <w:rFonts w:ascii="Arial" w:hAnsi="Arial" w:cs="Arial"/>
          <w:b/>
          <w:sz w:val="24"/>
          <w:szCs w:val="24"/>
        </w:rPr>
        <w:t>.</w:t>
      </w:r>
      <w:r w:rsidR="004E4FE5" w:rsidRPr="0070320E">
        <w:rPr>
          <w:rFonts w:ascii="Arial" w:hAnsi="Arial" w:cs="Arial"/>
          <w:b/>
          <w:sz w:val="24"/>
          <w:szCs w:val="24"/>
        </w:rPr>
        <w:t>2022</w:t>
      </w:r>
      <w:r w:rsidR="00CF4E13" w:rsidRPr="0070320E">
        <w:rPr>
          <w:rFonts w:ascii="Arial" w:hAnsi="Arial" w:cs="Arial"/>
          <w:b/>
          <w:sz w:val="24"/>
          <w:szCs w:val="24"/>
        </w:rPr>
        <w:t xml:space="preserve">г.         </w:t>
      </w:r>
      <w:r w:rsidR="00B341FE" w:rsidRPr="0070320E">
        <w:rPr>
          <w:rFonts w:ascii="Arial" w:hAnsi="Arial" w:cs="Arial"/>
          <w:b/>
          <w:sz w:val="24"/>
          <w:szCs w:val="24"/>
        </w:rPr>
        <w:t xml:space="preserve">             </w:t>
      </w:r>
      <w:r w:rsidR="00CF4E13" w:rsidRPr="0070320E">
        <w:rPr>
          <w:rFonts w:ascii="Arial" w:hAnsi="Arial" w:cs="Arial"/>
          <w:b/>
          <w:sz w:val="24"/>
          <w:szCs w:val="24"/>
        </w:rPr>
        <w:t xml:space="preserve">                                             </w:t>
      </w:r>
      <w:r w:rsidR="00B341FE" w:rsidRPr="0070320E">
        <w:rPr>
          <w:rFonts w:ascii="Arial" w:hAnsi="Arial" w:cs="Arial"/>
          <w:b/>
          <w:sz w:val="24"/>
          <w:szCs w:val="24"/>
        </w:rPr>
        <w:t xml:space="preserve">                                </w:t>
      </w:r>
      <w:r w:rsidR="002146A8" w:rsidRPr="0070320E">
        <w:rPr>
          <w:rFonts w:ascii="Arial" w:hAnsi="Arial" w:cs="Arial"/>
          <w:b/>
          <w:sz w:val="24"/>
          <w:szCs w:val="24"/>
        </w:rPr>
        <w:t xml:space="preserve">      </w:t>
      </w:r>
      <w:r w:rsidR="00CF4E13" w:rsidRPr="0070320E">
        <w:rPr>
          <w:rFonts w:ascii="Arial" w:hAnsi="Arial" w:cs="Arial"/>
          <w:b/>
          <w:sz w:val="24"/>
          <w:szCs w:val="24"/>
        </w:rPr>
        <w:t>№</w:t>
      </w:r>
      <w:r w:rsidR="00D0777B" w:rsidRPr="0070320E">
        <w:rPr>
          <w:rFonts w:ascii="Arial" w:hAnsi="Arial" w:cs="Arial"/>
          <w:b/>
          <w:sz w:val="24"/>
          <w:szCs w:val="24"/>
        </w:rPr>
        <w:t xml:space="preserve"> </w:t>
      </w:r>
      <w:r>
        <w:rPr>
          <w:rFonts w:ascii="Arial" w:hAnsi="Arial" w:cs="Arial"/>
          <w:b/>
          <w:sz w:val="24"/>
          <w:szCs w:val="24"/>
        </w:rPr>
        <w:t>91</w:t>
      </w:r>
      <w:r w:rsidR="00CF4E13" w:rsidRPr="0070320E">
        <w:rPr>
          <w:rFonts w:ascii="Arial" w:hAnsi="Arial" w:cs="Arial"/>
          <w:b/>
          <w:sz w:val="24"/>
          <w:szCs w:val="24"/>
        </w:rPr>
        <w:t xml:space="preserve">-п </w:t>
      </w:r>
    </w:p>
    <w:p w:rsidR="00C90B72" w:rsidRPr="0070320E" w:rsidRDefault="00C90B72" w:rsidP="00CF4E13">
      <w:pPr>
        <w:jc w:val="center"/>
        <w:rPr>
          <w:rFonts w:ascii="Arial" w:hAnsi="Arial" w:cs="Arial"/>
          <w:b/>
          <w:sz w:val="24"/>
          <w:szCs w:val="24"/>
        </w:rPr>
      </w:pPr>
    </w:p>
    <w:p w:rsidR="00893532" w:rsidRPr="0070320E" w:rsidRDefault="00F57753" w:rsidP="00BE31F3">
      <w:pPr>
        <w:jc w:val="both"/>
        <w:rPr>
          <w:rFonts w:ascii="Arial" w:hAnsi="Arial" w:cs="Arial"/>
          <w:b/>
          <w:sz w:val="24"/>
          <w:szCs w:val="24"/>
        </w:rPr>
      </w:pPr>
      <w:r w:rsidRPr="0070320E">
        <w:rPr>
          <w:rFonts w:ascii="Arial" w:hAnsi="Arial" w:cs="Arial"/>
          <w:b/>
          <w:sz w:val="24"/>
          <w:szCs w:val="24"/>
        </w:rPr>
        <w:t xml:space="preserve">       </w:t>
      </w:r>
      <w:r w:rsidR="00BE31F3" w:rsidRPr="0070320E">
        <w:rPr>
          <w:rFonts w:ascii="Arial" w:hAnsi="Arial" w:cs="Arial"/>
          <w:b/>
          <w:sz w:val="24"/>
          <w:szCs w:val="24"/>
        </w:rPr>
        <w:t xml:space="preserve">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Абалаковский сельсовет Енисейского района Красноярского края</w:t>
      </w:r>
    </w:p>
    <w:p w:rsidR="00433D79" w:rsidRPr="0070320E" w:rsidRDefault="00433D79" w:rsidP="00893532">
      <w:pPr>
        <w:rPr>
          <w:rFonts w:ascii="Arial" w:hAnsi="Arial" w:cs="Arial"/>
          <w:b/>
          <w:sz w:val="24"/>
          <w:szCs w:val="24"/>
        </w:rPr>
      </w:pPr>
    </w:p>
    <w:p w:rsidR="00645611" w:rsidRPr="0070320E" w:rsidRDefault="00C870E7" w:rsidP="00AA1ED4">
      <w:pPr>
        <w:jc w:val="both"/>
        <w:rPr>
          <w:rFonts w:ascii="Arial" w:hAnsi="Arial" w:cs="Arial"/>
          <w:b/>
          <w:bCs/>
          <w:sz w:val="24"/>
          <w:szCs w:val="24"/>
        </w:rPr>
      </w:pPr>
      <w:r w:rsidRPr="0070320E">
        <w:rPr>
          <w:rFonts w:ascii="Arial" w:hAnsi="Arial" w:cs="Arial"/>
          <w:sz w:val="24"/>
          <w:szCs w:val="24"/>
        </w:rPr>
        <w:t xml:space="preserve">       </w:t>
      </w:r>
      <w:r w:rsidR="00BE31F3" w:rsidRPr="0070320E">
        <w:rPr>
          <w:rFonts w:ascii="Arial" w:hAnsi="Arial" w:cs="Arial"/>
          <w:sz w:val="24"/>
          <w:szCs w:val="24"/>
        </w:rPr>
        <w:t xml:space="preserve">   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 сентября 2016года № 668/</w:t>
      </w:r>
      <w:proofErr w:type="spellStart"/>
      <w:proofErr w:type="gramStart"/>
      <w:r w:rsidR="00BE31F3" w:rsidRPr="0070320E">
        <w:rPr>
          <w:rFonts w:ascii="Arial" w:hAnsi="Arial" w:cs="Arial"/>
          <w:sz w:val="24"/>
          <w:szCs w:val="24"/>
        </w:rPr>
        <w:t>пр</w:t>
      </w:r>
      <w:proofErr w:type="spellEnd"/>
      <w:proofErr w:type="gramEnd"/>
      <w:r w:rsidR="00BE31F3" w:rsidRPr="0070320E">
        <w:rPr>
          <w:rFonts w:ascii="Arial" w:hAnsi="Arial" w:cs="Arial"/>
          <w:sz w:val="24"/>
          <w:szCs w:val="2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0021317E" w:rsidRPr="0070320E">
        <w:rPr>
          <w:rFonts w:ascii="Arial" w:hAnsi="Arial" w:cs="Arial"/>
          <w:sz w:val="24"/>
          <w:szCs w:val="24"/>
        </w:rPr>
        <w:t>руководствуясь Уставом Абалаковского сельсовета</w:t>
      </w:r>
      <w:r w:rsidR="00BE31F3" w:rsidRPr="0070320E">
        <w:rPr>
          <w:rFonts w:ascii="Arial" w:hAnsi="Arial" w:cs="Arial"/>
          <w:sz w:val="24"/>
          <w:szCs w:val="24"/>
        </w:rPr>
        <w:t>,</w:t>
      </w:r>
      <w:r w:rsidR="00AA1ED4" w:rsidRPr="0070320E">
        <w:rPr>
          <w:rFonts w:ascii="Arial" w:hAnsi="Arial" w:cs="Arial"/>
          <w:sz w:val="24"/>
          <w:szCs w:val="24"/>
        </w:rPr>
        <w:t xml:space="preserve"> </w:t>
      </w:r>
      <w:r w:rsidR="00645611" w:rsidRPr="0070320E">
        <w:rPr>
          <w:rFonts w:ascii="Arial" w:hAnsi="Arial" w:cs="Arial"/>
          <w:b/>
          <w:bCs/>
          <w:sz w:val="24"/>
          <w:szCs w:val="24"/>
        </w:rPr>
        <w:t>ПОСТАНОВЛЯЮ:</w:t>
      </w:r>
    </w:p>
    <w:p w:rsidR="00272A07" w:rsidRPr="0070320E" w:rsidRDefault="00272A07" w:rsidP="00AA1ED4">
      <w:pPr>
        <w:jc w:val="both"/>
        <w:rPr>
          <w:rFonts w:ascii="Arial" w:hAnsi="Arial" w:cs="Arial"/>
          <w:sz w:val="24"/>
          <w:szCs w:val="24"/>
        </w:rPr>
      </w:pPr>
    </w:p>
    <w:p w:rsidR="00C870E7" w:rsidRDefault="00C3319A" w:rsidP="00BE31F3">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sidRPr="0070320E">
        <w:rPr>
          <w:rFonts w:ascii="Arial" w:hAnsi="Arial" w:cs="Arial"/>
          <w:sz w:val="24"/>
          <w:szCs w:val="24"/>
        </w:rPr>
        <w:t xml:space="preserve"> </w:t>
      </w:r>
      <w:r w:rsidR="00C870E7" w:rsidRPr="0070320E">
        <w:rPr>
          <w:rFonts w:ascii="Arial" w:hAnsi="Arial" w:cs="Arial"/>
          <w:sz w:val="24"/>
          <w:szCs w:val="24"/>
        </w:rPr>
        <w:t>У</w:t>
      </w:r>
      <w:r w:rsidR="00BE31F3" w:rsidRPr="0070320E">
        <w:rPr>
          <w:rFonts w:ascii="Arial" w:hAnsi="Arial" w:cs="Arial"/>
          <w:sz w:val="24"/>
          <w:szCs w:val="24"/>
        </w:rPr>
        <w:t>твердить Положение 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Абалаковский сельсовет Енисейского района Красноярского края</w:t>
      </w:r>
      <w:r w:rsidR="00C870E7" w:rsidRPr="0070320E">
        <w:rPr>
          <w:rFonts w:ascii="Arial" w:hAnsi="Arial" w:cs="Arial"/>
          <w:sz w:val="24"/>
          <w:szCs w:val="24"/>
        </w:rPr>
        <w:t>, согласно приложению</w:t>
      </w:r>
      <w:r w:rsidR="00AE422B">
        <w:rPr>
          <w:rFonts w:ascii="Arial" w:hAnsi="Arial" w:cs="Arial"/>
          <w:sz w:val="24"/>
          <w:szCs w:val="24"/>
        </w:rPr>
        <w:t xml:space="preserve"> № 1</w:t>
      </w:r>
      <w:r w:rsidR="00C870E7" w:rsidRPr="0070320E">
        <w:rPr>
          <w:rFonts w:ascii="Arial" w:hAnsi="Arial" w:cs="Arial"/>
          <w:sz w:val="24"/>
          <w:szCs w:val="24"/>
        </w:rPr>
        <w:t xml:space="preserve"> к настоящему постановлению.</w:t>
      </w:r>
    </w:p>
    <w:p w:rsidR="00451E6A" w:rsidRDefault="00451E6A" w:rsidP="00451E6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sz w:val="24"/>
          <w:szCs w:val="24"/>
        </w:rPr>
        <w:t xml:space="preserve"> </w:t>
      </w:r>
      <w:r w:rsidRPr="00451E6A">
        <w:rPr>
          <w:rFonts w:ascii="Arial" w:hAnsi="Arial" w:cs="Arial"/>
          <w:sz w:val="24"/>
          <w:szCs w:val="24"/>
        </w:rPr>
        <w:t xml:space="preserve">Утвердить </w:t>
      </w:r>
      <w:r>
        <w:rPr>
          <w:rFonts w:ascii="Arial" w:hAnsi="Arial" w:cs="Arial"/>
          <w:sz w:val="24"/>
          <w:szCs w:val="24"/>
        </w:rPr>
        <w:t>Методику</w:t>
      </w:r>
      <w:r w:rsidRPr="00451E6A">
        <w:rPr>
          <w:rFonts w:ascii="Arial" w:hAnsi="Arial" w:cs="Arial"/>
          <w:sz w:val="24"/>
          <w:szCs w:val="24"/>
        </w:rPr>
        <w:t xml:space="preserve"> расчета платы за </w:t>
      </w:r>
      <w:r>
        <w:rPr>
          <w:rFonts w:ascii="Arial" w:hAnsi="Arial" w:cs="Arial"/>
          <w:sz w:val="24"/>
          <w:szCs w:val="24"/>
        </w:rPr>
        <w:t xml:space="preserve">пользование жилым помещением (платы за </w:t>
      </w:r>
      <w:r w:rsidRPr="00451E6A">
        <w:rPr>
          <w:rFonts w:ascii="Arial" w:hAnsi="Arial" w:cs="Arial"/>
          <w:sz w:val="24"/>
          <w:szCs w:val="24"/>
        </w:rPr>
        <w:t>наем</w:t>
      </w:r>
      <w:r>
        <w:rPr>
          <w:rFonts w:ascii="Arial" w:hAnsi="Arial" w:cs="Arial"/>
          <w:sz w:val="24"/>
          <w:szCs w:val="24"/>
        </w:rPr>
        <w:t xml:space="preserve">), находящимся </w:t>
      </w:r>
      <w:r w:rsidRPr="00451E6A">
        <w:rPr>
          <w:rFonts w:ascii="Arial" w:hAnsi="Arial" w:cs="Arial"/>
          <w:sz w:val="24"/>
          <w:szCs w:val="24"/>
        </w:rPr>
        <w:t>в муниципальном жилищном фонде муниципального образования Абалаковский сельсовет</w:t>
      </w:r>
      <w:r w:rsidR="00221E73">
        <w:rPr>
          <w:rFonts w:ascii="Arial" w:hAnsi="Arial" w:cs="Arial"/>
          <w:sz w:val="24"/>
          <w:szCs w:val="24"/>
        </w:rPr>
        <w:t>, согласно приложению № 2 к настоящему постановлению.</w:t>
      </w:r>
    </w:p>
    <w:p w:rsidR="00451E6A" w:rsidRPr="0070320E" w:rsidRDefault="006C2EAB" w:rsidP="00221E73">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sz w:val="24"/>
          <w:szCs w:val="24"/>
        </w:rPr>
        <w:t xml:space="preserve"> </w:t>
      </w:r>
      <w:r w:rsidR="00451E6A" w:rsidRPr="00451E6A">
        <w:rPr>
          <w:rFonts w:ascii="Arial" w:hAnsi="Arial" w:cs="Arial"/>
          <w:sz w:val="24"/>
          <w:szCs w:val="24"/>
        </w:rPr>
        <w:t xml:space="preserve">Установить на 2023 год </w:t>
      </w:r>
      <w:r>
        <w:rPr>
          <w:rFonts w:ascii="Arial" w:hAnsi="Arial" w:cs="Arial"/>
          <w:sz w:val="24"/>
          <w:szCs w:val="24"/>
        </w:rPr>
        <w:t>б</w:t>
      </w:r>
      <w:r w:rsidR="00221E73" w:rsidRPr="00221E73">
        <w:rPr>
          <w:rFonts w:ascii="Arial" w:hAnsi="Arial" w:cs="Arial"/>
          <w:sz w:val="24"/>
          <w:szCs w:val="24"/>
        </w:rPr>
        <w:t xml:space="preserve">азовый размер платы за наем жилого помещения </w:t>
      </w:r>
      <w:r w:rsidR="00451E6A" w:rsidRPr="00451E6A">
        <w:rPr>
          <w:rFonts w:ascii="Arial" w:hAnsi="Arial" w:cs="Arial"/>
          <w:sz w:val="24"/>
          <w:szCs w:val="24"/>
        </w:rPr>
        <w:t xml:space="preserve">для нанимателей жилого помещения по договорам социального найма и договорам найма жилых помещений муниципального жилищного фонда </w:t>
      </w:r>
      <w:r w:rsidR="00221E73" w:rsidRPr="00221E73">
        <w:rPr>
          <w:rFonts w:ascii="Arial" w:hAnsi="Arial" w:cs="Arial"/>
          <w:sz w:val="24"/>
          <w:szCs w:val="24"/>
        </w:rPr>
        <w:t xml:space="preserve">муниципального образования Абалаковский сельсовет </w:t>
      </w:r>
      <w:r w:rsidR="004A426D">
        <w:rPr>
          <w:rFonts w:ascii="Arial" w:hAnsi="Arial" w:cs="Arial"/>
          <w:sz w:val="24"/>
          <w:szCs w:val="24"/>
        </w:rPr>
        <w:t>в размере 74 рубля</w:t>
      </w:r>
      <w:r w:rsidR="00451E6A" w:rsidRPr="00451E6A">
        <w:rPr>
          <w:rFonts w:ascii="Arial" w:hAnsi="Arial" w:cs="Arial"/>
          <w:sz w:val="24"/>
          <w:szCs w:val="24"/>
        </w:rPr>
        <w:t xml:space="preserve"> 26 копеек за один квадратный метр жилого помещения в месяц.</w:t>
      </w:r>
    </w:p>
    <w:p w:rsidR="00C3319A" w:rsidRPr="0070320E" w:rsidRDefault="00C3319A" w:rsidP="00C870E7">
      <w:pPr>
        <w:pStyle w:val="a6"/>
        <w:numPr>
          <w:ilvl w:val="0"/>
          <w:numId w:val="12"/>
        </w:numPr>
        <w:spacing w:line="240" w:lineRule="auto"/>
        <w:ind w:left="0" w:firstLine="480"/>
        <w:rPr>
          <w:rFonts w:ascii="Arial" w:hAnsi="Arial" w:cs="Arial"/>
          <w:bCs/>
          <w:sz w:val="24"/>
          <w:szCs w:val="24"/>
        </w:rPr>
      </w:pPr>
      <w:r w:rsidRPr="0070320E">
        <w:rPr>
          <w:rFonts w:ascii="Arial" w:hAnsi="Arial" w:cs="Arial"/>
          <w:bCs/>
          <w:sz w:val="24"/>
          <w:szCs w:val="24"/>
        </w:rPr>
        <w:t xml:space="preserve"> </w:t>
      </w:r>
      <w:proofErr w:type="gramStart"/>
      <w:r w:rsidR="00BF4A2C" w:rsidRPr="0070320E">
        <w:rPr>
          <w:rFonts w:ascii="Arial" w:hAnsi="Arial" w:cs="Arial"/>
          <w:bCs/>
          <w:sz w:val="24"/>
          <w:szCs w:val="24"/>
        </w:rPr>
        <w:t>Контроль за</w:t>
      </w:r>
      <w:proofErr w:type="gramEnd"/>
      <w:r w:rsidR="00CC05D2" w:rsidRPr="0070320E">
        <w:rPr>
          <w:rFonts w:ascii="Arial" w:hAnsi="Arial" w:cs="Arial"/>
          <w:bCs/>
          <w:sz w:val="24"/>
          <w:szCs w:val="24"/>
        </w:rPr>
        <w:t xml:space="preserve"> исполнением настоящего п</w:t>
      </w:r>
      <w:r w:rsidR="00C90B72" w:rsidRPr="0070320E">
        <w:rPr>
          <w:rFonts w:ascii="Arial" w:hAnsi="Arial" w:cs="Arial"/>
          <w:bCs/>
          <w:sz w:val="24"/>
          <w:szCs w:val="24"/>
        </w:rPr>
        <w:t xml:space="preserve">остановления </w:t>
      </w:r>
      <w:r w:rsidR="00C870E7" w:rsidRPr="0070320E">
        <w:rPr>
          <w:rFonts w:ascii="Arial" w:hAnsi="Arial" w:cs="Arial"/>
          <w:bCs/>
          <w:sz w:val="24"/>
          <w:szCs w:val="24"/>
        </w:rPr>
        <w:t>возложить на главу Абалаковского сельсовета О.А. Шаталину.</w:t>
      </w:r>
    </w:p>
    <w:p w:rsidR="00C90B72" w:rsidRPr="0070320E" w:rsidRDefault="00C3319A" w:rsidP="00C870E7">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sidRPr="0070320E">
        <w:rPr>
          <w:rFonts w:ascii="Arial" w:hAnsi="Arial" w:cs="Arial"/>
          <w:bCs/>
          <w:sz w:val="24"/>
          <w:szCs w:val="24"/>
        </w:rPr>
        <w:t xml:space="preserve"> </w:t>
      </w:r>
      <w:r w:rsidR="00C90B72" w:rsidRPr="0070320E">
        <w:rPr>
          <w:rFonts w:ascii="Arial" w:hAnsi="Arial" w:cs="Arial"/>
          <w:sz w:val="24"/>
          <w:szCs w:val="24"/>
        </w:rPr>
        <w:t xml:space="preserve">Постановление вступает в силу в день, следующий за днем его официального опубликования </w:t>
      </w:r>
      <w:r w:rsidR="00BF4A2C" w:rsidRPr="0070320E">
        <w:rPr>
          <w:rFonts w:ascii="Arial" w:hAnsi="Arial" w:cs="Arial"/>
          <w:sz w:val="24"/>
          <w:szCs w:val="24"/>
        </w:rPr>
        <w:t xml:space="preserve">(обнародования) </w:t>
      </w:r>
      <w:r w:rsidR="00C90B72" w:rsidRPr="0070320E">
        <w:rPr>
          <w:rFonts w:ascii="Arial" w:hAnsi="Arial" w:cs="Arial"/>
          <w:sz w:val="24"/>
          <w:szCs w:val="24"/>
        </w:rPr>
        <w:t xml:space="preserve">в печатном издании «Вестник Абалаково» и подлежит размещению на официальном сайте администрации Абалаковского сельсовета </w:t>
      </w:r>
      <w:hyperlink r:id="rId9" w:history="1">
        <w:r w:rsidR="00A25908" w:rsidRPr="0070320E">
          <w:rPr>
            <w:rFonts w:ascii="Arial" w:eastAsia="Times New Roman" w:hAnsi="Arial" w:cs="Arial"/>
            <w:color w:val="0000FF"/>
            <w:sz w:val="24"/>
            <w:szCs w:val="24"/>
            <w:u w:val="single"/>
            <w:lang w:eastAsia="ru-RU"/>
          </w:rPr>
          <w:t>http://abalakovo-adm.</w:t>
        </w:r>
        <w:r w:rsidR="00A25908" w:rsidRPr="0070320E">
          <w:rPr>
            <w:rFonts w:ascii="Arial" w:eastAsia="Times New Roman" w:hAnsi="Arial" w:cs="Arial"/>
            <w:color w:val="0000FF"/>
            <w:sz w:val="24"/>
            <w:szCs w:val="24"/>
            <w:u w:val="single"/>
            <w:lang w:val="en-US" w:eastAsia="ru-RU"/>
          </w:rPr>
          <w:t>r</w:t>
        </w:r>
        <w:r w:rsidR="00A25908" w:rsidRPr="0070320E">
          <w:rPr>
            <w:rFonts w:ascii="Arial" w:eastAsia="Times New Roman" w:hAnsi="Arial" w:cs="Arial"/>
            <w:color w:val="0000FF"/>
            <w:sz w:val="24"/>
            <w:szCs w:val="24"/>
            <w:u w:val="single"/>
            <w:lang w:eastAsia="ru-RU"/>
          </w:rPr>
          <w:t>u/</w:t>
        </w:r>
      </w:hyperlink>
      <w:r w:rsidR="00A25908" w:rsidRPr="0070320E">
        <w:rPr>
          <w:rFonts w:ascii="Arial" w:eastAsia="Times New Roman" w:hAnsi="Arial" w:cs="Arial"/>
          <w:sz w:val="24"/>
          <w:szCs w:val="24"/>
          <w:lang w:eastAsia="ru-RU"/>
        </w:rPr>
        <w:t>.</w:t>
      </w:r>
    </w:p>
    <w:p w:rsidR="00EA600F" w:rsidRDefault="00EA600F" w:rsidP="00C90B72">
      <w:pPr>
        <w:rPr>
          <w:rFonts w:ascii="Arial" w:hAnsi="Arial" w:cs="Arial"/>
          <w:sz w:val="10"/>
          <w:szCs w:val="10"/>
        </w:rPr>
      </w:pPr>
    </w:p>
    <w:p w:rsidR="00C90B72" w:rsidRPr="0070320E" w:rsidRDefault="00BE31F3" w:rsidP="00C90B72">
      <w:pPr>
        <w:rPr>
          <w:rFonts w:ascii="Arial" w:hAnsi="Arial" w:cs="Arial"/>
          <w:sz w:val="24"/>
          <w:szCs w:val="24"/>
        </w:rPr>
      </w:pPr>
      <w:r w:rsidRPr="0070320E">
        <w:rPr>
          <w:rFonts w:ascii="Arial" w:hAnsi="Arial" w:cs="Arial"/>
          <w:sz w:val="24"/>
          <w:szCs w:val="24"/>
        </w:rPr>
        <w:t>Глава</w:t>
      </w:r>
      <w:r w:rsidR="00C90B72" w:rsidRPr="0070320E">
        <w:rPr>
          <w:rFonts w:ascii="Arial" w:hAnsi="Arial" w:cs="Arial"/>
          <w:sz w:val="24"/>
          <w:szCs w:val="24"/>
        </w:rPr>
        <w:t xml:space="preserve"> Абалаковского сельсовета                                                </w:t>
      </w:r>
      <w:r w:rsidRPr="0070320E">
        <w:rPr>
          <w:rFonts w:ascii="Arial" w:hAnsi="Arial" w:cs="Arial"/>
          <w:sz w:val="24"/>
          <w:szCs w:val="24"/>
        </w:rPr>
        <w:t xml:space="preserve">  О.А. Шаталина</w:t>
      </w:r>
    </w:p>
    <w:p w:rsidR="00C90B72" w:rsidRPr="0070320E" w:rsidRDefault="00C90B72" w:rsidP="00C90B72">
      <w:pPr>
        <w:autoSpaceDE w:val="0"/>
        <w:autoSpaceDN w:val="0"/>
        <w:adjustRightInd w:val="0"/>
        <w:jc w:val="right"/>
        <w:outlineLvl w:val="0"/>
        <w:rPr>
          <w:rFonts w:ascii="Arial" w:hAnsi="Arial" w:cs="Arial"/>
          <w:iCs/>
          <w:sz w:val="24"/>
          <w:szCs w:val="24"/>
        </w:rPr>
      </w:pPr>
    </w:p>
    <w:p w:rsidR="002146A8" w:rsidRPr="0070320E" w:rsidRDefault="00433D79" w:rsidP="00C820E9">
      <w:pPr>
        <w:jc w:val="right"/>
        <w:outlineLvl w:val="1"/>
        <w:rPr>
          <w:rFonts w:ascii="Arial" w:hAnsi="Arial" w:cs="Arial"/>
          <w:bCs/>
          <w:sz w:val="24"/>
          <w:szCs w:val="24"/>
        </w:rPr>
      </w:pPr>
      <w:r w:rsidRPr="0070320E">
        <w:rPr>
          <w:rFonts w:ascii="Arial" w:hAnsi="Arial" w:cs="Arial"/>
          <w:bCs/>
          <w:sz w:val="24"/>
          <w:szCs w:val="24"/>
        </w:rPr>
        <w:t xml:space="preserve">Приложение </w:t>
      </w:r>
      <w:r w:rsidR="00AE422B">
        <w:rPr>
          <w:rFonts w:ascii="Arial" w:hAnsi="Arial" w:cs="Arial"/>
          <w:bCs/>
          <w:sz w:val="24"/>
          <w:szCs w:val="24"/>
        </w:rPr>
        <w:t>№ 1</w:t>
      </w:r>
    </w:p>
    <w:p w:rsidR="00E2188D" w:rsidRPr="0070320E" w:rsidRDefault="00C820E9" w:rsidP="00C820E9">
      <w:pPr>
        <w:jc w:val="right"/>
        <w:outlineLvl w:val="1"/>
        <w:rPr>
          <w:rFonts w:ascii="Arial" w:hAnsi="Arial" w:cs="Arial"/>
          <w:bCs/>
          <w:sz w:val="24"/>
          <w:szCs w:val="24"/>
        </w:rPr>
      </w:pPr>
      <w:r w:rsidRPr="0070320E">
        <w:rPr>
          <w:rFonts w:ascii="Arial" w:hAnsi="Arial" w:cs="Arial"/>
          <w:bCs/>
          <w:sz w:val="24"/>
          <w:szCs w:val="24"/>
        </w:rPr>
        <w:t xml:space="preserve">                                      </w:t>
      </w:r>
      <w:r w:rsidR="0021317E" w:rsidRPr="0070320E">
        <w:rPr>
          <w:rFonts w:ascii="Arial" w:hAnsi="Arial" w:cs="Arial"/>
          <w:bCs/>
          <w:sz w:val="24"/>
          <w:szCs w:val="24"/>
        </w:rPr>
        <w:t xml:space="preserve">                              </w:t>
      </w:r>
      <w:r w:rsidR="0061134D" w:rsidRPr="0070320E">
        <w:rPr>
          <w:rFonts w:ascii="Arial" w:hAnsi="Arial" w:cs="Arial"/>
          <w:bCs/>
          <w:sz w:val="24"/>
          <w:szCs w:val="24"/>
        </w:rPr>
        <w:t xml:space="preserve">к </w:t>
      </w:r>
      <w:r w:rsidR="00CF3FEC" w:rsidRPr="0070320E">
        <w:rPr>
          <w:rFonts w:ascii="Arial" w:hAnsi="Arial" w:cs="Arial"/>
          <w:bCs/>
          <w:sz w:val="24"/>
          <w:szCs w:val="24"/>
        </w:rPr>
        <w:t>п</w:t>
      </w:r>
      <w:r w:rsidR="0021317E" w:rsidRPr="0070320E">
        <w:rPr>
          <w:rFonts w:ascii="Arial" w:hAnsi="Arial" w:cs="Arial"/>
          <w:bCs/>
          <w:sz w:val="24"/>
          <w:szCs w:val="24"/>
        </w:rPr>
        <w:t>остановлени</w:t>
      </w:r>
      <w:r w:rsidR="0061134D" w:rsidRPr="0070320E">
        <w:rPr>
          <w:rFonts w:ascii="Arial" w:hAnsi="Arial" w:cs="Arial"/>
          <w:bCs/>
          <w:sz w:val="24"/>
          <w:szCs w:val="24"/>
        </w:rPr>
        <w:t>ю</w:t>
      </w:r>
      <w:r w:rsidR="00010378" w:rsidRPr="0070320E">
        <w:rPr>
          <w:rFonts w:ascii="Arial" w:hAnsi="Arial" w:cs="Arial"/>
          <w:sz w:val="24"/>
          <w:szCs w:val="24"/>
        </w:rPr>
        <w:t xml:space="preserve"> администрации</w:t>
      </w:r>
      <w:r w:rsidR="004440B7" w:rsidRPr="0070320E">
        <w:rPr>
          <w:rFonts w:ascii="Arial" w:hAnsi="Arial" w:cs="Arial"/>
          <w:bCs/>
          <w:sz w:val="24"/>
          <w:szCs w:val="24"/>
        </w:rPr>
        <w:t xml:space="preserve"> </w:t>
      </w:r>
    </w:p>
    <w:p w:rsidR="00C820E9" w:rsidRPr="0070320E" w:rsidRDefault="00C820E9" w:rsidP="00C820E9">
      <w:pPr>
        <w:jc w:val="right"/>
        <w:outlineLvl w:val="1"/>
        <w:rPr>
          <w:rFonts w:ascii="Arial" w:hAnsi="Arial" w:cs="Arial"/>
          <w:bCs/>
          <w:sz w:val="24"/>
          <w:szCs w:val="24"/>
        </w:rPr>
      </w:pPr>
      <w:r w:rsidRPr="0070320E">
        <w:rPr>
          <w:rFonts w:ascii="Arial" w:hAnsi="Arial" w:cs="Arial"/>
          <w:bCs/>
          <w:sz w:val="24"/>
          <w:szCs w:val="24"/>
        </w:rPr>
        <w:t xml:space="preserve">Абалаковского сельсовета </w:t>
      </w:r>
    </w:p>
    <w:p w:rsidR="00C820E9" w:rsidRPr="0070320E" w:rsidRDefault="00C820E9" w:rsidP="00C820E9">
      <w:pPr>
        <w:jc w:val="right"/>
        <w:outlineLvl w:val="1"/>
        <w:rPr>
          <w:rFonts w:ascii="Arial" w:hAnsi="Arial" w:cs="Arial"/>
          <w:bCs/>
          <w:sz w:val="24"/>
          <w:szCs w:val="24"/>
        </w:rPr>
      </w:pPr>
      <w:r w:rsidRPr="0070320E">
        <w:rPr>
          <w:rFonts w:ascii="Arial" w:hAnsi="Arial" w:cs="Arial"/>
          <w:bCs/>
          <w:sz w:val="24"/>
          <w:szCs w:val="24"/>
        </w:rPr>
        <w:t>Енисейского района Красноярского края</w:t>
      </w:r>
    </w:p>
    <w:p w:rsidR="00C820E9" w:rsidRPr="0070320E" w:rsidRDefault="00605010" w:rsidP="00C820E9">
      <w:pPr>
        <w:jc w:val="right"/>
        <w:outlineLvl w:val="1"/>
        <w:rPr>
          <w:rFonts w:ascii="Arial" w:hAnsi="Arial" w:cs="Arial"/>
          <w:bCs/>
          <w:sz w:val="24"/>
          <w:szCs w:val="24"/>
        </w:rPr>
      </w:pPr>
      <w:r>
        <w:rPr>
          <w:rFonts w:ascii="Arial" w:hAnsi="Arial" w:cs="Arial"/>
          <w:bCs/>
          <w:sz w:val="24"/>
          <w:szCs w:val="24"/>
        </w:rPr>
        <w:t>от 12.12</w:t>
      </w:r>
      <w:r w:rsidR="00CC05D2" w:rsidRPr="0070320E">
        <w:rPr>
          <w:rFonts w:ascii="Arial" w:hAnsi="Arial" w:cs="Arial"/>
          <w:bCs/>
          <w:sz w:val="24"/>
          <w:szCs w:val="24"/>
        </w:rPr>
        <w:t>.2022</w:t>
      </w:r>
      <w:r w:rsidR="00C820E9" w:rsidRPr="0070320E">
        <w:rPr>
          <w:rFonts w:ascii="Arial" w:hAnsi="Arial" w:cs="Arial"/>
          <w:bCs/>
          <w:sz w:val="24"/>
          <w:szCs w:val="24"/>
        </w:rPr>
        <w:t xml:space="preserve">г. № </w:t>
      </w:r>
      <w:r>
        <w:rPr>
          <w:rFonts w:ascii="Arial" w:hAnsi="Arial" w:cs="Arial"/>
          <w:bCs/>
          <w:sz w:val="24"/>
          <w:szCs w:val="24"/>
        </w:rPr>
        <w:t>91</w:t>
      </w:r>
      <w:r w:rsidR="00F05BCE" w:rsidRPr="0070320E">
        <w:rPr>
          <w:rFonts w:ascii="Arial" w:hAnsi="Arial" w:cs="Arial"/>
          <w:bCs/>
          <w:sz w:val="24"/>
          <w:szCs w:val="24"/>
        </w:rPr>
        <w:t>-п</w:t>
      </w:r>
    </w:p>
    <w:p w:rsidR="00C3319A" w:rsidRPr="0070320E" w:rsidRDefault="00C3319A" w:rsidP="00C820E9">
      <w:pPr>
        <w:jc w:val="right"/>
        <w:outlineLvl w:val="1"/>
        <w:rPr>
          <w:rFonts w:ascii="Arial" w:hAnsi="Arial" w:cs="Arial"/>
          <w:bCs/>
          <w:sz w:val="24"/>
          <w:szCs w:val="24"/>
        </w:rPr>
      </w:pPr>
    </w:p>
    <w:p w:rsidR="00C820E9" w:rsidRDefault="00C820E9" w:rsidP="00C820E9">
      <w:pPr>
        <w:jc w:val="right"/>
        <w:outlineLvl w:val="1"/>
        <w:rPr>
          <w:rFonts w:ascii="Arial" w:hAnsi="Arial" w:cs="Arial"/>
          <w:b/>
          <w:bCs/>
          <w:sz w:val="24"/>
          <w:szCs w:val="24"/>
        </w:rPr>
      </w:pPr>
    </w:p>
    <w:p w:rsidR="00AE422B" w:rsidRPr="0070320E" w:rsidRDefault="00AE422B" w:rsidP="00C820E9">
      <w:pPr>
        <w:jc w:val="right"/>
        <w:outlineLvl w:val="1"/>
        <w:rPr>
          <w:rFonts w:ascii="Arial" w:hAnsi="Arial" w:cs="Arial"/>
          <w:b/>
          <w:bCs/>
          <w:sz w:val="24"/>
          <w:szCs w:val="24"/>
        </w:rPr>
      </w:pPr>
    </w:p>
    <w:p w:rsidR="00BE31F3" w:rsidRPr="0070320E" w:rsidRDefault="00AE422B" w:rsidP="00C870E7">
      <w:pPr>
        <w:widowControl w:val="0"/>
        <w:ind w:left="57" w:firstLine="640"/>
        <w:jc w:val="center"/>
        <w:rPr>
          <w:rFonts w:ascii="Arial" w:eastAsiaTheme="minorHAnsi" w:hAnsi="Arial" w:cs="Arial"/>
          <w:b/>
          <w:color w:val="000000"/>
          <w:sz w:val="24"/>
          <w:szCs w:val="24"/>
          <w:lang w:eastAsia="en-US" w:bidi="ru-RU"/>
        </w:rPr>
      </w:pPr>
      <w:r>
        <w:rPr>
          <w:rFonts w:ascii="Arial" w:eastAsiaTheme="minorHAnsi" w:hAnsi="Arial" w:cs="Arial"/>
          <w:b/>
          <w:color w:val="000000"/>
          <w:sz w:val="24"/>
          <w:szCs w:val="24"/>
          <w:lang w:eastAsia="en-US" w:bidi="ru-RU"/>
        </w:rPr>
        <w:t>ПОЛОЖЕНИЕ</w:t>
      </w:r>
      <w:r w:rsidR="00BE31F3" w:rsidRPr="0070320E">
        <w:rPr>
          <w:rFonts w:ascii="Arial" w:eastAsiaTheme="minorHAnsi" w:hAnsi="Arial" w:cs="Arial"/>
          <w:b/>
          <w:color w:val="000000"/>
          <w:sz w:val="24"/>
          <w:szCs w:val="24"/>
          <w:lang w:eastAsia="en-US" w:bidi="ru-RU"/>
        </w:rPr>
        <w:t xml:space="preserve"> </w:t>
      </w:r>
    </w:p>
    <w:p w:rsidR="00C870E7" w:rsidRPr="0070320E" w:rsidRDefault="00BE31F3" w:rsidP="00C870E7">
      <w:pPr>
        <w:widowControl w:val="0"/>
        <w:ind w:left="57" w:firstLine="640"/>
        <w:jc w:val="center"/>
        <w:rPr>
          <w:rFonts w:ascii="Arial" w:eastAsiaTheme="minorHAnsi" w:hAnsi="Arial" w:cs="Arial"/>
          <w:b/>
          <w:color w:val="000000"/>
          <w:sz w:val="24"/>
          <w:szCs w:val="24"/>
          <w:lang w:eastAsia="en-US" w:bidi="ru-RU"/>
        </w:rPr>
      </w:pPr>
      <w:r w:rsidRPr="0070320E">
        <w:rPr>
          <w:rFonts w:ascii="Arial" w:eastAsiaTheme="minorHAnsi" w:hAnsi="Arial" w:cs="Arial"/>
          <w:b/>
          <w:color w:val="000000"/>
          <w:sz w:val="24"/>
          <w:szCs w:val="24"/>
          <w:lang w:eastAsia="en-US" w:bidi="ru-RU"/>
        </w:rPr>
        <w:t>о расчете размера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Абалаковский сельсовет Енисейского района Красноярского края</w:t>
      </w:r>
    </w:p>
    <w:p w:rsidR="00BE31F3" w:rsidRPr="0070320E" w:rsidRDefault="00BE31F3" w:rsidP="00C870E7">
      <w:pPr>
        <w:widowControl w:val="0"/>
        <w:ind w:left="57" w:firstLine="640"/>
        <w:jc w:val="center"/>
        <w:rPr>
          <w:rFonts w:ascii="Arial" w:eastAsiaTheme="minorHAnsi" w:hAnsi="Arial" w:cs="Arial"/>
          <w:b/>
          <w:color w:val="000000"/>
          <w:sz w:val="24"/>
          <w:szCs w:val="24"/>
          <w:lang w:eastAsia="en-US" w:bidi="ru-RU"/>
        </w:rPr>
      </w:pPr>
    </w:p>
    <w:p w:rsidR="00BE31F3" w:rsidRPr="00AE422B" w:rsidRDefault="00AE422B" w:rsidP="00BE31F3">
      <w:pPr>
        <w:widowControl w:val="0"/>
        <w:autoSpaceDE w:val="0"/>
        <w:autoSpaceDN w:val="0"/>
        <w:adjustRightInd w:val="0"/>
        <w:jc w:val="center"/>
        <w:rPr>
          <w:rFonts w:ascii="Arial" w:eastAsia="Calibri" w:hAnsi="Arial" w:cs="Arial"/>
          <w:b/>
          <w:sz w:val="24"/>
          <w:szCs w:val="24"/>
          <w:lang w:eastAsia="en-US"/>
        </w:rPr>
      </w:pPr>
      <w:r w:rsidRPr="00AE422B">
        <w:rPr>
          <w:rFonts w:ascii="Arial" w:eastAsia="Calibri" w:hAnsi="Arial" w:cs="Arial"/>
          <w:b/>
          <w:sz w:val="24"/>
          <w:szCs w:val="24"/>
          <w:lang w:val="en-US" w:eastAsia="en-US"/>
        </w:rPr>
        <w:t xml:space="preserve">1. </w:t>
      </w:r>
      <w:proofErr w:type="spellStart"/>
      <w:r w:rsidRPr="00AE422B">
        <w:rPr>
          <w:rFonts w:ascii="Arial" w:eastAsia="Calibri" w:hAnsi="Arial" w:cs="Arial"/>
          <w:b/>
          <w:sz w:val="24"/>
          <w:szCs w:val="24"/>
          <w:lang w:val="en-US" w:eastAsia="en-US"/>
        </w:rPr>
        <w:t>Общие</w:t>
      </w:r>
      <w:proofErr w:type="spellEnd"/>
      <w:r w:rsidRPr="00AE422B">
        <w:rPr>
          <w:rFonts w:ascii="Arial" w:eastAsia="Calibri" w:hAnsi="Arial" w:cs="Arial"/>
          <w:b/>
          <w:sz w:val="24"/>
          <w:szCs w:val="24"/>
          <w:lang w:val="en-US" w:eastAsia="en-US"/>
        </w:rPr>
        <w:t xml:space="preserve"> </w:t>
      </w:r>
      <w:proofErr w:type="spellStart"/>
      <w:r w:rsidRPr="00AE422B">
        <w:rPr>
          <w:rFonts w:ascii="Arial" w:eastAsia="Calibri" w:hAnsi="Arial" w:cs="Arial"/>
          <w:b/>
          <w:sz w:val="24"/>
          <w:szCs w:val="24"/>
          <w:lang w:val="en-US" w:eastAsia="en-US"/>
        </w:rPr>
        <w:t>положения</w:t>
      </w:r>
      <w:proofErr w:type="spellEnd"/>
    </w:p>
    <w:p w:rsidR="00AE422B" w:rsidRPr="00AE422B" w:rsidRDefault="00AE422B" w:rsidP="00BE31F3">
      <w:pPr>
        <w:widowControl w:val="0"/>
        <w:autoSpaceDE w:val="0"/>
        <w:autoSpaceDN w:val="0"/>
        <w:adjustRightInd w:val="0"/>
        <w:jc w:val="center"/>
        <w:rPr>
          <w:rFonts w:ascii="Arial" w:eastAsia="Calibri" w:hAnsi="Arial" w:cs="Arial"/>
          <w:sz w:val="24"/>
          <w:szCs w:val="24"/>
          <w:lang w:eastAsia="en-US"/>
        </w:rPr>
      </w:pPr>
    </w:p>
    <w:p w:rsidR="00BE31F3" w:rsidRDefault="00BE31F3" w:rsidP="00BE31F3">
      <w:pPr>
        <w:widowControl w:val="0"/>
        <w:autoSpaceDE w:val="0"/>
        <w:autoSpaceDN w:val="0"/>
        <w:adjustRightInd w:val="0"/>
        <w:ind w:firstLine="709"/>
        <w:jc w:val="both"/>
        <w:rPr>
          <w:rFonts w:ascii="Arial" w:eastAsia="Calibri" w:hAnsi="Arial" w:cs="Arial"/>
          <w:sz w:val="24"/>
          <w:szCs w:val="24"/>
          <w:lang w:eastAsia="en-US"/>
        </w:rPr>
      </w:pPr>
      <w:r w:rsidRPr="00BE31F3">
        <w:rPr>
          <w:rFonts w:ascii="Arial" w:eastAsia="Calibri" w:hAnsi="Arial" w:cs="Arial"/>
          <w:sz w:val="24"/>
          <w:szCs w:val="24"/>
          <w:lang w:eastAsia="en-US"/>
        </w:rPr>
        <w:t>1.1.</w:t>
      </w:r>
      <w:r w:rsidRPr="0070320E">
        <w:rPr>
          <w:rFonts w:ascii="Arial" w:eastAsia="Calibri" w:hAnsi="Arial" w:cs="Arial"/>
          <w:sz w:val="24"/>
          <w:szCs w:val="24"/>
          <w:lang w:eastAsia="en-US"/>
        </w:rPr>
        <w:t xml:space="preserve"> </w:t>
      </w:r>
      <w:r w:rsidRPr="00BE31F3">
        <w:rPr>
          <w:rFonts w:ascii="Arial" w:eastAsia="Calibri" w:hAnsi="Arial" w:cs="Arial"/>
          <w:sz w:val="24"/>
          <w:szCs w:val="24"/>
          <w:lang w:eastAsia="en-US"/>
        </w:rPr>
        <w:t xml:space="preserve">Настоящее Положение разработано в соответствии со статьей 156 Жилищного Кодекса Российской Федерации, Федеральным законом </w:t>
      </w:r>
      <w:r w:rsidRPr="00BE31F3">
        <w:rPr>
          <w:rFonts w:ascii="Arial" w:eastAsia="Calibri" w:hAnsi="Arial" w:cs="Arial"/>
          <w:sz w:val="24"/>
          <w:szCs w:val="24"/>
          <w:lang w:eastAsia="en-US"/>
        </w:rPr>
        <w:br/>
        <w:t>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w:t>
      </w:r>
      <w:r w:rsidRPr="0070320E">
        <w:rPr>
          <w:rFonts w:ascii="Arial" w:eastAsia="Calibri" w:hAnsi="Arial" w:cs="Arial"/>
          <w:sz w:val="24"/>
          <w:szCs w:val="24"/>
          <w:lang w:eastAsia="en-US"/>
        </w:rPr>
        <w:t>й Федерации от 27 сентября 2016</w:t>
      </w:r>
      <w:r w:rsidRPr="00BE31F3">
        <w:rPr>
          <w:rFonts w:ascii="Arial" w:eastAsia="Calibri" w:hAnsi="Arial" w:cs="Arial"/>
          <w:sz w:val="24"/>
          <w:szCs w:val="24"/>
          <w:lang w:eastAsia="en-US"/>
        </w:rPr>
        <w:t>года №</w:t>
      </w:r>
      <w:r w:rsidRPr="0070320E">
        <w:rPr>
          <w:rFonts w:ascii="Arial" w:eastAsia="Calibri" w:hAnsi="Arial" w:cs="Arial"/>
          <w:sz w:val="24"/>
          <w:szCs w:val="24"/>
          <w:lang w:eastAsia="en-US"/>
        </w:rPr>
        <w:t xml:space="preserve"> </w:t>
      </w:r>
      <w:r w:rsidRPr="00BE31F3">
        <w:rPr>
          <w:rFonts w:ascii="Arial" w:eastAsia="Calibri" w:hAnsi="Arial" w:cs="Arial"/>
          <w:sz w:val="24"/>
          <w:szCs w:val="24"/>
          <w:lang w:eastAsia="en-US"/>
        </w:rPr>
        <w:t>668/</w:t>
      </w:r>
      <w:proofErr w:type="spellStart"/>
      <w:proofErr w:type="gramStart"/>
      <w:r w:rsidRPr="00BE31F3">
        <w:rPr>
          <w:rFonts w:ascii="Arial" w:eastAsia="Calibri" w:hAnsi="Arial" w:cs="Arial"/>
          <w:sz w:val="24"/>
          <w:szCs w:val="24"/>
          <w:lang w:eastAsia="en-US"/>
        </w:rPr>
        <w:t>пр</w:t>
      </w:r>
      <w:proofErr w:type="spellEnd"/>
      <w:proofErr w:type="gramEnd"/>
      <w:r w:rsidRPr="00BE31F3">
        <w:rPr>
          <w:rFonts w:ascii="Arial" w:eastAsia="Calibri" w:hAnsi="Arial" w:cs="Arial"/>
          <w:sz w:val="24"/>
          <w:szCs w:val="24"/>
          <w:lang w:eastAsia="en-US"/>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определяет порядок расчета размера платы </w:t>
      </w:r>
      <w:r w:rsidRPr="00BE31F3">
        <w:rPr>
          <w:rFonts w:ascii="Arial" w:eastAsia="Calibri" w:hAnsi="Arial" w:cs="Arial"/>
          <w:sz w:val="24"/>
          <w:szCs w:val="24"/>
          <w:lang w:eastAsia="en-US"/>
        </w:rPr>
        <w:br/>
        <w:t xml:space="preserve">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находящихся в собственности муниципального образования </w:t>
      </w:r>
      <w:r w:rsidRPr="0070320E">
        <w:rPr>
          <w:rFonts w:ascii="Arial" w:eastAsia="Calibri" w:hAnsi="Arial" w:cs="Arial"/>
          <w:sz w:val="24"/>
          <w:szCs w:val="24"/>
          <w:lang w:eastAsia="en-US"/>
        </w:rPr>
        <w:t xml:space="preserve">Абалаковский сельсовет </w:t>
      </w:r>
      <w:r w:rsidRPr="00BE31F3">
        <w:rPr>
          <w:rFonts w:ascii="Arial" w:eastAsia="Calibri" w:hAnsi="Arial" w:cs="Arial"/>
          <w:sz w:val="24"/>
          <w:szCs w:val="24"/>
          <w:lang w:eastAsia="en-US"/>
        </w:rPr>
        <w:t>Енисейского района Красноярского края</w:t>
      </w:r>
      <w:r w:rsidR="005F0D07" w:rsidRPr="0070320E">
        <w:rPr>
          <w:rFonts w:ascii="Arial" w:eastAsia="Calibri" w:hAnsi="Arial" w:cs="Arial"/>
          <w:sz w:val="24"/>
          <w:szCs w:val="24"/>
          <w:lang w:eastAsia="en-US"/>
        </w:rPr>
        <w:t xml:space="preserve"> (далее - </w:t>
      </w:r>
      <w:r w:rsidRPr="00BE31F3">
        <w:rPr>
          <w:rFonts w:ascii="Arial" w:eastAsia="Calibri" w:hAnsi="Arial" w:cs="Arial"/>
          <w:sz w:val="24"/>
          <w:szCs w:val="24"/>
          <w:lang w:eastAsia="en-US"/>
        </w:rPr>
        <w:t xml:space="preserve"> </w:t>
      </w:r>
      <w:r w:rsidR="005F0D07" w:rsidRPr="0070320E">
        <w:rPr>
          <w:rFonts w:ascii="Arial" w:eastAsia="Calibri" w:hAnsi="Arial" w:cs="Arial"/>
          <w:sz w:val="24"/>
          <w:szCs w:val="24"/>
          <w:lang w:eastAsia="en-US"/>
        </w:rPr>
        <w:t>Абалаковский сельсовет).</w:t>
      </w:r>
    </w:p>
    <w:p w:rsidR="00EA600F" w:rsidRDefault="00EA600F" w:rsidP="00605010">
      <w:pPr>
        <w:widowControl w:val="0"/>
        <w:autoSpaceDE w:val="0"/>
        <w:autoSpaceDN w:val="0"/>
        <w:adjustRightInd w:val="0"/>
        <w:ind w:firstLine="709"/>
        <w:jc w:val="both"/>
        <w:rPr>
          <w:rFonts w:ascii="Arial" w:eastAsia="Calibri" w:hAnsi="Arial" w:cs="Arial"/>
          <w:sz w:val="10"/>
          <w:szCs w:val="10"/>
          <w:lang w:eastAsia="en-US"/>
        </w:rPr>
      </w:pPr>
    </w:p>
    <w:p w:rsidR="00605010" w:rsidRPr="00605010" w:rsidRDefault="00605010" w:rsidP="00605010">
      <w:pPr>
        <w:widowControl w:val="0"/>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1.2.</w:t>
      </w:r>
      <w:r w:rsidRPr="00605010">
        <w:t xml:space="preserve"> </w:t>
      </w:r>
      <w:r w:rsidRPr="00605010">
        <w:rPr>
          <w:rFonts w:ascii="Arial" w:eastAsia="Calibri" w:hAnsi="Arial" w:cs="Arial"/>
          <w:sz w:val="24"/>
          <w:szCs w:val="24"/>
          <w:lang w:eastAsia="en-US"/>
        </w:rPr>
        <w:t>Основные понятия, используемые в настоящем Положении:</w:t>
      </w:r>
    </w:p>
    <w:p w:rsidR="00605010" w:rsidRPr="00605010" w:rsidRDefault="00605010" w:rsidP="00605010">
      <w:pPr>
        <w:widowControl w:val="0"/>
        <w:autoSpaceDE w:val="0"/>
        <w:autoSpaceDN w:val="0"/>
        <w:adjustRightInd w:val="0"/>
        <w:ind w:firstLine="709"/>
        <w:jc w:val="both"/>
        <w:rPr>
          <w:rFonts w:ascii="Arial" w:eastAsia="Calibri" w:hAnsi="Arial" w:cs="Arial"/>
          <w:sz w:val="24"/>
          <w:szCs w:val="24"/>
          <w:lang w:eastAsia="en-US"/>
        </w:rPr>
      </w:pPr>
      <w:r w:rsidRPr="00605010">
        <w:rPr>
          <w:rFonts w:ascii="Arial" w:eastAsia="Calibri" w:hAnsi="Arial" w:cs="Arial"/>
          <w:sz w:val="24"/>
          <w:szCs w:val="24"/>
          <w:lang w:eastAsia="en-US"/>
        </w:rPr>
        <w:t xml:space="preserve">- </w:t>
      </w:r>
      <w:r w:rsidRPr="00A25925">
        <w:rPr>
          <w:rFonts w:ascii="Arial" w:eastAsia="Calibri" w:hAnsi="Arial" w:cs="Arial"/>
          <w:b/>
          <w:sz w:val="24"/>
          <w:szCs w:val="24"/>
          <w:lang w:eastAsia="en-US"/>
        </w:rPr>
        <w:t>плата за наем</w:t>
      </w:r>
      <w:r w:rsidRPr="00605010">
        <w:rPr>
          <w:rFonts w:ascii="Arial" w:eastAsia="Calibri" w:hAnsi="Arial" w:cs="Arial"/>
          <w:sz w:val="24"/>
          <w:szCs w:val="24"/>
          <w:lang w:eastAsia="en-US"/>
        </w:rPr>
        <w:t xml:space="preserve"> - это плата за пользование жилым помещением, находящимся в муниципальной собственности муниципального образования </w:t>
      </w:r>
      <w:r w:rsidR="00601945" w:rsidRPr="00601945">
        <w:rPr>
          <w:rFonts w:ascii="Arial" w:eastAsia="Calibri" w:hAnsi="Arial" w:cs="Arial"/>
          <w:sz w:val="24"/>
          <w:szCs w:val="24"/>
          <w:lang w:eastAsia="en-US"/>
        </w:rPr>
        <w:t xml:space="preserve">Абалаковский сельсовет </w:t>
      </w:r>
      <w:r w:rsidRPr="00605010">
        <w:rPr>
          <w:rFonts w:ascii="Arial" w:eastAsia="Calibri" w:hAnsi="Arial" w:cs="Arial"/>
          <w:sz w:val="24"/>
          <w:szCs w:val="24"/>
          <w:lang w:eastAsia="en-US"/>
        </w:rPr>
        <w:t>и занимаемым гражданами по договору социального найма и договорам найма жилого помещения;</w:t>
      </w:r>
    </w:p>
    <w:p w:rsidR="00605010" w:rsidRDefault="00605010" w:rsidP="00605010">
      <w:pPr>
        <w:widowControl w:val="0"/>
        <w:autoSpaceDE w:val="0"/>
        <w:autoSpaceDN w:val="0"/>
        <w:adjustRightInd w:val="0"/>
        <w:ind w:firstLine="709"/>
        <w:jc w:val="both"/>
        <w:rPr>
          <w:rFonts w:ascii="Arial" w:eastAsia="Calibri" w:hAnsi="Arial" w:cs="Arial"/>
          <w:sz w:val="24"/>
          <w:szCs w:val="24"/>
          <w:lang w:eastAsia="en-US"/>
        </w:rPr>
      </w:pPr>
      <w:r w:rsidRPr="00605010">
        <w:rPr>
          <w:rFonts w:ascii="Arial" w:eastAsia="Calibri" w:hAnsi="Arial" w:cs="Arial"/>
          <w:sz w:val="24"/>
          <w:szCs w:val="24"/>
          <w:lang w:eastAsia="en-US"/>
        </w:rPr>
        <w:t xml:space="preserve">- </w:t>
      </w:r>
      <w:r w:rsidRPr="00A25925">
        <w:rPr>
          <w:rFonts w:ascii="Arial" w:eastAsia="Calibri" w:hAnsi="Arial" w:cs="Arial"/>
          <w:b/>
          <w:sz w:val="24"/>
          <w:szCs w:val="24"/>
          <w:lang w:eastAsia="en-US"/>
        </w:rPr>
        <w:t>муниципальный жилищный фонд</w:t>
      </w:r>
      <w:r w:rsidRPr="00605010">
        <w:rPr>
          <w:rFonts w:ascii="Arial" w:eastAsia="Calibri" w:hAnsi="Arial" w:cs="Arial"/>
          <w:sz w:val="24"/>
          <w:szCs w:val="24"/>
          <w:lang w:eastAsia="en-US"/>
        </w:rPr>
        <w:t xml:space="preserve"> - совокупность жилых помещений, принадлежащих на праве собственности муниципально</w:t>
      </w:r>
      <w:r w:rsidR="00601945">
        <w:rPr>
          <w:rFonts w:ascii="Arial" w:eastAsia="Calibri" w:hAnsi="Arial" w:cs="Arial"/>
          <w:sz w:val="24"/>
          <w:szCs w:val="24"/>
          <w:lang w:eastAsia="en-US"/>
        </w:rPr>
        <w:t xml:space="preserve">му образованию </w:t>
      </w:r>
      <w:r w:rsidR="00601945" w:rsidRPr="00601945">
        <w:rPr>
          <w:rFonts w:ascii="Arial" w:eastAsia="Calibri" w:hAnsi="Arial" w:cs="Arial"/>
          <w:sz w:val="24"/>
          <w:szCs w:val="24"/>
          <w:lang w:eastAsia="en-US"/>
        </w:rPr>
        <w:t>Абалаковский сельсовет</w:t>
      </w:r>
      <w:r w:rsidR="00601945">
        <w:rPr>
          <w:rFonts w:ascii="Arial" w:eastAsia="Calibri" w:hAnsi="Arial" w:cs="Arial"/>
          <w:sz w:val="24"/>
          <w:szCs w:val="24"/>
          <w:lang w:eastAsia="en-US"/>
        </w:rPr>
        <w:t>;</w:t>
      </w:r>
    </w:p>
    <w:p w:rsidR="00601945" w:rsidRPr="00601945" w:rsidRDefault="00601945" w:rsidP="00601945">
      <w:pPr>
        <w:widowControl w:val="0"/>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proofErr w:type="spellStart"/>
      <w:r w:rsidRPr="00A25925">
        <w:rPr>
          <w:rFonts w:ascii="Arial" w:eastAsia="Calibri" w:hAnsi="Arial" w:cs="Arial"/>
          <w:b/>
          <w:sz w:val="24"/>
          <w:szCs w:val="24"/>
          <w:lang w:eastAsia="en-US"/>
        </w:rPr>
        <w:t>наймодатель</w:t>
      </w:r>
      <w:proofErr w:type="spellEnd"/>
      <w:r w:rsidRPr="00601945">
        <w:rPr>
          <w:rFonts w:ascii="Arial" w:eastAsia="Calibri" w:hAnsi="Arial" w:cs="Arial"/>
          <w:sz w:val="24"/>
          <w:szCs w:val="24"/>
          <w:lang w:eastAsia="en-US"/>
        </w:rPr>
        <w:t xml:space="preserve"> – одна из сторон договора найма жилого помещения (собственник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нем.</w:t>
      </w:r>
    </w:p>
    <w:p w:rsidR="00EA600F" w:rsidRDefault="00EA600F" w:rsidP="00601945">
      <w:pPr>
        <w:widowControl w:val="0"/>
        <w:autoSpaceDE w:val="0"/>
        <w:autoSpaceDN w:val="0"/>
        <w:adjustRightInd w:val="0"/>
        <w:ind w:firstLine="709"/>
        <w:jc w:val="both"/>
        <w:rPr>
          <w:rFonts w:ascii="Arial" w:eastAsia="Calibri" w:hAnsi="Arial" w:cs="Arial"/>
          <w:sz w:val="10"/>
          <w:szCs w:val="10"/>
          <w:lang w:eastAsia="en-US"/>
        </w:rPr>
      </w:pPr>
    </w:p>
    <w:p w:rsidR="00601945" w:rsidRDefault="00601945" w:rsidP="00601945">
      <w:pPr>
        <w:widowControl w:val="0"/>
        <w:autoSpaceDE w:val="0"/>
        <w:autoSpaceDN w:val="0"/>
        <w:adjustRightInd w:val="0"/>
        <w:ind w:firstLine="709"/>
        <w:jc w:val="both"/>
        <w:rPr>
          <w:rFonts w:ascii="Arial" w:eastAsia="Calibri" w:hAnsi="Arial" w:cs="Arial"/>
          <w:sz w:val="24"/>
          <w:szCs w:val="24"/>
          <w:lang w:eastAsia="en-US"/>
        </w:rPr>
      </w:pPr>
      <w:proofErr w:type="spellStart"/>
      <w:r w:rsidRPr="00601945">
        <w:rPr>
          <w:rFonts w:ascii="Arial" w:eastAsia="Calibri" w:hAnsi="Arial" w:cs="Arial"/>
          <w:sz w:val="24"/>
          <w:szCs w:val="24"/>
          <w:lang w:eastAsia="en-US"/>
        </w:rPr>
        <w:t>Наймодатель</w:t>
      </w:r>
      <w:proofErr w:type="spellEnd"/>
      <w:r w:rsidRPr="00601945">
        <w:rPr>
          <w:rFonts w:ascii="Arial" w:eastAsia="Calibri" w:hAnsi="Arial" w:cs="Arial"/>
          <w:sz w:val="24"/>
          <w:szCs w:val="24"/>
          <w:lang w:eastAsia="en-US"/>
        </w:rPr>
        <w:t xml:space="preserve"> по договорам найма жилых помещений муниципального жилищного фонда муниципального образования Абалаковский сельсовет - администрация </w:t>
      </w:r>
      <w:r>
        <w:rPr>
          <w:rFonts w:ascii="Arial" w:eastAsia="Calibri" w:hAnsi="Arial" w:cs="Arial"/>
          <w:sz w:val="24"/>
          <w:szCs w:val="24"/>
          <w:lang w:eastAsia="en-US"/>
        </w:rPr>
        <w:t>Абалаковского</w:t>
      </w:r>
      <w:r w:rsidRPr="00601945">
        <w:rPr>
          <w:rFonts w:ascii="Arial" w:eastAsia="Calibri" w:hAnsi="Arial" w:cs="Arial"/>
          <w:sz w:val="24"/>
          <w:szCs w:val="24"/>
          <w:lang w:eastAsia="en-US"/>
        </w:rPr>
        <w:t xml:space="preserve"> сельсовет</w:t>
      </w:r>
      <w:r>
        <w:rPr>
          <w:rFonts w:ascii="Arial" w:eastAsia="Calibri" w:hAnsi="Arial" w:cs="Arial"/>
          <w:sz w:val="24"/>
          <w:szCs w:val="24"/>
          <w:lang w:eastAsia="en-US"/>
        </w:rPr>
        <w:t>а</w:t>
      </w:r>
      <w:r w:rsidRPr="00601945">
        <w:rPr>
          <w:rFonts w:ascii="Arial" w:eastAsia="Calibri" w:hAnsi="Arial" w:cs="Arial"/>
          <w:sz w:val="24"/>
          <w:szCs w:val="24"/>
          <w:lang w:eastAsia="en-US"/>
        </w:rPr>
        <w:t xml:space="preserve"> Енисейского района Красноярского края (далее по тексту – администрация).</w:t>
      </w:r>
    </w:p>
    <w:p w:rsidR="00BE31F3" w:rsidRDefault="00BE31F3" w:rsidP="00BE31F3">
      <w:pPr>
        <w:widowControl w:val="0"/>
        <w:autoSpaceDE w:val="0"/>
        <w:autoSpaceDN w:val="0"/>
        <w:adjustRightInd w:val="0"/>
        <w:ind w:firstLine="709"/>
        <w:jc w:val="center"/>
        <w:rPr>
          <w:rFonts w:ascii="Arial" w:eastAsia="Calibri" w:hAnsi="Arial" w:cs="Arial"/>
          <w:sz w:val="24"/>
          <w:szCs w:val="24"/>
          <w:lang w:eastAsia="en-US"/>
        </w:rPr>
      </w:pPr>
    </w:p>
    <w:p w:rsidR="00EA600F" w:rsidRDefault="00EA600F" w:rsidP="00BE31F3">
      <w:pPr>
        <w:widowControl w:val="0"/>
        <w:autoSpaceDE w:val="0"/>
        <w:autoSpaceDN w:val="0"/>
        <w:adjustRightInd w:val="0"/>
        <w:ind w:firstLine="709"/>
        <w:jc w:val="center"/>
        <w:rPr>
          <w:rFonts w:ascii="Arial" w:eastAsia="Calibri" w:hAnsi="Arial" w:cs="Arial"/>
          <w:sz w:val="24"/>
          <w:szCs w:val="24"/>
          <w:lang w:eastAsia="en-US"/>
        </w:rPr>
      </w:pPr>
    </w:p>
    <w:p w:rsidR="00EA600F" w:rsidRPr="00BE31F3" w:rsidRDefault="00EA600F" w:rsidP="00BE31F3">
      <w:pPr>
        <w:widowControl w:val="0"/>
        <w:autoSpaceDE w:val="0"/>
        <w:autoSpaceDN w:val="0"/>
        <w:adjustRightInd w:val="0"/>
        <w:ind w:firstLine="709"/>
        <w:jc w:val="center"/>
        <w:rPr>
          <w:rFonts w:ascii="Arial" w:eastAsia="Calibri" w:hAnsi="Arial" w:cs="Arial"/>
          <w:sz w:val="24"/>
          <w:szCs w:val="24"/>
          <w:lang w:eastAsia="en-US"/>
        </w:rPr>
      </w:pPr>
    </w:p>
    <w:p w:rsidR="00601945" w:rsidRPr="00AE422B" w:rsidRDefault="00601945" w:rsidP="00AE422B">
      <w:pPr>
        <w:autoSpaceDE w:val="0"/>
        <w:autoSpaceDN w:val="0"/>
        <w:adjustRightInd w:val="0"/>
        <w:ind w:firstLine="709"/>
        <w:jc w:val="center"/>
        <w:outlineLvl w:val="0"/>
        <w:rPr>
          <w:rFonts w:ascii="Arial" w:eastAsia="Calibri" w:hAnsi="Arial" w:cs="Arial"/>
          <w:b/>
          <w:sz w:val="24"/>
          <w:szCs w:val="24"/>
          <w:lang w:eastAsia="en-US"/>
        </w:rPr>
      </w:pPr>
      <w:r w:rsidRPr="00AE422B">
        <w:rPr>
          <w:rFonts w:ascii="Arial" w:eastAsia="Calibri" w:hAnsi="Arial" w:cs="Arial"/>
          <w:b/>
          <w:sz w:val="24"/>
          <w:szCs w:val="24"/>
          <w:lang w:eastAsia="en-US"/>
        </w:rPr>
        <w:lastRenderedPageBreak/>
        <w:t>2. Порядок определения размера платы за наем</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p>
    <w:p w:rsid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1. Плата за пользование жилым помещением (плата за наем) входит в структуру платы за жилое помещение и коммунальные услуги, начисляется в виде отдельного платежа.</w:t>
      </w:r>
    </w:p>
    <w:p w:rsidR="00AE422B" w:rsidRPr="00BE31F3" w:rsidRDefault="00AE422B" w:rsidP="00AE422B">
      <w:pPr>
        <w:widowControl w:val="0"/>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2.</w:t>
      </w:r>
      <w:r w:rsidRPr="0070320E">
        <w:rPr>
          <w:rFonts w:ascii="Arial" w:eastAsia="Calibri" w:hAnsi="Arial" w:cs="Arial"/>
          <w:sz w:val="24"/>
          <w:szCs w:val="24"/>
          <w:lang w:eastAsia="en-US"/>
        </w:rPr>
        <w:t xml:space="preserve"> </w:t>
      </w:r>
      <w:r w:rsidRPr="00BE31F3">
        <w:rPr>
          <w:rFonts w:ascii="Arial" w:eastAsia="Calibri" w:hAnsi="Arial" w:cs="Arial"/>
          <w:sz w:val="24"/>
          <w:szCs w:val="24"/>
          <w:lang w:eastAsia="en-US"/>
        </w:rPr>
        <w:t xml:space="preserve">Размер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жилищного фонда определяется исходя </w:t>
      </w:r>
      <w:r w:rsidRPr="00BE31F3">
        <w:rPr>
          <w:rFonts w:ascii="Arial" w:eastAsia="Calibri" w:hAnsi="Arial" w:cs="Arial"/>
          <w:sz w:val="24"/>
          <w:szCs w:val="24"/>
          <w:lang w:eastAsia="en-US"/>
        </w:rPr>
        <w:br/>
        <w:t>из расчета за 1 квадратный метр занимаемой общей площади жилого помещения.</w:t>
      </w:r>
    </w:p>
    <w:p w:rsidR="00AE422B" w:rsidRPr="00BE31F3" w:rsidRDefault="00AE422B" w:rsidP="00AE422B">
      <w:pPr>
        <w:widowControl w:val="0"/>
        <w:autoSpaceDE w:val="0"/>
        <w:autoSpaceDN w:val="0"/>
        <w:adjustRightInd w:val="0"/>
        <w:ind w:firstLine="709"/>
        <w:jc w:val="both"/>
        <w:rPr>
          <w:rFonts w:ascii="Arial" w:eastAsia="Calibri" w:hAnsi="Arial" w:cs="Arial"/>
          <w:sz w:val="24"/>
          <w:szCs w:val="24"/>
          <w:lang w:eastAsia="en-US"/>
        </w:rPr>
      </w:pPr>
      <w:r>
        <w:rPr>
          <w:rFonts w:ascii="Arial" w:eastAsia="Calibri" w:hAnsi="Arial" w:cs="Arial"/>
          <w:sz w:val="24"/>
          <w:szCs w:val="24"/>
          <w:lang w:eastAsia="en-US"/>
        </w:rPr>
        <w:t>3</w:t>
      </w:r>
      <w:r w:rsidRPr="00BE31F3">
        <w:rPr>
          <w:rFonts w:ascii="Arial" w:eastAsia="Calibri" w:hAnsi="Arial" w:cs="Arial"/>
          <w:sz w:val="24"/>
          <w:szCs w:val="24"/>
          <w:lang w:eastAsia="en-US"/>
        </w:rPr>
        <w:t>.</w:t>
      </w:r>
      <w:r w:rsidRPr="0070320E">
        <w:rPr>
          <w:rFonts w:ascii="Arial" w:eastAsia="Calibri" w:hAnsi="Arial" w:cs="Arial"/>
          <w:sz w:val="24"/>
          <w:szCs w:val="24"/>
          <w:lang w:eastAsia="en-US"/>
        </w:rPr>
        <w:t xml:space="preserve"> </w:t>
      </w:r>
      <w:r w:rsidRPr="00BE31F3">
        <w:rPr>
          <w:rFonts w:ascii="Arial" w:eastAsia="Calibri" w:hAnsi="Arial" w:cs="Arial"/>
          <w:sz w:val="24"/>
          <w:szCs w:val="24"/>
          <w:lang w:eastAsia="en-US"/>
        </w:rPr>
        <w:t>Плата рассчитывается за каждый полный период, равный месяцу. При расчете платы за неполный период (месяц) расчет производится пропорционально количеству календарных дней неполного периода (месяца).</w:t>
      </w:r>
    </w:p>
    <w:p w:rsidR="00601945" w:rsidRPr="00601945" w:rsidRDefault="00AE422B"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4</w:t>
      </w:r>
      <w:r w:rsidR="00601945" w:rsidRPr="00601945">
        <w:rPr>
          <w:rFonts w:ascii="Arial" w:eastAsia="Calibri" w:hAnsi="Arial" w:cs="Arial"/>
          <w:sz w:val="24"/>
          <w:szCs w:val="24"/>
          <w:lang w:eastAsia="en-US"/>
        </w:rPr>
        <w:t xml:space="preserve">. </w:t>
      </w:r>
      <w:r w:rsidR="00451E6A" w:rsidRPr="00451E6A">
        <w:rPr>
          <w:rFonts w:ascii="Arial" w:eastAsia="Calibri" w:hAnsi="Arial" w:cs="Arial"/>
          <w:sz w:val="24"/>
          <w:szCs w:val="24"/>
          <w:lang w:eastAsia="en-US"/>
        </w:rPr>
        <w:t xml:space="preserve">Базовый размер платы за наем жилого помещения </w:t>
      </w:r>
      <w:r w:rsidR="00601945" w:rsidRPr="00601945">
        <w:rPr>
          <w:rFonts w:ascii="Arial" w:eastAsia="Calibri" w:hAnsi="Arial" w:cs="Arial"/>
          <w:sz w:val="24"/>
          <w:szCs w:val="24"/>
          <w:lang w:eastAsia="en-US"/>
        </w:rPr>
        <w:t xml:space="preserve">устанавливается на 1 квадратный метр общей площади жилого помещения и утверждается постановлением администрации </w:t>
      </w:r>
      <w:r w:rsidR="00451E6A">
        <w:rPr>
          <w:rFonts w:ascii="Arial" w:eastAsia="Calibri" w:hAnsi="Arial" w:cs="Arial"/>
          <w:sz w:val="24"/>
          <w:szCs w:val="24"/>
          <w:lang w:eastAsia="en-US"/>
        </w:rPr>
        <w:t>Абалаковского сельсовета</w:t>
      </w:r>
      <w:r w:rsidR="00601945" w:rsidRPr="00601945">
        <w:rPr>
          <w:rFonts w:ascii="Arial" w:eastAsia="Calibri" w:hAnsi="Arial" w:cs="Arial"/>
          <w:sz w:val="24"/>
          <w:szCs w:val="24"/>
          <w:lang w:eastAsia="en-US"/>
        </w:rPr>
        <w:t>.</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 xml:space="preserve">Размер платы за наем жилого помещения рассчитывается в соответствии с </w:t>
      </w:r>
      <w:r w:rsidR="00451E6A">
        <w:rPr>
          <w:rFonts w:ascii="Arial" w:eastAsia="Calibri" w:hAnsi="Arial" w:cs="Arial"/>
          <w:sz w:val="24"/>
          <w:szCs w:val="24"/>
          <w:lang w:eastAsia="en-US"/>
        </w:rPr>
        <w:t>Методикой</w:t>
      </w:r>
      <w:r w:rsidR="00451E6A" w:rsidRPr="00451E6A">
        <w:rPr>
          <w:rFonts w:ascii="Arial" w:eastAsia="Calibri" w:hAnsi="Arial" w:cs="Arial"/>
          <w:sz w:val="24"/>
          <w:szCs w:val="24"/>
          <w:lang w:eastAsia="en-US"/>
        </w:rPr>
        <w:t xml:space="preserve"> расчета платы за пользование жилым помещением (платы за наем), находящимся в муниципальном жилищном фонде муниципального образования Абалаковский сельсовет</w:t>
      </w:r>
      <w:r w:rsidRPr="00601945">
        <w:rPr>
          <w:rFonts w:ascii="Arial" w:eastAsia="Calibri" w:hAnsi="Arial" w:cs="Arial"/>
          <w:sz w:val="24"/>
          <w:szCs w:val="24"/>
          <w:lang w:eastAsia="en-US"/>
        </w:rPr>
        <w:t xml:space="preserve">, определяемой </w:t>
      </w:r>
      <w:r w:rsidR="00451E6A">
        <w:rPr>
          <w:rFonts w:ascii="Arial" w:eastAsia="Calibri" w:hAnsi="Arial" w:cs="Arial"/>
          <w:sz w:val="24"/>
          <w:szCs w:val="24"/>
          <w:lang w:eastAsia="en-US"/>
        </w:rPr>
        <w:t>постановлением</w:t>
      </w:r>
      <w:r w:rsidRPr="00601945">
        <w:rPr>
          <w:rFonts w:ascii="Arial" w:eastAsia="Calibri" w:hAnsi="Arial" w:cs="Arial"/>
          <w:sz w:val="24"/>
          <w:szCs w:val="24"/>
          <w:lang w:eastAsia="en-US"/>
        </w:rPr>
        <w:t xml:space="preserve"> администрации</w:t>
      </w:r>
      <w:r w:rsidR="00451E6A">
        <w:rPr>
          <w:rFonts w:ascii="Arial" w:eastAsia="Calibri" w:hAnsi="Arial" w:cs="Arial"/>
          <w:sz w:val="24"/>
          <w:szCs w:val="24"/>
          <w:lang w:eastAsia="en-US"/>
        </w:rPr>
        <w:t xml:space="preserve"> Абалаковского сельсовета</w:t>
      </w:r>
      <w:r w:rsidRPr="00601945">
        <w:rPr>
          <w:rFonts w:ascii="Arial" w:eastAsia="Calibri" w:hAnsi="Arial" w:cs="Arial"/>
          <w:sz w:val="24"/>
          <w:szCs w:val="24"/>
          <w:lang w:eastAsia="en-US"/>
        </w:rPr>
        <w:t>.</w:t>
      </w:r>
    </w:p>
    <w:p w:rsidR="00601945" w:rsidRPr="00601945" w:rsidRDefault="00451E6A"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5</w:t>
      </w:r>
      <w:r w:rsidR="00601945" w:rsidRPr="00601945">
        <w:rPr>
          <w:rFonts w:ascii="Arial" w:eastAsia="Calibri" w:hAnsi="Arial" w:cs="Arial"/>
          <w:sz w:val="24"/>
          <w:szCs w:val="24"/>
          <w:lang w:eastAsia="en-US"/>
        </w:rPr>
        <w:t xml:space="preserve">. Плата за наем не взимается </w:t>
      </w:r>
      <w:proofErr w:type="gramStart"/>
      <w:r w:rsidR="00601945" w:rsidRPr="00601945">
        <w:rPr>
          <w:rFonts w:ascii="Arial" w:eastAsia="Calibri" w:hAnsi="Arial" w:cs="Arial"/>
          <w:sz w:val="24"/>
          <w:szCs w:val="24"/>
          <w:lang w:eastAsia="en-US"/>
        </w:rPr>
        <w:t>с</w:t>
      </w:r>
      <w:proofErr w:type="gramEnd"/>
      <w:r w:rsidR="00601945" w:rsidRPr="00601945">
        <w:rPr>
          <w:rFonts w:ascii="Arial" w:eastAsia="Calibri" w:hAnsi="Arial" w:cs="Arial"/>
          <w:sz w:val="24"/>
          <w:szCs w:val="24"/>
          <w:lang w:eastAsia="en-US"/>
        </w:rPr>
        <w:t>:</w:t>
      </w:r>
    </w:p>
    <w:p w:rsid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 xml:space="preserve">1) </w:t>
      </w:r>
      <w:r w:rsidR="00A52E64" w:rsidRPr="00A52E64">
        <w:rPr>
          <w:rFonts w:ascii="Arial" w:eastAsia="Calibri" w:hAnsi="Arial" w:cs="Arial"/>
          <w:sz w:val="24"/>
          <w:szCs w:val="24"/>
          <w:lang w:eastAsia="en-US"/>
        </w:rPr>
        <w:t>нанимателей жилых помещений муниципального жилищного фонда, по договорам социального найма, являющихся инвалидами I, II</w:t>
      </w:r>
      <w:r w:rsidR="00A52E64">
        <w:rPr>
          <w:rFonts w:ascii="Arial" w:eastAsia="Calibri" w:hAnsi="Arial" w:cs="Arial"/>
          <w:sz w:val="24"/>
          <w:szCs w:val="24"/>
          <w:lang w:eastAsia="en-US"/>
        </w:rPr>
        <w:t xml:space="preserve">, </w:t>
      </w:r>
      <w:r w:rsidR="00A52E64">
        <w:rPr>
          <w:rFonts w:ascii="Arial" w:eastAsia="Calibri" w:hAnsi="Arial" w:cs="Arial"/>
          <w:sz w:val="24"/>
          <w:szCs w:val="24"/>
          <w:lang w:val="en-US" w:eastAsia="en-US"/>
        </w:rPr>
        <w:t>III</w:t>
      </w:r>
      <w:r w:rsidR="00A52E64" w:rsidRPr="00A52E64">
        <w:rPr>
          <w:rFonts w:ascii="Arial" w:eastAsia="Calibri" w:hAnsi="Arial" w:cs="Arial"/>
          <w:sz w:val="24"/>
          <w:szCs w:val="24"/>
          <w:lang w:eastAsia="en-US"/>
        </w:rPr>
        <w:t xml:space="preserve"> группы, а также</w:t>
      </w:r>
      <w:r w:rsidR="00A52E64">
        <w:rPr>
          <w:rFonts w:ascii="Arial" w:eastAsia="Calibri" w:hAnsi="Arial" w:cs="Arial"/>
          <w:sz w:val="24"/>
          <w:szCs w:val="24"/>
          <w:lang w:eastAsia="en-US"/>
        </w:rPr>
        <w:t xml:space="preserve"> семей, имеющих детей инвалидов</w:t>
      </w:r>
      <w:r w:rsidRPr="00601945">
        <w:rPr>
          <w:rFonts w:ascii="Arial" w:eastAsia="Calibri" w:hAnsi="Arial" w:cs="Arial"/>
          <w:sz w:val="24"/>
          <w:szCs w:val="24"/>
          <w:lang w:eastAsia="en-US"/>
        </w:rPr>
        <w:t>;</w:t>
      </w:r>
    </w:p>
    <w:p w:rsidR="00AE422B" w:rsidRDefault="00AE422B"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 xml:space="preserve">2) </w:t>
      </w:r>
      <w:r w:rsidR="004A426D" w:rsidRPr="004A426D">
        <w:rPr>
          <w:rFonts w:ascii="Arial" w:eastAsia="Calibri" w:hAnsi="Arial" w:cs="Arial"/>
          <w:sz w:val="24"/>
          <w:szCs w:val="24"/>
          <w:lang w:eastAsia="en-US"/>
        </w:rPr>
        <w:t>нанимателей жилых помещений муниципально</w:t>
      </w:r>
      <w:r w:rsidR="004A426D">
        <w:rPr>
          <w:rFonts w:ascii="Arial" w:eastAsia="Calibri" w:hAnsi="Arial" w:cs="Arial"/>
          <w:sz w:val="24"/>
          <w:szCs w:val="24"/>
          <w:lang w:eastAsia="en-US"/>
        </w:rPr>
        <w:t xml:space="preserve">го жилищного фонда по договорам </w:t>
      </w:r>
      <w:r w:rsidR="004A426D" w:rsidRPr="004A426D">
        <w:rPr>
          <w:rFonts w:ascii="Arial" w:eastAsia="Calibri" w:hAnsi="Arial" w:cs="Arial"/>
          <w:sz w:val="24"/>
          <w:szCs w:val="24"/>
          <w:lang w:eastAsia="en-US"/>
        </w:rPr>
        <w:t>социального найма жилого помещения для детей-сирот и детей, оставшихся без попечения родителей</w:t>
      </w:r>
      <w:r>
        <w:rPr>
          <w:rFonts w:ascii="Arial" w:eastAsia="Calibri" w:hAnsi="Arial" w:cs="Arial"/>
          <w:sz w:val="24"/>
          <w:szCs w:val="24"/>
          <w:lang w:eastAsia="en-US"/>
        </w:rPr>
        <w:t>;</w:t>
      </w:r>
    </w:p>
    <w:p w:rsidR="00A52E64" w:rsidRPr="00601945" w:rsidRDefault="00A52E64"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3) многодетных семей, имеющих</w:t>
      </w:r>
      <w:r w:rsidRPr="00A52E64">
        <w:rPr>
          <w:rFonts w:ascii="Arial" w:eastAsia="Calibri" w:hAnsi="Arial" w:cs="Arial"/>
          <w:sz w:val="24"/>
          <w:szCs w:val="24"/>
          <w:lang w:eastAsia="en-US"/>
        </w:rPr>
        <w:t xml:space="preserve"> трех и более детей, не достигших</w:t>
      </w:r>
      <w:r>
        <w:rPr>
          <w:rFonts w:ascii="Arial" w:eastAsia="Calibri" w:hAnsi="Arial" w:cs="Arial"/>
          <w:sz w:val="24"/>
          <w:szCs w:val="24"/>
          <w:lang w:eastAsia="en-US"/>
        </w:rPr>
        <w:t xml:space="preserve"> восемнадцатилетнего возраста;</w:t>
      </w:r>
    </w:p>
    <w:p w:rsidR="00601945" w:rsidRPr="00601945" w:rsidRDefault="00A52E64"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4</w:t>
      </w:r>
      <w:r w:rsidR="00601945" w:rsidRPr="00601945">
        <w:rPr>
          <w:rFonts w:ascii="Arial" w:eastAsia="Calibri" w:hAnsi="Arial" w:cs="Arial"/>
          <w:sz w:val="24"/>
          <w:szCs w:val="24"/>
          <w:lang w:eastAsia="en-US"/>
        </w:rPr>
        <w:t>) граждан, признанных в соответствии с действующим законодательством  малоимущими;</w:t>
      </w:r>
    </w:p>
    <w:p w:rsidR="00601945" w:rsidRPr="00601945" w:rsidRDefault="00A52E64" w:rsidP="00601945">
      <w:pPr>
        <w:autoSpaceDE w:val="0"/>
        <w:autoSpaceDN w:val="0"/>
        <w:adjustRightInd w:val="0"/>
        <w:ind w:firstLine="709"/>
        <w:jc w:val="both"/>
        <w:outlineLvl w:val="0"/>
        <w:rPr>
          <w:rFonts w:ascii="Arial" w:eastAsia="Calibri" w:hAnsi="Arial" w:cs="Arial"/>
          <w:sz w:val="24"/>
          <w:szCs w:val="24"/>
          <w:lang w:eastAsia="en-US"/>
        </w:rPr>
      </w:pPr>
      <w:r>
        <w:rPr>
          <w:rFonts w:ascii="Arial" w:eastAsia="Calibri" w:hAnsi="Arial" w:cs="Arial"/>
          <w:sz w:val="24"/>
          <w:szCs w:val="24"/>
          <w:lang w:eastAsia="en-US"/>
        </w:rPr>
        <w:t>5</w:t>
      </w:r>
      <w:r w:rsidR="00601945" w:rsidRPr="00601945">
        <w:rPr>
          <w:rFonts w:ascii="Arial" w:eastAsia="Calibri" w:hAnsi="Arial" w:cs="Arial"/>
          <w:sz w:val="24"/>
          <w:szCs w:val="24"/>
          <w:lang w:eastAsia="en-US"/>
        </w:rPr>
        <w:t>) граждан, проживающих в домах (квартирах, комнатах), признанных в установленном порядке аварийными или непригодными для проживания.</w:t>
      </w:r>
    </w:p>
    <w:p w:rsidR="00601945" w:rsidRPr="00AE422B" w:rsidRDefault="00601945" w:rsidP="00AE422B">
      <w:pPr>
        <w:autoSpaceDE w:val="0"/>
        <w:autoSpaceDN w:val="0"/>
        <w:adjustRightInd w:val="0"/>
        <w:ind w:firstLine="709"/>
        <w:jc w:val="center"/>
        <w:outlineLvl w:val="0"/>
        <w:rPr>
          <w:rFonts w:ascii="Arial" w:eastAsia="Calibri" w:hAnsi="Arial" w:cs="Arial"/>
          <w:b/>
          <w:sz w:val="24"/>
          <w:szCs w:val="24"/>
          <w:lang w:eastAsia="en-US"/>
        </w:rPr>
      </w:pPr>
    </w:p>
    <w:p w:rsidR="00601945" w:rsidRPr="00AE422B" w:rsidRDefault="00601945" w:rsidP="00AE422B">
      <w:pPr>
        <w:autoSpaceDE w:val="0"/>
        <w:autoSpaceDN w:val="0"/>
        <w:adjustRightInd w:val="0"/>
        <w:ind w:firstLine="709"/>
        <w:jc w:val="center"/>
        <w:outlineLvl w:val="0"/>
        <w:rPr>
          <w:rFonts w:ascii="Arial" w:eastAsia="Calibri" w:hAnsi="Arial" w:cs="Arial"/>
          <w:b/>
          <w:sz w:val="24"/>
          <w:szCs w:val="24"/>
          <w:lang w:eastAsia="en-US"/>
        </w:rPr>
      </w:pPr>
      <w:r w:rsidRPr="00AE422B">
        <w:rPr>
          <w:rFonts w:ascii="Arial" w:eastAsia="Calibri" w:hAnsi="Arial" w:cs="Arial"/>
          <w:b/>
          <w:sz w:val="24"/>
          <w:szCs w:val="24"/>
          <w:lang w:eastAsia="en-US"/>
        </w:rPr>
        <w:t>3. Порядок внесения платы за наем</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1. Обязанность по внесению платы за наем возникает у нанимателя жилого помещения с момента заключения договора социального найма.</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2. Плата за наем жилого помещения вносится нанимателем жилого помещения ежемесячно до десятого числа месяца, следующего за истекшим месяцем. Платежные документы представляются нанимателю уполномоченной собственником жилого помещения организацией не позднее первого числа месяца, следующего за истекшим, если иной срок не установлен договором.</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3. Наниматель жилого помещения по договору социального найма жилого помещения муниципального жилого фонда вносит плату за наем жилого помещения собственнику или организации, уполномоченной собственником жилого помещения собирать с населения плату за жилое помещение и коммунальные услуги.</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 xml:space="preserve">4. </w:t>
      </w:r>
      <w:proofErr w:type="gramStart"/>
      <w:r w:rsidRPr="00601945">
        <w:rPr>
          <w:rFonts w:ascii="Arial" w:eastAsia="Calibri" w:hAnsi="Arial" w:cs="Arial"/>
          <w:sz w:val="24"/>
          <w:szCs w:val="24"/>
          <w:lang w:eastAsia="en-US"/>
        </w:rPr>
        <w:t xml:space="preserve">Граждане, несвоевременно и (или) не полностью внесшие плату за наем жилого помещения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w:t>
      </w:r>
      <w:r w:rsidRPr="00601945">
        <w:rPr>
          <w:rFonts w:ascii="Arial" w:eastAsia="Calibri" w:hAnsi="Arial" w:cs="Arial"/>
          <w:sz w:val="24"/>
          <w:szCs w:val="24"/>
          <w:lang w:eastAsia="en-US"/>
        </w:rPr>
        <w:lastRenderedPageBreak/>
        <w:t>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p>
    <w:p w:rsidR="00601945" w:rsidRPr="00AE422B" w:rsidRDefault="00601945" w:rsidP="00AE422B">
      <w:pPr>
        <w:autoSpaceDE w:val="0"/>
        <w:autoSpaceDN w:val="0"/>
        <w:adjustRightInd w:val="0"/>
        <w:ind w:firstLine="709"/>
        <w:jc w:val="center"/>
        <w:outlineLvl w:val="0"/>
        <w:rPr>
          <w:rFonts w:ascii="Arial" w:eastAsia="Calibri" w:hAnsi="Arial" w:cs="Arial"/>
          <w:b/>
          <w:sz w:val="24"/>
          <w:szCs w:val="24"/>
          <w:lang w:eastAsia="en-US"/>
        </w:rPr>
      </w:pPr>
      <w:r w:rsidRPr="00AE422B">
        <w:rPr>
          <w:rFonts w:ascii="Arial" w:eastAsia="Calibri" w:hAnsi="Arial" w:cs="Arial"/>
          <w:b/>
          <w:sz w:val="24"/>
          <w:szCs w:val="24"/>
          <w:lang w:eastAsia="en-US"/>
        </w:rPr>
        <w:t>4. Поступление и целевое использование средств</w:t>
      </w: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p>
    <w:p w:rsidR="00601945" w:rsidRPr="00601945" w:rsidRDefault="00601945" w:rsidP="00601945">
      <w:pPr>
        <w:autoSpaceDE w:val="0"/>
        <w:autoSpaceDN w:val="0"/>
        <w:adjustRightInd w:val="0"/>
        <w:ind w:firstLine="709"/>
        <w:jc w:val="both"/>
        <w:outlineLvl w:val="0"/>
        <w:rPr>
          <w:rFonts w:ascii="Arial" w:eastAsia="Calibri" w:hAnsi="Arial" w:cs="Arial"/>
          <w:sz w:val="24"/>
          <w:szCs w:val="24"/>
          <w:lang w:eastAsia="en-US"/>
        </w:rPr>
      </w:pPr>
      <w:r w:rsidRPr="00601945">
        <w:rPr>
          <w:rFonts w:ascii="Arial" w:eastAsia="Calibri" w:hAnsi="Arial" w:cs="Arial"/>
          <w:sz w:val="24"/>
          <w:szCs w:val="24"/>
          <w:lang w:eastAsia="en-US"/>
        </w:rPr>
        <w:t xml:space="preserve"> </w:t>
      </w:r>
      <w:proofErr w:type="gramStart"/>
      <w:r w:rsidRPr="00601945">
        <w:rPr>
          <w:rFonts w:ascii="Arial" w:eastAsia="Calibri" w:hAnsi="Arial" w:cs="Arial"/>
          <w:sz w:val="24"/>
          <w:szCs w:val="24"/>
          <w:lang w:eastAsia="en-US"/>
        </w:rPr>
        <w:t>Денежные средства, вносимые нанимателем жилого помещения муниципального жилого фонда в виде платы за наем, являются неналоговым доходом бюджета Енисейского района и используются по целевому назначению на проведение капитального ремонта, реконструкцию и модернизацию муниципального жилищного фонда.</w:t>
      </w:r>
      <w:proofErr w:type="gramEnd"/>
    </w:p>
    <w:p w:rsidR="003C4986" w:rsidRDefault="003C4986"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EA600F" w:rsidRDefault="00EA600F" w:rsidP="00221E73">
      <w:pPr>
        <w:jc w:val="right"/>
        <w:outlineLvl w:val="1"/>
        <w:rPr>
          <w:rFonts w:ascii="Arial" w:hAnsi="Arial" w:cs="Arial"/>
          <w:bCs/>
          <w:sz w:val="24"/>
          <w:szCs w:val="24"/>
        </w:rPr>
      </w:pPr>
    </w:p>
    <w:p w:rsidR="00EA600F" w:rsidRDefault="00EA600F" w:rsidP="00221E73">
      <w:pPr>
        <w:jc w:val="right"/>
        <w:outlineLvl w:val="1"/>
        <w:rPr>
          <w:rFonts w:ascii="Arial" w:hAnsi="Arial" w:cs="Arial"/>
          <w:bCs/>
          <w:sz w:val="24"/>
          <w:szCs w:val="24"/>
        </w:rPr>
      </w:pPr>
    </w:p>
    <w:p w:rsidR="00EA600F" w:rsidRDefault="00EA600F" w:rsidP="00221E73">
      <w:pPr>
        <w:jc w:val="right"/>
        <w:outlineLvl w:val="1"/>
        <w:rPr>
          <w:rFonts w:ascii="Arial" w:hAnsi="Arial" w:cs="Arial"/>
          <w:bCs/>
          <w:sz w:val="24"/>
          <w:szCs w:val="24"/>
        </w:rPr>
      </w:pPr>
    </w:p>
    <w:p w:rsidR="00EA600F" w:rsidRDefault="00EA600F" w:rsidP="00221E73">
      <w:pPr>
        <w:jc w:val="right"/>
        <w:outlineLvl w:val="1"/>
        <w:rPr>
          <w:rFonts w:ascii="Arial" w:hAnsi="Arial" w:cs="Arial"/>
          <w:bCs/>
          <w:sz w:val="24"/>
          <w:szCs w:val="24"/>
        </w:rPr>
      </w:pPr>
    </w:p>
    <w:p w:rsidR="00EA600F" w:rsidRDefault="00EA600F" w:rsidP="00221E73">
      <w:pPr>
        <w:jc w:val="right"/>
        <w:outlineLvl w:val="1"/>
        <w:rPr>
          <w:rFonts w:ascii="Arial" w:hAnsi="Arial" w:cs="Arial"/>
          <w:bCs/>
          <w:sz w:val="24"/>
          <w:szCs w:val="24"/>
        </w:rPr>
      </w:pPr>
    </w:p>
    <w:p w:rsidR="00221E73" w:rsidRPr="0070320E" w:rsidRDefault="00221E73" w:rsidP="00221E73">
      <w:pPr>
        <w:jc w:val="right"/>
        <w:outlineLvl w:val="1"/>
        <w:rPr>
          <w:rFonts w:ascii="Arial" w:hAnsi="Arial" w:cs="Arial"/>
          <w:bCs/>
          <w:sz w:val="24"/>
          <w:szCs w:val="24"/>
        </w:rPr>
      </w:pPr>
      <w:bookmarkStart w:id="0" w:name="_GoBack"/>
      <w:bookmarkEnd w:id="0"/>
      <w:r w:rsidRPr="0070320E">
        <w:rPr>
          <w:rFonts w:ascii="Arial" w:hAnsi="Arial" w:cs="Arial"/>
          <w:bCs/>
          <w:sz w:val="24"/>
          <w:szCs w:val="24"/>
        </w:rPr>
        <w:lastRenderedPageBreak/>
        <w:t xml:space="preserve">Приложение </w:t>
      </w:r>
      <w:r>
        <w:rPr>
          <w:rFonts w:ascii="Arial" w:hAnsi="Arial" w:cs="Arial"/>
          <w:bCs/>
          <w:sz w:val="24"/>
          <w:szCs w:val="24"/>
        </w:rPr>
        <w:t>№ 2</w:t>
      </w:r>
    </w:p>
    <w:p w:rsidR="00221E73" w:rsidRPr="0070320E" w:rsidRDefault="00221E73" w:rsidP="00221E73">
      <w:pPr>
        <w:jc w:val="right"/>
        <w:outlineLvl w:val="1"/>
        <w:rPr>
          <w:rFonts w:ascii="Arial" w:hAnsi="Arial" w:cs="Arial"/>
          <w:bCs/>
          <w:sz w:val="24"/>
          <w:szCs w:val="24"/>
        </w:rPr>
      </w:pPr>
      <w:r w:rsidRPr="0070320E">
        <w:rPr>
          <w:rFonts w:ascii="Arial" w:hAnsi="Arial" w:cs="Arial"/>
          <w:bCs/>
          <w:sz w:val="24"/>
          <w:szCs w:val="24"/>
        </w:rPr>
        <w:t xml:space="preserve">                                                                    к постановлению</w:t>
      </w:r>
      <w:r w:rsidRPr="0070320E">
        <w:rPr>
          <w:rFonts w:ascii="Arial" w:hAnsi="Arial" w:cs="Arial"/>
          <w:sz w:val="24"/>
          <w:szCs w:val="24"/>
        </w:rPr>
        <w:t xml:space="preserve"> администрации</w:t>
      </w:r>
      <w:r w:rsidRPr="0070320E">
        <w:rPr>
          <w:rFonts w:ascii="Arial" w:hAnsi="Arial" w:cs="Arial"/>
          <w:bCs/>
          <w:sz w:val="24"/>
          <w:szCs w:val="24"/>
        </w:rPr>
        <w:t xml:space="preserve"> </w:t>
      </w:r>
    </w:p>
    <w:p w:rsidR="00221E73" w:rsidRPr="0070320E" w:rsidRDefault="00221E73" w:rsidP="00221E73">
      <w:pPr>
        <w:jc w:val="right"/>
        <w:outlineLvl w:val="1"/>
        <w:rPr>
          <w:rFonts w:ascii="Arial" w:hAnsi="Arial" w:cs="Arial"/>
          <w:bCs/>
          <w:sz w:val="24"/>
          <w:szCs w:val="24"/>
        </w:rPr>
      </w:pPr>
      <w:r w:rsidRPr="0070320E">
        <w:rPr>
          <w:rFonts w:ascii="Arial" w:hAnsi="Arial" w:cs="Arial"/>
          <w:bCs/>
          <w:sz w:val="24"/>
          <w:szCs w:val="24"/>
        </w:rPr>
        <w:t xml:space="preserve">Абалаковского сельсовета </w:t>
      </w:r>
    </w:p>
    <w:p w:rsidR="00221E73" w:rsidRPr="0070320E" w:rsidRDefault="00221E73" w:rsidP="00221E73">
      <w:pPr>
        <w:jc w:val="right"/>
        <w:outlineLvl w:val="1"/>
        <w:rPr>
          <w:rFonts w:ascii="Arial" w:hAnsi="Arial" w:cs="Arial"/>
          <w:bCs/>
          <w:sz w:val="24"/>
          <w:szCs w:val="24"/>
        </w:rPr>
      </w:pPr>
      <w:r w:rsidRPr="0070320E">
        <w:rPr>
          <w:rFonts w:ascii="Arial" w:hAnsi="Arial" w:cs="Arial"/>
          <w:bCs/>
          <w:sz w:val="24"/>
          <w:szCs w:val="24"/>
        </w:rPr>
        <w:t>Енисейского района Красноярского края</w:t>
      </w:r>
    </w:p>
    <w:p w:rsidR="00221E73" w:rsidRDefault="00221E73" w:rsidP="00221E73">
      <w:pPr>
        <w:jc w:val="right"/>
        <w:outlineLvl w:val="1"/>
        <w:rPr>
          <w:rFonts w:ascii="Arial" w:hAnsi="Arial" w:cs="Arial"/>
          <w:bCs/>
          <w:sz w:val="24"/>
          <w:szCs w:val="24"/>
        </w:rPr>
      </w:pPr>
      <w:r>
        <w:rPr>
          <w:rFonts w:ascii="Arial" w:hAnsi="Arial" w:cs="Arial"/>
          <w:bCs/>
          <w:sz w:val="24"/>
          <w:szCs w:val="24"/>
        </w:rPr>
        <w:t>от 12.12</w:t>
      </w:r>
      <w:r w:rsidRPr="0070320E">
        <w:rPr>
          <w:rFonts w:ascii="Arial" w:hAnsi="Arial" w:cs="Arial"/>
          <w:bCs/>
          <w:sz w:val="24"/>
          <w:szCs w:val="24"/>
        </w:rPr>
        <w:t xml:space="preserve">.2022г. № </w:t>
      </w:r>
      <w:r>
        <w:rPr>
          <w:rFonts w:ascii="Arial" w:hAnsi="Arial" w:cs="Arial"/>
          <w:bCs/>
          <w:sz w:val="24"/>
          <w:szCs w:val="24"/>
        </w:rPr>
        <w:t>91</w:t>
      </w:r>
      <w:r w:rsidRPr="0070320E">
        <w:rPr>
          <w:rFonts w:ascii="Arial" w:hAnsi="Arial" w:cs="Arial"/>
          <w:bCs/>
          <w:sz w:val="24"/>
          <w:szCs w:val="24"/>
        </w:rPr>
        <w:t>-п</w:t>
      </w:r>
    </w:p>
    <w:p w:rsidR="00221E73" w:rsidRPr="0070320E" w:rsidRDefault="00221E73" w:rsidP="00221E73">
      <w:pPr>
        <w:jc w:val="right"/>
        <w:outlineLvl w:val="1"/>
        <w:rPr>
          <w:rFonts w:ascii="Arial" w:hAnsi="Arial" w:cs="Arial"/>
          <w:bCs/>
          <w:sz w:val="24"/>
          <w:szCs w:val="24"/>
        </w:rPr>
      </w:pPr>
    </w:p>
    <w:p w:rsidR="00221E73" w:rsidRPr="00221E73" w:rsidRDefault="00221E73" w:rsidP="00221E73">
      <w:pPr>
        <w:widowControl w:val="0"/>
        <w:autoSpaceDE w:val="0"/>
        <w:autoSpaceDN w:val="0"/>
        <w:jc w:val="center"/>
        <w:rPr>
          <w:rFonts w:ascii="Arial" w:hAnsi="Arial" w:cs="Arial"/>
          <w:b/>
          <w:sz w:val="24"/>
          <w:szCs w:val="24"/>
        </w:rPr>
      </w:pPr>
      <w:r w:rsidRPr="00221E73">
        <w:rPr>
          <w:rFonts w:ascii="Arial" w:hAnsi="Arial" w:cs="Arial"/>
          <w:b/>
          <w:sz w:val="24"/>
          <w:szCs w:val="24"/>
        </w:rPr>
        <w:t>Методика расчета платы за пользование жилым помещением (плата за наем), находящимся в муниципальном жилищном фонде муниципального образования Абалаковский сельсовет</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4A426D" w:rsidP="00221E73">
      <w:pPr>
        <w:widowControl w:val="0"/>
        <w:autoSpaceDE w:val="0"/>
        <w:autoSpaceDN w:val="0"/>
        <w:jc w:val="center"/>
        <w:outlineLvl w:val="1"/>
        <w:rPr>
          <w:rFonts w:ascii="Arial" w:hAnsi="Arial" w:cs="Arial"/>
          <w:b/>
          <w:sz w:val="24"/>
          <w:szCs w:val="24"/>
        </w:rPr>
      </w:pPr>
      <w:r>
        <w:rPr>
          <w:rFonts w:ascii="Arial" w:hAnsi="Arial" w:cs="Arial"/>
          <w:b/>
          <w:sz w:val="24"/>
          <w:szCs w:val="24"/>
        </w:rPr>
        <w:t>1</w:t>
      </w:r>
      <w:r w:rsidR="00221E73" w:rsidRPr="00221E73">
        <w:rPr>
          <w:rFonts w:ascii="Arial" w:hAnsi="Arial" w:cs="Arial"/>
          <w:b/>
          <w:sz w:val="24"/>
          <w:szCs w:val="24"/>
        </w:rPr>
        <w:t>. Общие положения</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221E73">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Pr="00221E73">
        <w:rPr>
          <w:rFonts w:ascii="Arial" w:hAnsi="Arial" w:cs="Arial"/>
          <w:sz w:val="24"/>
          <w:szCs w:val="24"/>
        </w:rPr>
        <w:t xml:space="preserve">1.1. </w:t>
      </w:r>
      <w:proofErr w:type="gramStart"/>
      <w:r w:rsidRPr="00221E73">
        <w:rPr>
          <w:rFonts w:ascii="Arial" w:hAnsi="Arial" w:cs="Arial"/>
          <w:sz w:val="24"/>
          <w:szCs w:val="24"/>
        </w:rPr>
        <w:t xml:space="preserve">Настоящая  Методика расчета платы за пользование жилым помещением (плата за наем), находящимся в муниципальном жилищном фонде муниципального образования Абалаковский сельсовет (далее – Методика) разработана в соответствии с Методическими </w:t>
      </w:r>
      <w:hyperlink r:id="rId10" w:history="1">
        <w:r w:rsidRPr="00221E73">
          <w:rPr>
            <w:rFonts w:ascii="Arial" w:hAnsi="Arial" w:cs="Arial"/>
            <w:color w:val="000000"/>
            <w:sz w:val="24"/>
            <w:szCs w:val="24"/>
          </w:rPr>
          <w:t>указаниями</w:t>
        </w:r>
      </w:hyperlink>
      <w:r w:rsidRPr="00221E73">
        <w:rPr>
          <w:rFonts w:ascii="Arial" w:hAnsi="Arial" w:cs="Arial"/>
          <w:sz w:val="24"/>
          <w:szCs w:val="24"/>
        </w:rPr>
        <w:t xml:space="preserve">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w:t>
      </w:r>
      <w:proofErr w:type="gramEnd"/>
      <w:r w:rsidRPr="00221E73">
        <w:rPr>
          <w:rFonts w:ascii="Arial" w:hAnsi="Arial" w:cs="Arial"/>
          <w:sz w:val="24"/>
          <w:szCs w:val="24"/>
        </w:rPr>
        <w:t xml:space="preserve"> Российской Федерации от 27.09.2016 N 668/пр.</w:t>
      </w:r>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 xml:space="preserve">1.2. </w:t>
      </w:r>
      <w:proofErr w:type="gramStart"/>
      <w:r w:rsidRPr="00221E73">
        <w:rPr>
          <w:rFonts w:ascii="Arial" w:hAnsi="Arial" w:cs="Arial"/>
          <w:sz w:val="24"/>
          <w:szCs w:val="24"/>
        </w:rPr>
        <w:t>Обязанность по внесению 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 муниципального образования Абалаковский сельсовет (далее - плата за наем жилого помещения) возникает у нанимателя жилого помещения с момента заключения договора социального найма, договора найма жилого помещения.</w:t>
      </w:r>
      <w:proofErr w:type="gramEnd"/>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1.3. Размер платы за наем жилого помещения определяется из расчета на один квадратный метр общей площади жилого помещения (в отдельных комнатах в общежитиях - исходя из площади этих комнат).</w:t>
      </w:r>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1.4. Плата за наем жилого помещения рассчитывается за каждый полный расчетный период равный календарному месяцу.</w:t>
      </w:r>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При расчете платы за наем жилого помещения за неполный расчетный период расчет производится пропорционально количеству календарных дней этого неполного расчетного периода.</w:t>
      </w:r>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1.5. Плата за наем жилого помещения вносится нанимателем ежемесячно до десятого числа месяца, следующего за истекшим месяцем.</w:t>
      </w:r>
    </w:p>
    <w:p w:rsidR="00221E73" w:rsidRPr="00221E73" w:rsidRDefault="00221E73" w:rsidP="00221E73">
      <w:pPr>
        <w:widowControl w:val="0"/>
        <w:autoSpaceDE w:val="0"/>
        <w:autoSpaceDN w:val="0"/>
        <w:adjustRightInd w:val="0"/>
        <w:ind w:firstLine="540"/>
        <w:jc w:val="both"/>
        <w:rPr>
          <w:rFonts w:ascii="Arial" w:hAnsi="Arial" w:cs="Arial"/>
          <w:sz w:val="24"/>
          <w:szCs w:val="24"/>
        </w:rPr>
      </w:pPr>
      <w:r w:rsidRPr="00221E73">
        <w:rPr>
          <w:rFonts w:ascii="Arial" w:hAnsi="Arial" w:cs="Arial"/>
          <w:sz w:val="24"/>
          <w:szCs w:val="24"/>
        </w:rPr>
        <w:t>1.6. Величина платы за наем жилого помещения учитывается при расчете жилищных субсидий. При этом</w:t>
      </w:r>
      <w:proofErr w:type="gramStart"/>
      <w:r w:rsidRPr="00221E73">
        <w:rPr>
          <w:rFonts w:ascii="Arial" w:hAnsi="Arial" w:cs="Arial"/>
          <w:sz w:val="24"/>
          <w:szCs w:val="24"/>
        </w:rPr>
        <w:t>,</w:t>
      </w:r>
      <w:proofErr w:type="gramEnd"/>
      <w:r w:rsidRPr="00221E73">
        <w:rPr>
          <w:rFonts w:ascii="Arial" w:hAnsi="Arial" w:cs="Arial"/>
          <w:sz w:val="24"/>
          <w:szCs w:val="24"/>
        </w:rPr>
        <w:t xml:space="preserve"> при установлении размера платы за наем жилого помещения необходимо учитывать положения </w:t>
      </w:r>
      <w:hyperlink r:id="rId11">
        <w:r w:rsidRPr="00221E73">
          <w:rPr>
            <w:rFonts w:ascii="Arial" w:hAnsi="Arial" w:cs="Arial"/>
            <w:color w:val="0000FF"/>
            <w:sz w:val="24"/>
            <w:szCs w:val="24"/>
          </w:rPr>
          <w:t>части 5 статьи 156</w:t>
        </w:r>
      </w:hyperlink>
      <w:r w:rsidRPr="00221E73">
        <w:rPr>
          <w:rFonts w:ascii="Arial" w:hAnsi="Arial" w:cs="Arial"/>
          <w:sz w:val="24"/>
          <w:szCs w:val="24"/>
        </w:rPr>
        <w:t xml:space="preserve"> Жилищного кодекса,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4A426D" w:rsidP="00221E73">
      <w:pPr>
        <w:widowControl w:val="0"/>
        <w:autoSpaceDE w:val="0"/>
        <w:autoSpaceDN w:val="0"/>
        <w:jc w:val="center"/>
        <w:outlineLvl w:val="1"/>
        <w:rPr>
          <w:rFonts w:ascii="Arial" w:hAnsi="Arial" w:cs="Arial"/>
          <w:b/>
          <w:sz w:val="24"/>
          <w:szCs w:val="24"/>
        </w:rPr>
      </w:pPr>
      <w:r>
        <w:rPr>
          <w:rFonts w:ascii="Arial" w:hAnsi="Arial" w:cs="Arial"/>
          <w:b/>
          <w:sz w:val="24"/>
          <w:szCs w:val="24"/>
        </w:rPr>
        <w:t>2</w:t>
      </w:r>
      <w:r w:rsidR="00221E73" w:rsidRPr="00221E73">
        <w:rPr>
          <w:rFonts w:ascii="Arial" w:hAnsi="Arial" w:cs="Arial"/>
          <w:b/>
          <w:sz w:val="24"/>
          <w:szCs w:val="24"/>
        </w:rPr>
        <w:t>. Установление размера платы за наем жилого помещения</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2.1. Размер платы за наем для нанимателей жилых помещений муниципального жилищного фонда муниципального образования Абалаковский сельсовет устанавливается дифференцированно</w:t>
      </w:r>
      <w:r w:rsidRPr="00221E73">
        <w:rPr>
          <w:rFonts w:ascii="Arial" w:hAnsi="Arial" w:cs="Arial"/>
          <w:color w:val="FF0000"/>
          <w:sz w:val="24"/>
          <w:szCs w:val="24"/>
        </w:rPr>
        <w:t xml:space="preserve"> </w:t>
      </w:r>
      <w:r w:rsidRPr="00221E73">
        <w:rPr>
          <w:rFonts w:ascii="Arial" w:hAnsi="Arial" w:cs="Arial"/>
          <w:sz w:val="24"/>
          <w:szCs w:val="24"/>
        </w:rPr>
        <w:t>с использованием показателей: в зависимости от месторасположения жилых помещений на территории муниципального образования, уровня благоустройства, потребительских свойств, площади жилых помещений.</w:t>
      </w: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lastRenderedPageBreak/>
        <w:t>2.2. Размер платы за наем жилого помещения, предоставленного по договору социального найма или договору найма жилого помещения, определяется по формуле 1:</w:t>
      </w:r>
    </w:p>
    <w:p w:rsidR="00221E73" w:rsidRPr="00221E73" w:rsidRDefault="00221E73" w:rsidP="00221E73">
      <w:pPr>
        <w:widowControl w:val="0"/>
        <w:autoSpaceDE w:val="0"/>
        <w:autoSpaceDN w:val="0"/>
        <w:spacing w:before="200"/>
        <w:ind w:firstLine="540"/>
        <w:jc w:val="both"/>
        <w:rPr>
          <w:rFonts w:ascii="Arial" w:hAnsi="Arial" w:cs="Arial"/>
          <w:sz w:val="24"/>
          <w:szCs w:val="24"/>
        </w:rPr>
      </w:pPr>
      <w:r w:rsidRPr="00221E73">
        <w:rPr>
          <w:rFonts w:ascii="Arial" w:hAnsi="Arial" w:cs="Arial"/>
          <w:sz w:val="24"/>
          <w:szCs w:val="24"/>
        </w:rPr>
        <w:t>Формула 1</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proofErr w:type="gramStart"/>
      <w:r w:rsidRPr="00221E73">
        <w:rPr>
          <w:rFonts w:ascii="Arial" w:hAnsi="Arial" w:cs="Arial"/>
          <w:b/>
          <w:sz w:val="24"/>
          <w:szCs w:val="24"/>
        </w:rPr>
        <w:t>П</w:t>
      </w:r>
      <w:proofErr w:type="gramEnd"/>
      <w:r w:rsidRPr="00221E73">
        <w:rPr>
          <w:rFonts w:ascii="Arial" w:hAnsi="Arial" w:cs="Arial"/>
          <w:b/>
          <w:sz w:val="24"/>
          <w:szCs w:val="24"/>
        </w:rPr>
        <w:t xml:space="preserve"> = </w:t>
      </w:r>
      <w:proofErr w:type="spellStart"/>
      <w:r w:rsidRPr="00221E73">
        <w:rPr>
          <w:rFonts w:ascii="Arial" w:hAnsi="Arial" w:cs="Arial"/>
          <w:b/>
          <w:sz w:val="24"/>
          <w:szCs w:val="24"/>
        </w:rPr>
        <w:t>Нб</w:t>
      </w:r>
      <w:proofErr w:type="spellEnd"/>
      <w:r w:rsidRPr="00221E73">
        <w:rPr>
          <w:rFonts w:ascii="Arial" w:hAnsi="Arial" w:cs="Arial"/>
          <w:b/>
          <w:sz w:val="24"/>
          <w:szCs w:val="24"/>
        </w:rPr>
        <w:t xml:space="preserve"> x Кб x </w:t>
      </w:r>
      <w:proofErr w:type="spellStart"/>
      <w:r w:rsidRPr="00221E73">
        <w:rPr>
          <w:rFonts w:ascii="Arial" w:hAnsi="Arial" w:cs="Arial"/>
          <w:b/>
          <w:sz w:val="24"/>
          <w:szCs w:val="24"/>
        </w:rPr>
        <w:t>Кст</w:t>
      </w:r>
      <w:proofErr w:type="spellEnd"/>
      <w:r w:rsidRPr="00221E73">
        <w:rPr>
          <w:rFonts w:ascii="Arial" w:hAnsi="Arial" w:cs="Arial"/>
          <w:b/>
          <w:sz w:val="24"/>
          <w:szCs w:val="24"/>
        </w:rPr>
        <w:t xml:space="preserve"> x Км </w:t>
      </w:r>
      <w:r w:rsidRPr="00221E73">
        <w:rPr>
          <w:rFonts w:ascii="Arial" w:hAnsi="Arial" w:cs="Arial"/>
          <w:b/>
          <w:sz w:val="24"/>
          <w:szCs w:val="24"/>
          <w:lang w:val="en-US"/>
        </w:rPr>
        <w:t>x</w:t>
      </w:r>
      <w:r w:rsidRPr="00221E73">
        <w:rPr>
          <w:rFonts w:ascii="Arial" w:hAnsi="Arial" w:cs="Arial"/>
          <w:b/>
          <w:sz w:val="24"/>
          <w:szCs w:val="24"/>
        </w:rPr>
        <w:t xml:space="preserve"> </w:t>
      </w:r>
      <w:proofErr w:type="spellStart"/>
      <w:r w:rsidRPr="00221E73">
        <w:rPr>
          <w:rFonts w:ascii="Arial" w:hAnsi="Arial" w:cs="Arial"/>
          <w:b/>
          <w:sz w:val="24"/>
          <w:szCs w:val="24"/>
        </w:rPr>
        <w:t>Ксп</w:t>
      </w:r>
      <w:proofErr w:type="spellEnd"/>
      <w:r w:rsidRPr="00221E73">
        <w:rPr>
          <w:rFonts w:ascii="Arial" w:hAnsi="Arial" w:cs="Arial"/>
          <w:b/>
          <w:sz w:val="24"/>
          <w:szCs w:val="24"/>
        </w:rPr>
        <w:t xml:space="preserve"> х </w:t>
      </w:r>
      <w:r w:rsidRPr="00221E73">
        <w:rPr>
          <w:rFonts w:ascii="Arial" w:hAnsi="Arial" w:cs="Arial"/>
          <w:b/>
          <w:sz w:val="24"/>
          <w:szCs w:val="24"/>
          <w:lang w:val="en-US"/>
        </w:rPr>
        <w:t>S</w:t>
      </w:r>
      <w:r w:rsidRPr="00221E73">
        <w:rPr>
          <w:rFonts w:ascii="Arial" w:hAnsi="Arial" w:cs="Arial"/>
          <w:sz w:val="24"/>
          <w:szCs w:val="24"/>
        </w:rPr>
        <w:t>, где:</w:t>
      </w:r>
    </w:p>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proofErr w:type="spellStart"/>
      <w:r w:rsidRPr="00221E73">
        <w:rPr>
          <w:rFonts w:ascii="Arial" w:hAnsi="Arial" w:cs="Arial"/>
          <w:b/>
          <w:sz w:val="24"/>
          <w:szCs w:val="24"/>
        </w:rPr>
        <w:t>Нб</w:t>
      </w:r>
      <w:proofErr w:type="spellEnd"/>
      <w:r w:rsidRPr="00221E73">
        <w:rPr>
          <w:rFonts w:ascii="Arial" w:hAnsi="Arial" w:cs="Arial"/>
          <w:sz w:val="24"/>
          <w:szCs w:val="24"/>
        </w:rPr>
        <w:t xml:space="preserve"> - </w:t>
      </w:r>
      <w:r w:rsidR="006C2EAB" w:rsidRPr="006C2EAB">
        <w:rPr>
          <w:rFonts w:ascii="Arial" w:hAnsi="Arial" w:cs="Arial"/>
          <w:sz w:val="24"/>
          <w:szCs w:val="24"/>
        </w:rPr>
        <w:t>базовый размер платы за наем жилого помещения</w:t>
      </w:r>
      <w:r w:rsidRPr="00221E73">
        <w:rPr>
          <w:rFonts w:ascii="Arial" w:hAnsi="Arial" w:cs="Arial"/>
          <w:sz w:val="24"/>
          <w:szCs w:val="24"/>
        </w:rPr>
        <w:t>;</w:t>
      </w: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b/>
          <w:sz w:val="24"/>
          <w:szCs w:val="24"/>
        </w:rPr>
        <w:t>Кб</w:t>
      </w:r>
      <w:r w:rsidRPr="00221E73">
        <w:rPr>
          <w:rFonts w:ascii="Arial" w:hAnsi="Arial" w:cs="Arial"/>
          <w:sz w:val="24"/>
          <w:szCs w:val="24"/>
        </w:rPr>
        <w:t xml:space="preserve"> – коэффициент, характеризующий благоустройство жилого помещения;</w:t>
      </w:r>
    </w:p>
    <w:p w:rsidR="00221E73" w:rsidRPr="00221E73" w:rsidRDefault="00221E73" w:rsidP="00221E73">
      <w:pPr>
        <w:widowControl w:val="0"/>
        <w:autoSpaceDE w:val="0"/>
        <w:autoSpaceDN w:val="0"/>
        <w:ind w:firstLine="540"/>
        <w:jc w:val="both"/>
        <w:rPr>
          <w:rFonts w:ascii="Arial" w:hAnsi="Arial" w:cs="Arial"/>
          <w:sz w:val="24"/>
          <w:szCs w:val="24"/>
        </w:rPr>
      </w:pPr>
      <w:proofErr w:type="spellStart"/>
      <w:r w:rsidRPr="00221E73">
        <w:rPr>
          <w:rFonts w:ascii="Arial" w:hAnsi="Arial" w:cs="Arial"/>
          <w:b/>
          <w:sz w:val="24"/>
          <w:szCs w:val="24"/>
        </w:rPr>
        <w:t>Кст</w:t>
      </w:r>
      <w:proofErr w:type="spellEnd"/>
      <w:r w:rsidRPr="00221E73">
        <w:rPr>
          <w:rFonts w:ascii="Arial" w:hAnsi="Arial" w:cs="Arial"/>
          <w:sz w:val="24"/>
          <w:szCs w:val="24"/>
        </w:rPr>
        <w:t xml:space="preserve"> – коэффициент, характеризующий качество жилого помещения;</w:t>
      </w:r>
    </w:p>
    <w:p w:rsidR="00221E73" w:rsidRPr="00221E73" w:rsidRDefault="00221E73" w:rsidP="00221E73">
      <w:pPr>
        <w:widowControl w:val="0"/>
        <w:autoSpaceDE w:val="0"/>
        <w:autoSpaceDN w:val="0"/>
        <w:ind w:firstLine="540"/>
        <w:jc w:val="both"/>
        <w:rPr>
          <w:rFonts w:ascii="Arial" w:hAnsi="Arial" w:cs="Arial"/>
          <w:sz w:val="24"/>
          <w:szCs w:val="24"/>
        </w:rPr>
      </w:pPr>
      <w:proofErr w:type="gramStart"/>
      <w:r w:rsidRPr="00221E73">
        <w:rPr>
          <w:rFonts w:ascii="Arial" w:hAnsi="Arial" w:cs="Arial"/>
          <w:b/>
          <w:sz w:val="24"/>
          <w:szCs w:val="24"/>
        </w:rPr>
        <w:t>Км</w:t>
      </w:r>
      <w:proofErr w:type="gramEnd"/>
      <w:r w:rsidRPr="00221E73">
        <w:rPr>
          <w:rFonts w:ascii="Arial" w:hAnsi="Arial" w:cs="Arial"/>
          <w:sz w:val="24"/>
          <w:szCs w:val="24"/>
        </w:rPr>
        <w:t xml:space="preserve"> – коэффициент, характеризующий местоположение дома;</w:t>
      </w:r>
    </w:p>
    <w:p w:rsidR="00221E73" w:rsidRPr="00221E73" w:rsidRDefault="00221E73" w:rsidP="00221E73">
      <w:pPr>
        <w:widowControl w:val="0"/>
        <w:autoSpaceDE w:val="0"/>
        <w:autoSpaceDN w:val="0"/>
        <w:ind w:firstLine="540"/>
        <w:jc w:val="both"/>
        <w:rPr>
          <w:rFonts w:ascii="Arial" w:hAnsi="Arial" w:cs="Arial"/>
          <w:sz w:val="24"/>
          <w:szCs w:val="24"/>
        </w:rPr>
      </w:pPr>
      <w:proofErr w:type="spellStart"/>
      <w:r w:rsidRPr="00221E73">
        <w:rPr>
          <w:rFonts w:ascii="Arial" w:hAnsi="Arial" w:cs="Arial"/>
          <w:b/>
          <w:sz w:val="24"/>
          <w:szCs w:val="24"/>
        </w:rPr>
        <w:t>Ксп</w:t>
      </w:r>
      <w:proofErr w:type="spellEnd"/>
      <w:r w:rsidRPr="00221E73">
        <w:rPr>
          <w:rFonts w:ascii="Arial" w:hAnsi="Arial" w:cs="Arial"/>
          <w:sz w:val="24"/>
          <w:szCs w:val="24"/>
        </w:rPr>
        <w:t xml:space="preserve"> – коэффициент соответствия платы;</w:t>
      </w: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b/>
          <w:sz w:val="24"/>
          <w:szCs w:val="24"/>
          <w:lang w:val="en-US"/>
        </w:rPr>
        <w:t>S</w:t>
      </w:r>
      <w:r w:rsidRPr="00221E73">
        <w:rPr>
          <w:rFonts w:ascii="Arial" w:hAnsi="Arial" w:cs="Arial"/>
          <w:sz w:val="24"/>
          <w:szCs w:val="24"/>
        </w:rPr>
        <w:t xml:space="preserve"> - </w:t>
      </w:r>
      <w:proofErr w:type="gramStart"/>
      <w:r w:rsidRPr="00221E73">
        <w:rPr>
          <w:rFonts w:ascii="Arial" w:hAnsi="Arial" w:cs="Arial"/>
          <w:sz w:val="24"/>
          <w:szCs w:val="24"/>
        </w:rPr>
        <w:t>общая</w:t>
      </w:r>
      <w:proofErr w:type="gramEnd"/>
      <w:r w:rsidRPr="00221E73">
        <w:rPr>
          <w:rFonts w:ascii="Arial" w:hAnsi="Arial" w:cs="Arial"/>
          <w:sz w:val="24"/>
          <w:szCs w:val="24"/>
        </w:rPr>
        <w:t xml:space="preserve"> площадь жилого помещения в квадратных метрах.</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4A426D" w:rsidP="00221E73">
      <w:pPr>
        <w:widowControl w:val="0"/>
        <w:autoSpaceDE w:val="0"/>
        <w:autoSpaceDN w:val="0"/>
        <w:jc w:val="center"/>
        <w:outlineLvl w:val="1"/>
        <w:rPr>
          <w:rFonts w:ascii="Arial" w:hAnsi="Arial" w:cs="Arial"/>
          <w:b/>
          <w:sz w:val="24"/>
          <w:szCs w:val="24"/>
        </w:rPr>
      </w:pPr>
      <w:r>
        <w:rPr>
          <w:rFonts w:ascii="Arial" w:hAnsi="Arial" w:cs="Arial"/>
          <w:b/>
          <w:sz w:val="24"/>
          <w:szCs w:val="24"/>
        </w:rPr>
        <w:t>3</w:t>
      </w:r>
      <w:r w:rsidR="00221E73" w:rsidRPr="00221E73">
        <w:rPr>
          <w:rFonts w:ascii="Arial" w:hAnsi="Arial" w:cs="Arial"/>
          <w:b/>
          <w:sz w:val="24"/>
          <w:szCs w:val="24"/>
        </w:rPr>
        <w:t>. Базовый размер платы за наем жилого помещения</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3.1. Базовый размер платы за наем жилого помещения определяется по формуле 2:</w:t>
      </w:r>
    </w:p>
    <w:p w:rsidR="00221E73" w:rsidRPr="00221E73" w:rsidRDefault="00221E73" w:rsidP="00221E73">
      <w:pPr>
        <w:widowControl w:val="0"/>
        <w:autoSpaceDE w:val="0"/>
        <w:autoSpaceDN w:val="0"/>
        <w:spacing w:before="200"/>
        <w:ind w:firstLine="540"/>
        <w:jc w:val="both"/>
        <w:rPr>
          <w:rFonts w:ascii="Arial" w:hAnsi="Arial" w:cs="Arial"/>
          <w:sz w:val="24"/>
          <w:szCs w:val="24"/>
        </w:rPr>
      </w:pPr>
      <w:r w:rsidRPr="00221E73">
        <w:rPr>
          <w:rFonts w:ascii="Arial" w:hAnsi="Arial" w:cs="Arial"/>
          <w:sz w:val="24"/>
          <w:szCs w:val="24"/>
        </w:rPr>
        <w:t>Формула 2</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proofErr w:type="spellStart"/>
      <w:r w:rsidRPr="00221E73">
        <w:rPr>
          <w:rFonts w:ascii="Arial" w:hAnsi="Arial" w:cs="Arial"/>
          <w:b/>
          <w:sz w:val="24"/>
          <w:szCs w:val="24"/>
        </w:rPr>
        <w:t>Нб</w:t>
      </w:r>
      <w:proofErr w:type="spellEnd"/>
      <w:r w:rsidRPr="00221E73">
        <w:rPr>
          <w:rFonts w:ascii="Arial" w:hAnsi="Arial" w:cs="Arial"/>
          <w:b/>
          <w:sz w:val="24"/>
          <w:szCs w:val="24"/>
        </w:rPr>
        <w:t xml:space="preserve"> = </w:t>
      </w:r>
      <w:proofErr w:type="spellStart"/>
      <w:r w:rsidRPr="00221E73">
        <w:rPr>
          <w:rFonts w:ascii="Arial" w:hAnsi="Arial" w:cs="Arial"/>
          <w:b/>
          <w:sz w:val="24"/>
          <w:szCs w:val="24"/>
        </w:rPr>
        <w:t>СРц</w:t>
      </w:r>
      <w:proofErr w:type="spellEnd"/>
      <w:r w:rsidRPr="00221E73">
        <w:rPr>
          <w:rFonts w:ascii="Arial" w:hAnsi="Arial" w:cs="Arial"/>
          <w:b/>
          <w:sz w:val="24"/>
          <w:szCs w:val="24"/>
        </w:rPr>
        <w:t xml:space="preserve"> * 0,001</w:t>
      </w:r>
      <w:r w:rsidRPr="00221E73">
        <w:rPr>
          <w:rFonts w:ascii="Arial" w:hAnsi="Arial" w:cs="Arial"/>
          <w:sz w:val="24"/>
          <w:szCs w:val="24"/>
        </w:rPr>
        <w:t>, где</w:t>
      </w:r>
    </w:p>
    <w:p w:rsidR="00221E73" w:rsidRPr="00221E73" w:rsidRDefault="00221E73" w:rsidP="00221E73">
      <w:pPr>
        <w:widowControl w:val="0"/>
        <w:autoSpaceDE w:val="0"/>
        <w:autoSpaceDN w:val="0"/>
        <w:jc w:val="both"/>
        <w:rPr>
          <w:rFonts w:ascii="Arial" w:hAnsi="Arial" w:cs="Arial"/>
          <w:sz w:val="24"/>
          <w:szCs w:val="24"/>
        </w:rPr>
      </w:pPr>
    </w:p>
    <w:p w:rsidR="00221E73" w:rsidRPr="00221E73" w:rsidRDefault="00221E73" w:rsidP="006C2EAB">
      <w:pPr>
        <w:widowControl w:val="0"/>
        <w:autoSpaceDE w:val="0"/>
        <w:autoSpaceDN w:val="0"/>
        <w:ind w:firstLine="540"/>
        <w:jc w:val="both"/>
        <w:rPr>
          <w:rFonts w:ascii="Arial" w:hAnsi="Arial" w:cs="Arial"/>
          <w:sz w:val="24"/>
          <w:szCs w:val="24"/>
        </w:rPr>
      </w:pPr>
      <w:proofErr w:type="spellStart"/>
      <w:r w:rsidRPr="00221E73">
        <w:rPr>
          <w:rFonts w:ascii="Arial" w:hAnsi="Arial" w:cs="Arial"/>
          <w:b/>
          <w:sz w:val="24"/>
          <w:szCs w:val="24"/>
        </w:rPr>
        <w:t>Нб</w:t>
      </w:r>
      <w:proofErr w:type="spellEnd"/>
      <w:r w:rsidRPr="00221E73">
        <w:rPr>
          <w:rFonts w:ascii="Arial" w:hAnsi="Arial" w:cs="Arial"/>
          <w:sz w:val="24"/>
          <w:szCs w:val="24"/>
        </w:rPr>
        <w:t xml:space="preserve"> - базовый размер платы за наем жилого помещения;</w:t>
      </w:r>
    </w:p>
    <w:p w:rsidR="00221E73" w:rsidRPr="00221E73" w:rsidRDefault="00221E73" w:rsidP="006C2EAB">
      <w:pPr>
        <w:widowControl w:val="0"/>
        <w:autoSpaceDE w:val="0"/>
        <w:autoSpaceDN w:val="0"/>
        <w:spacing w:before="200"/>
        <w:ind w:firstLine="540"/>
        <w:jc w:val="both"/>
        <w:rPr>
          <w:rFonts w:ascii="Arial" w:hAnsi="Arial" w:cs="Arial"/>
          <w:sz w:val="24"/>
          <w:szCs w:val="24"/>
        </w:rPr>
      </w:pPr>
      <w:proofErr w:type="spellStart"/>
      <w:r w:rsidRPr="00221E73">
        <w:rPr>
          <w:rFonts w:ascii="Arial" w:hAnsi="Arial" w:cs="Arial"/>
          <w:b/>
          <w:sz w:val="24"/>
          <w:szCs w:val="24"/>
        </w:rPr>
        <w:t>СРц</w:t>
      </w:r>
      <w:proofErr w:type="spellEnd"/>
      <w:r w:rsidRPr="00221E73">
        <w:rPr>
          <w:rFonts w:ascii="Arial" w:hAnsi="Arial" w:cs="Arial"/>
          <w:sz w:val="24"/>
          <w:szCs w:val="24"/>
        </w:rPr>
        <w:t xml:space="preserve"> - средняя цена 1 кв. м. общей площади квартир на вторичном рынке жилья в Красноярском крае по актуальным данным Федеральной службы государственной статистики, размещенным на Единой межведомственной информационно-статистической системе (ЕМИСС).</w:t>
      </w: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 xml:space="preserve">3.2. </w:t>
      </w:r>
      <w:r w:rsidR="006C2EAB">
        <w:rPr>
          <w:rFonts w:ascii="Arial" w:hAnsi="Arial" w:cs="Arial"/>
          <w:sz w:val="24"/>
          <w:szCs w:val="24"/>
        </w:rPr>
        <w:t>Б</w:t>
      </w:r>
      <w:r w:rsidR="006C2EAB" w:rsidRPr="006C2EAB">
        <w:rPr>
          <w:rFonts w:ascii="Arial" w:hAnsi="Arial" w:cs="Arial"/>
          <w:sz w:val="24"/>
          <w:szCs w:val="24"/>
        </w:rPr>
        <w:t xml:space="preserve">азовый размер платы за наем жилого помещения </w:t>
      </w:r>
      <w:r w:rsidRPr="00221E73">
        <w:rPr>
          <w:rFonts w:ascii="Arial" w:hAnsi="Arial" w:cs="Arial"/>
          <w:sz w:val="24"/>
          <w:szCs w:val="24"/>
        </w:rPr>
        <w:t>(</w:t>
      </w:r>
      <w:proofErr w:type="spellStart"/>
      <w:r w:rsidRPr="00221E73">
        <w:rPr>
          <w:rFonts w:ascii="Arial" w:hAnsi="Arial" w:cs="Arial"/>
          <w:sz w:val="24"/>
          <w:szCs w:val="24"/>
        </w:rPr>
        <w:t>Нб</w:t>
      </w:r>
      <w:proofErr w:type="spellEnd"/>
      <w:r w:rsidRPr="00221E73">
        <w:rPr>
          <w:rFonts w:ascii="Arial" w:hAnsi="Arial" w:cs="Arial"/>
          <w:sz w:val="24"/>
          <w:szCs w:val="24"/>
        </w:rPr>
        <w:t xml:space="preserve">) утверждается ежегодно до 1 марта текущего года </w:t>
      </w:r>
      <w:r w:rsidR="006C2EAB">
        <w:rPr>
          <w:rFonts w:ascii="Arial" w:hAnsi="Arial" w:cs="Arial"/>
          <w:sz w:val="24"/>
          <w:szCs w:val="24"/>
        </w:rPr>
        <w:t xml:space="preserve">постановлением </w:t>
      </w:r>
      <w:r w:rsidRPr="00221E73">
        <w:rPr>
          <w:rFonts w:ascii="Arial" w:hAnsi="Arial" w:cs="Arial"/>
          <w:sz w:val="24"/>
          <w:szCs w:val="24"/>
        </w:rPr>
        <w:t xml:space="preserve">администрации </w:t>
      </w:r>
      <w:r w:rsidR="006C2EAB" w:rsidRPr="006C2EAB">
        <w:rPr>
          <w:rFonts w:ascii="Arial" w:hAnsi="Arial" w:cs="Arial"/>
          <w:sz w:val="24"/>
          <w:szCs w:val="24"/>
        </w:rPr>
        <w:t>Абалаковского сельсовета</w:t>
      </w:r>
      <w:r w:rsidRPr="00221E73">
        <w:rPr>
          <w:rFonts w:ascii="Arial" w:hAnsi="Arial" w:cs="Arial"/>
          <w:sz w:val="24"/>
          <w:szCs w:val="24"/>
        </w:rPr>
        <w:t xml:space="preserve">. </w:t>
      </w: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 xml:space="preserve">3.3. </w:t>
      </w:r>
      <w:r w:rsidR="006C2EAB" w:rsidRPr="006C2EAB">
        <w:rPr>
          <w:rFonts w:ascii="Arial" w:hAnsi="Arial" w:cs="Arial"/>
          <w:sz w:val="24"/>
          <w:szCs w:val="24"/>
        </w:rPr>
        <w:t xml:space="preserve">Базовый размер платы за наем жилого помещения </w:t>
      </w:r>
      <w:r w:rsidRPr="00221E73">
        <w:rPr>
          <w:rFonts w:ascii="Arial" w:hAnsi="Arial" w:cs="Arial"/>
          <w:sz w:val="24"/>
          <w:szCs w:val="24"/>
        </w:rPr>
        <w:t>можно изменять не чаще чем один раз в три года.</w:t>
      </w:r>
    </w:p>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4A426D" w:rsidP="00221E73">
      <w:pPr>
        <w:widowControl w:val="0"/>
        <w:autoSpaceDE w:val="0"/>
        <w:autoSpaceDN w:val="0"/>
        <w:jc w:val="center"/>
        <w:outlineLvl w:val="1"/>
        <w:rPr>
          <w:rFonts w:ascii="Arial" w:hAnsi="Arial" w:cs="Arial"/>
          <w:b/>
          <w:sz w:val="24"/>
          <w:szCs w:val="24"/>
        </w:rPr>
      </w:pPr>
      <w:r>
        <w:rPr>
          <w:rFonts w:ascii="Arial" w:hAnsi="Arial" w:cs="Arial"/>
          <w:b/>
          <w:sz w:val="24"/>
          <w:szCs w:val="24"/>
        </w:rPr>
        <w:t>4</w:t>
      </w:r>
      <w:r w:rsidR="00221E73" w:rsidRPr="00221E73">
        <w:rPr>
          <w:rFonts w:ascii="Arial" w:hAnsi="Arial" w:cs="Arial"/>
          <w:b/>
          <w:sz w:val="24"/>
          <w:szCs w:val="24"/>
        </w:rPr>
        <w:t>. Коэффициенты, характеризующие качество и благоустройство жилого помещения, местоположение дома</w:t>
      </w:r>
    </w:p>
    <w:p w:rsidR="00221E73" w:rsidRPr="00221E73" w:rsidRDefault="00221E73" w:rsidP="00221E73">
      <w:pPr>
        <w:widowControl w:val="0"/>
        <w:autoSpaceDE w:val="0"/>
        <w:autoSpaceDN w:val="0"/>
        <w:jc w:val="both"/>
        <w:rPr>
          <w:rFonts w:ascii="Arial" w:hAnsi="Arial" w:cs="Arial"/>
          <w:sz w:val="24"/>
          <w:szCs w:val="24"/>
        </w:rPr>
      </w:pPr>
    </w:p>
    <w:p w:rsidR="00221E73" w:rsidRDefault="00221E73" w:rsidP="00221E73">
      <w:pPr>
        <w:widowControl w:val="0"/>
        <w:autoSpaceDE w:val="0"/>
        <w:autoSpaceDN w:val="0"/>
        <w:ind w:firstLine="540"/>
        <w:jc w:val="both"/>
        <w:outlineLvl w:val="2"/>
        <w:rPr>
          <w:rFonts w:ascii="Arial" w:hAnsi="Arial" w:cs="Arial"/>
          <w:sz w:val="24"/>
          <w:szCs w:val="24"/>
        </w:rPr>
      </w:pPr>
      <w:r w:rsidRPr="00221E73">
        <w:rPr>
          <w:rFonts w:ascii="Arial" w:hAnsi="Arial" w:cs="Arial"/>
          <w:sz w:val="24"/>
          <w:szCs w:val="24"/>
        </w:rPr>
        <w:t xml:space="preserve">4.1. Коэффициент, характеризующий благоустройство жилого помещения устанавливается в следующих размерах в соответствии с </w:t>
      </w:r>
      <w:hyperlink w:anchor="Par65" w:tooltip="Таблица N 1" w:history="1">
        <w:r w:rsidRPr="00221E73">
          <w:rPr>
            <w:rFonts w:ascii="Arial" w:hAnsi="Arial" w:cs="Arial"/>
            <w:sz w:val="24"/>
            <w:szCs w:val="24"/>
          </w:rPr>
          <w:t>таблицей № 1</w:t>
        </w:r>
      </w:hyperlink>
      <w:r w:rsidRPr="00221E73">
        <w:rPr>
          <w:rFonts w:ascii="Arial" w:hAnsi="Arial" w:cs="Arial"/>
          <w:sz w:val="24"/>
          <w:szCs w:val="24"/>
        </w:rPr>
        <w:t>.</w:t>
      </w:r>
    </w:p>
    <w:p w:rsidR="006C2EAB" w:rsidRPr="00221E73" w:rsidRDefault="006C2EAB" w:rsidP="00221E73">
      <w:pPr>
        <w:widowControl w:val="0"/>
        <w:autoSpaceDE w:val="0"/>
        <w:autoSpaceDN w:val="0"/>
        <w:ind w:firstLine="540"/>
        <w:jc w:val="both"/>
        <w:outlineLvl w:val="2"/>
        <w:rPr>
          <w:rFonts w:ascii="Arial" w:hAnsi="Arial" w:cs="Arial"/>
          <w:sz w:val="24"/>
          <w:szCs w:val="24"/>
        </w:rPr>
      </w:pPr>
    </w:p>
    <w:p w:rsidR="00221E73" w:rsidRPr="00221E73" w:rsidRDefault="00221E73" w:rsidP="00221E73">
      <w:pPr>
        <w:widowControl w:val="0"/>
        <w:autoSpaceDE w:val="0"/>
        <w:autoSpaceDN w:val="0"/>
        <w:jc w:val="right"/>
        <w:outlineLvl w:val="2"/>
        <w:rPr>
          <w:rFonts w:ascii="Arial" w:hAnsi="Arial" w:cs="Arial"/>
          <w:sz w:val="24"/>
          <w:szCs w:val="24"/>
        </w:rPr>
      </w:pPr>
      <w:bookmarkStart w:id="1" w:name="Par65"/>
      <w:bookmarkEnd w:id="1"/>
      <w:r w:rsidRPr="00221E73">
        <w:rPr>
          <w:rFonts w:ascii="Arial" w:hAnsi="Arial" w:cs="Arial"/>
          <w:sz w:val="24"/>
          <w:szCs w:val="24"/>
        </w:rPr>
        <w:t>Таблица № 1</w:t>
      </w: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221E73" w:rsidRPr="00221E73" w:rsidTr="003C6C6F">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Жилищный фонд по видам благоустройства</w:t>
            </w:r>
          </w:p>
        </w:tc>
        <w:tc>
          <w:tcPr>
            <w:tcW w:w="3600" w:type="dxa"/>
            <w:tcBorders>
              <w:top w:val="single" w:sz="4" w:space="0" w:color="auto"/>
              <w:left w:val="single" w:sz="4" w:space="0" w:color="auto"/>
              <w:bottom w:val="single" w:sz="4" w:space="0" w:color="auto"/>
              <w:right w:val="single" w:sz="4" w:space="0" w:color="auto"/>
            </w:tcBorders>
          </w:tcPr>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Коэффициент благоустройства жилого помещения</w:t>
            </w:r>
            <w:r>
              <w:rPr>
                <w:rFonts w:ascii="Arial" w:hAnsi="Arial" w:cs="Arial"/>
                <w:sz w:val="24"/>
                <w:szCs w:val="24"/>
              </w:rPr>
              <w:t xml:space="preserve"> </w:t>
            </w:r>
          </w:p>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b/>
                <w:sz w:val="24"/>
                <w:szCs w:val="24"/>
              </w:rPr>
              <w:t>(Кб)</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r w:rsidRPr="00221E73">
              <w:rPr>
                <w:rFonts w:ascii="Arial" w:hAnsi="Arial" w:cs="Arial"/>
                <w:sz w:val="24"/>
                <w:szCs w:val="24"/>
              </w:rPr>
              <w:t>Многоквартирные жилые дома, имеющие все виды благоустройства (центральное отопление, холодное и горячее водоснабжение, водоотведение)</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1,3</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proofErr w:type="spellStart"/>
            <w:r w:rsidRPr="00221E73">
              <w:rPr>
                <w:rFonts w:ascii="Arial" w:hAnsi="Arial" w:cs="Arial"/>
                <w:sz w:val="24"/>
                <w:szCs w:val="24"/>
              </w:rPr>
              <w:lastRenderedPageBreak/>
              <w:t>Полублагоустроенные</w:t>
            </w:r>
            <w:proofErr w:type="spellEnd"/>
            <w:r w:rsidRPr="00221E73">
              <w:rPr>
                <w:rFonts w:ascii="Arial" w:hAnsi="Arial" w:cs="Arial"/>
                <w:sz w:val="24"/>
                <w:szCs w:val="24"/>
              </w:rPr>
              <w:t xml:space="preserve"> жилые дома, в которых отсутствует горячее водоснабжение</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1,1</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proofErr w:type="spellStart"/>
            <w:r w:rsidRPr="00221E73">
              <w:rPr>
                <w:rFonts w:ascii="Arial" w:hAnsi="Arial" w:cs="Arial"/>
                <w:sz w:val="24"/>
                <w:szCs w:val="24"/>
              </w:rPr>
              <w:t>Полублагоустроенные</w:t>
            </w:r>
            <w:proofErr w:type="spellEnd"/>
            <w:r w:rsidRPr="00221E73">
              <w:rPr>
                <w:rFonts w:ascii="Arial" w:hAnsi="Arial" w:cs="Arial"/>
                <w:sz w:val="24"/>
                <w:szCs w:val="24"/>
              </w:rPr>
              <w:t xml:space="preserve"> жилые дома, в которых отсутствует горячее водоснабжение и центральное отопление</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1,0</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proofErr w:type="spellStart"/>
            <w:r w:rsidRPr="00221E73">
              <w:rPr>
                <w:rFonts w:ascii="Arial" w:hAnsi="Arial" w:cs="Arial"/>
                <w:sz w:val="24"/>
                <w:szCs w:val="24"/>
              </w:rPr>
              <w:t>Полублагоустроенные</w:t>
            </w:r>
            <w:proofErr w:type="spellEnd"/>
            <w:r w:rsidRPr="00221E73">
              <w:rPr>
                <w:rFonts w:ascii="Arial" w:hAnsi="Arial" w:cs="Arial"/>
                <w:sz w:val="24"/>
                <w:szCs w:val="24"/>
              </w:rPr>
              <w:t xml:space="preserve"> жилые дома, в которых имеется только электроснабжение и холодное водоснабжение</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0,9</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r w:rsidRPr="00221E73">
              <w:rPr>
                <w:rFonts w:ascii="Arial" w:hAnsi="Arial" w:cs="Arial"/>
                <w:sz w:val="24"/>
                <w:szCs w:val="24"/>
              </w:rPr>
              <w:t>Неблагоустроенные жилые дома</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0,8</w:t>
            </w:r>
          </w:p>
        </w:tc>
      </w:tr>
    </w:tbl>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4.2. Коэффициент, характеризующий качество жилого помещения устанавливается в следующих размерах в соответствии с таблицей № 2.</w:t>
      </w:r>
    </w:p>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221E73" w:rsidP="00221E73">
      <w:pPr>
        <w:widowControl w:val="0"/>
        <w:autoSpaceDE w:val="0"/>
        <w:autoSpaceDN w:val="0"/>
        <w:ind w:firstLine="540"/>
        <w:jc w:val="right"/>
        <w:rPr>
          <w:rFonts w:ascii="Arial" w:hAnsi="Arial" w:cs="Arial"/>
          <w:sz w:val="24"/>
          <w:szCs w:val="24"/>
        </w:rPr>
      </w:pPr>
      <w:r w:rsidRPr="00221E73">
        <w:rPr>
          <w:rFonts w:ascii="Arial" w:hAnsi="Arial" w:cs="Arial"/>
          <w:sz w:val="24"/>
          <w:szCs w:val="24"/>
        </w:rPr>
        <w:t>Таблица № 2</w:t>
      </w: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221E73" w:rsidRPr="00221E73" w:rsidTr="003C6C6F">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Наименование строительного материала</w:t>
            </w:r>
          </w:p>
        </w:tc>
        <w:tc>
          <w:tcPr>
            <w:tcW w:w="3600" w:type="dxa"/>
            <w:tcBorders>
              <w:top w:val="single" w:sz="4" w:space="0" w:color="auto"/>
              <w:left w:val="single" w:sz="4" w:space="0" w:color="auto"/>
              <w:bottom w:val="single" w:sz="4" w:space="0" w:color="auto"/>
              <w:right w:val="single" w:sz="4" w:space="0" w:color="auto"/>
            </w:tcBorders>
          </w:tcPr>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 xml:space="preserve">Коэффициент </w:t>
            </w:r>
          </w:p>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строительного материала</w:t>
            </w:r>
            <w:r>
              <w:rPr>
                <w:rFonts w:ascii="Arial" w:hAnsi="Arial" w:cs="Arial"/>
                <w:sz w:val="24"/>
                <w:szCs w:val="24"/>
              </w:rPr>
              <w:t xml:space="preserve"> </w:t>
            </w:r>
          </w:p>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b/>
                <w:sz w:val="24"/>
                <w:szCs w:val="24"/>
              </w:rPr>
              <w:t>(</w:t>
            </w:r>
            <w:proofErr w:type="spellStart"/>
            <w:r w:rsidRPr="00221E73">
              <w:rPr>
                <w:rFonts w:ascii="Arial" w:hAnsi="Arial" w:cs="Arial"/>
                <w:b/>
                <w:sz w:val="24"/>
                <w:szCs w:val="24"/>
              </w:rPr>
              <w:t>Кст</w:t>
            </w:r>
            <w:proofErr w:type="spellEnd"/>
            <w:r w:rsidRPr="00221E73">
              <w:rPr>
                <w:rFonts w:ascii="Arial" w:hAnsi="Arial" w:cs="Arial"/>
                <w:b/>
                <w:sz w:val="24"/>
                <w:szCs w:val="24"/>
              </w:rPr>
              <w:t>)</w:t>
            </w:r>
          </w:p>
        </w:tc>
      </w:tr>
      <w:tr w:rsidR="00221E73" w:rsidRPr="00221E73" w:rsidTr="003C6C6F">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r w:rsidRPr="00221E73">
              <w:rPr>
                <w:rFonts w:ascii="Arial" w:hAnsi="Arial" w:cs="Arial"/>
                <w:sz w:val="24"/>
                <w:szCs w:val="24"/>
              </w:rPr>
              <w:t>Кирпич, бетон</w:t>
            </w:r>
          </w:p>
        </w:tc>
        <w:tc>
          <w:tcPr>
            <w:tcW w:w="360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1,0</w:t>
            </w:r>
          </w:p>
        </w:tc>
      </w:tr>
      <w:tr w:rsidR="00221E73" w:rsidRPr="00221E73" w:rsidTr="003C6C6F">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ind w:firstLine="240"/>
              <w:rPr>
                <w:rFonts w:ascii="Arial" w:hAnsi="Arial" w:cs="Arial"/>
                <w:sz w:val="24"/>
                <w:szCs w:val="24"/>
              </w:rPr>
            </w:pPr>
            <w:r w:rsidRPr="00221E73">
              <w:rPr>
                <w:rFonts w:ascii="Arial" w:hAnsi="Arial" w:cs="Arial"/>
                <w:sz w:val="24"/>
                <w:szCs w:val="24"/>
              </w:rPr>
              <w:t xml:space="preserve">Дерево, прочее </w:t>
            </w:r>
          </w:p>
        </w:tc>
        <w:tc>
          <w:tcPr>
            <w:tcW w:w="360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0,8</w:t>
            </w:r>
          </w:p>
        </w:tc>
      </w:tr>
    </w:tbl>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221E73" w:rsidP="00221E73">
      <w:pPr>
        <w:widowControl w:val="0"/>
        <w:autoSpaceDE w:val="0"/>
        <w:autoSpaceDN w:val="0"/>
        <w:ind w:firstLine="540"/>
        <w:jc w:val="both"/>
        <w:rPr>
          <w:rFonts w:ascii="Arial" w:hAnsi="Arial" w:cs="Arial"/>
          <w:sz w:val="24"/>
          <w:szCs w:val="24"/>
        </w:rPr>
      </w:pPr>
      <w:r w:rsidRPr="00221E73">
        <w:rPr>
          <w:rFonts w:ascii="Arial" w:hAnsi="Arial" w:cs="Arial"/>
          <w:sz w:val="24"/>
          <w:szCs w:val="24"/>
        </w:rPr>
        <w:t xml:space="preserve">4.3. Коэффициент, характеризующий местоположение дома устанавливается в следующих размерах в соответствии с </w:t>
      </w:r>
      <w:hyperlink w:anchor="Par82" w:tooltip="Таблица N 2" w:history="1">
        <w:r w:rsidRPr="00221E73">
          <w:rPr>
            <w:rFonts w:ascii="Arial" w:hAnsi="Arial" w:cs="Arial"/>
            <w:sz w:val="24"/>
            <w:szCs w:val="24"/>
          </w:rPr>
          <w:t>таблицей № 3</w:t>
        </w:r>
      </w:hyperlink>
      <w:r w:rsidRPr="00221E73">
        <w:rPr>
          <w:rFonts w:ascii="Arial" w:hAnsi="Arial" w:cs="Arial"/>
          <w:sz w:val="24"/>
          <w:szCs w:val="24"/>
        </w:rPr>
        <w:t>.</w:t>
      </w:r>
    </w:p>
    <w:p w:rsidR="00221E73" w:rsidRPr="00221E73" w:rsidRDefault="00221E73" w:rsidP="00221E73">
      <w:pPr>
        <w:widowControl w:val="0"/>
        <w:autoSpaceDE w:val="0"/>
        <w:autoSpaceDN w:val="0"/>
        <w:jc w:val="right"/>
        <w:outlineLvl w:val="2"/>
        <w:rPr>
          <w:rFonts w:ascii="Arial" w:hAnsi="Arial" w:cs="Arial"/>
          <w:sz w:val="24"/>
          <w:szCs w:val="24"/>
        </w:rPr>
      </w:pPr>
      <w:bookmarkStart w:id="2" w:name="Par82"/>
      <w:bookmarkEnd w:id="2"/>
      <w:r w:rsidRPr="00221E73">
        <w:rPr>
          <w:rFonts w:ascii="Arial" w:hAnsi="Arial" w:cs="Arial"/>
          <w:sz w:val="24"/>
          <w:szCs w:val="24"/>
        </w:rPr>
        <w:t>Таблица № 3</w:t>
      </w: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221E73" w:rsidRPr="00221E73" w:rsidTr="00221E73">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Населенные пункты</w:t>
            </w:r>
          </w:p>
        </w:tc>
        <w:tc>
          <w:tcPr>
            <w:tcW w:w="3600" w:type="dxa"/>
            <w:tcBorders>
              <w:top w:val="single" w:sz="4" w:space="0" w:color="auto"/>
              <w:left w:val="single" w:sz="4" w:space="0" w:color="auto"/>
              <w:bottom w:val="single" w:sz="4" w:space="0" w:color="auto"/>
              <w:right w:val="single" w:sz="4" w:space="0" w:color="auto"/>
            </w:tcBorders>
          </w:tcPr>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Коэффициент местоположения</w:t>
            </w:r>
            <w:r>
              <w:rPr>
                <w:rFonts w:ascii="Arial" w:hAnsi="Arial" w:cs="Arial"/>
                <w:sz w:val="24"/>
                <w:szCs w:val="24"/>
              </w:rPr>
              <w:t xml:space="preserve"> </w:t>
            </w:r>
          </w:p>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b/>
                <w:sz w:val="24"/>
                <w:szCs w:val="24"/>
              </w:rPr>
              <w:t>(</w:t>
            </w:r>
            <w:proofErr w:type="gramStart"/>
            <w:r w:rsidRPr="00221E73">
              <w:rPr>
                <w:rFonts w:ascii="Arial" w:hAnsi="Arial" w:cs="Arial"/>
                <w:b/>
                <w:sz w:val="24"/>
                <w:szCs w:val="24"/>
              </w:rPr>
              <w:t>Км</w:t>
            </w:r>
            <w:proofErr w:type="gramEnd"/>
            <w:r w:rsidRPr="00221E73">
              <w:rPr>
                <w:rFonts w:ascii="Arial" w:hAnsi="Arial" w:cs="Arial"/>
                <w:b/>
                <w:sz w:val="24"/>
                <w:szCs w:val="24"/>
              </w:rPr>
              <w:t>)</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221E73" w:rsidRDefault="006C2EAB" w:rsidP="00221E73">
            <w:pPr>
              <w:widowControl w:val="0"/>
              <w:autoSpaceDE w:val="0"/>
              <w:autoSpaceDN w:val="0"/>
              <w:ind w:firstLine="240"/>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.А</w:t>
            </w:r>
            <w:proofErr w:type="gramEnd"/>
            <w:r>
              <w:rPr>
                <w:rFonts w:ascii="Arial" w:hAnsi="Arial" w:cs="Arial"/>
                <w:sz w:val="24"/>
                <w:szCs w:val="24"/>
              </w:rPr>
              <w:t>балаково</w:t>
            </w:r>
            <w:proofErr w:type="spellEnd"/>
            <w:r>
              <w:rPr>
                <w:rFonts w:ascii="Arial" w:hAnsi="Arial" w:cs="Arial"/>
                <w:sz w:val="24"/>
                <w:szCs w:val="24"/>
              </w:rPr>
              <w:t>,</w:t>
            </w:r>
          </w:p>
          <w:p w:rsidR="006C2EAB" w:rsidRDefault="006C2EAB" w:rsidP="00221E73">
            <w:pPr>
              <w:widowControl w:val="0"/>
              <w:autoSpaceDE w:val="0"/>
              <w:autoSpaceDN w:val="0"/>
              <w:ind w:firstLine="240"/>
              <w:rPr>
                <w:rFonts w:ascii="Arial" w:hAnsi="Arial" w:cs="Arial"/>
                <w:sz w:val="24"/>
                <w:szCs w:val="24"/>
              </w:rPr>
            </w:pPr>
            <w:proofErr w:type="spellStart"/>
            <w:r>
              <w:rPr>
                <w:rFonts w:ascii="Arial" w:hAnsi="Arial" w:cs="Arial"/>
                <w:sz w:val="24"/>
                <w:szCs w:val="24"/>
              </w:rPr>
              <w:t>д</w:t>
            </w:r>
            <w:proofErr w:type="gramStart"/>
            <w:r>
              <w:rPr>
                <w:rFonts w:ascii="Arial" w:hAnsi="Arial" w:cs="Arial"/>
                <w:sz w:val="24"/>
                <w:szCs w:val="24"/>
              </w:rPr>
              <w:t>.С</w:t>
            </w:r>
            <w:proofErr w:type="gramEnd"/>
            <w:r>
              <w:rPr>
                <w:rFonts w:ascii="Arial" w:hAnsi="Arial" w:cs="Arial"/>
                <w:sz w:val="24"/>
                <w:szCs w:val="24"/>
              </w:rPr>
              <w:t>мородинка</w:t>
            </w:r>
            <w:proofErr w:type="spellEnd"/>
            <w:r>
              <w:rPr>
                <w:rFonts w:ascii="Arial" w:hAnsi="Arial" w:cs="Arial"/>
                <w:sz w:val="24"/>
                <w:szCs w:val="24"/>
              </w:rPr>
              <w:t>,</w:t>
            </w:r>
          </w:p>
          <w:p w:rsidR="006C2EAB" w:rsidRPr="00221E73" w:rsidRDefault="006C2EAB" w:rsidP="00221E73">
            <w:pPr>
              <w:widowControl w:val="0"/>
              <w:autoSpaceDE w:val="0"/>
              <w:autoSpaceDN w:val="0"/>
              <w:ind w:firstLine="240"/>
              <w:rPr>
                <w:rFonts w:ascii="Arial" w:hAnsi="Arial" w:cs="Arial"/>
                <w:sz w:val="24"/>
                <w:szCs w:val="24"/>
              </w:rPr>
            </w:pPr>
            <w:proofErr w:type="spellStart"/>
            <w:r>
              <w:rPr>
                <w:rFonts w:ascii="Arial" w:hAnsi="Arial" w:cs="Arial"/>
                <w:sz w:val="24"/>
                <w:szCs w:val="24"/>
              </w:rPr>
              <w:t>д</w:t>
            </w:r>
            <w:proofErr w:type="gramStart"/>
            <w:r>
              <w:rPr>
                <w:rFonts w:ascii="Arial" w:hAnsi="Arial" w:cs="Arial"/>
                <w:sz w:val="24"/>
                <w:szCs w:val="24"/>
              </w:rPr>
              <w:t>.У</w:t>
            </w:r>
            <w:proofErr w:type="gramEnd"/>
            <w:r>
              <w:rPr>
                <w:rFonts w:ascii="Arial" w:hAnsi="Arial" w:cs="Arial"/>
                <w:sz w:val="24"/>
                <w:szCs w:val="24"/>
              </w:rPr>
              <w:t>сть</w:t>
            </w:r>
            <w:proofErr w:type="spellEnd"/>
            <w:r>
              <w:rPr>
                <w:rFonts w:ascii="Arial" w:hAnsi="Arial" w:cs="Arial"/>
                <w:sz w:val="24"/>
                <w:szCs w:val="24"/>
              </w:rPr>
              <w:t>-Тунгуска.</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1,1</w:t>
            </w:r>
          </w:p>
        </w:tc>
      </w:tr>
    </w:tbl>
    <w:p w:rsidR="00221E73" w:rsidRPr="00221E73" w:rsidRDefault="00221E73" w:rsidP="00221E73">
      <w:pPr>
        <w:widowControl w:val="0"/>
        <w:autoSpaceDE w:val="0"/>
        <w:autoSpaceDN w:val="0"/>
        <w:ind w:firstLine="540"/>
        <w:jc w:val="both"/>
        <w:rPr>
          <w:rFonts w:ascii="Arial" w:hAnsi="Arial" w:cs="Arial"/>
          <w:sz w:val="24"/>
          <w:szCs w:val="24"/>
        </w:rPr>
      </w:pPr>
    </w:p>
    <w:p w:rsidR="00221E73" w:rsidRPr="00221E73" w:rsidRDefault="004A426D" w:rsidP="00221E73">
      <w:pPr>
        <w:widowControl w:val="0"/>
        <w:autoSpaceDE w:val="0"/>
        <w:autoSpaceDN w:val="0"/>
        <w:jc w:val="center"/>
        <w:rPr>
          <w:rFonts w:ascii="Arial" w:hAnsi="Arial" w:cs="Arial"/>
          <w:b/>
          <w:sz w:val="24"/>
          <w:szCs w:val="24"/>
        </w:rPr>
      </w:pPr>
      <w:r>
        <w:rPr>
          <w:rFonts w:ascii="Arial" w:hAnsi="Arial" w:cs="Arial"/>
          <w:b/>
          <w:sz w:val="24"/>
          <w:szCs w:val="24"/>
        </w:rPr>
        <w:t>5</w:t>
      </w:r>
      <w:r w:rsidR="00221E73" w:rsidRPr="00221E73">
        <w:rPr>
          <w:rFonts w:ascii="Arial" w:hAnsi="Arial" w:cs="Arial"/>
          <w:b/>
          <w:sz w:val="24"/>
          <w:szCs w:val="24"/>
        </w:rPr>
        <w:t>. Коэффициент соответствия платы</w:t>
      </w:r>
    </w:p>
    <w:p w:rsidR="00221E73" w:rsidRPr="00221E73" w:rsidRDefault="00221E73" w:rsidP="00221E73">
      <w:pPr>
        <w:widowControl w:val="0"/>
        <w:autoSpaceDE w:val="0"/>
        <w:autoSpaceDN w:val="0"/>
        <w:jc w:val="both"/>
        <w:rPr>
          <w:rFonts w:ascii="Arial" w:hAnsi="Arial" w:cs="Arial"/>
          <w:b/>
          <w:sz w:val="24"/>
          <w:szCs w:val="24"/>
        </w:rPr>
      </w:pPr>
    </w:p>
    <w:tbl>
      <w:tblPr>
        <w:tblW w:w="9420" w:type="dxa"/>
        <w:tblInd w:w="62" w:type="dxa"/>
        <w:tblLayout w:type="fixed"/>
        <w:tblCellMar>
          <w:top w:w="102" w:type="dxa"/>
          <w:left w:w="62" w:type="dxa"/>
          <w:bottom w:w="102" w:type="dxa"/>
          <w:right w:w="62" w:type="dxa"/>
        </w:tblCellMar>
        <w:tblLook w:val="0000" w:firstRow="0" w:lastRow="0" w:firstColumn="0" w:lastColumn="0" w:noHBand="0" w:noVBand="0"/>
      </w:tblPr>
      <w:tblGrid>
        <w:gridCol w:w="5820"/>
        <w:gridCol w:w="3600"/>
      </w:tblGrid>
      <w:tr w:rsidR="00221E73" w:rsidRPr="00221E73" w:rsidTr="003C6C6F">
        <w:tc>
          <w:tcPr>
            <w:tcW w:w="5820" w:type="dxa"/>
            <w:tcBorders>
              <w:top w:val="single" w:sz="4" w:space="0" w:color="auto"/>
              <w:left w:val="single" w:sz="4" w:space="0" w:color="auto"/>
              <w:bottom w:val="single" w:sz="4" w:space="0" w:color="auto"/>
              <w:right w:val="single" w:sz="4" w:space="0" w:color="auto"/>
            </w:tcBorders>
          </w:tcPr>
          <w:p w:rsidR="00221E73" w:rsidRPr="00221E73"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Населенные пункты</w:t>
            </w:r>
          </w:p>
        </w:tc>
        <w:tc>
          <w:tcPr>
            <w:tcW w:w="3600" w:type="dxa"/>
            <w:tcBorders>
              <w:top w:val="single" w:sz="4" w:space="0" w:color="auto"/>
              <w:left w:val="single" w:sz="4" w:space="0" w:color="auto"/>
              <w:bottom w:val="single" w:sz="4" w:space="0" w:color="auto"/>
              <w:right w:val="single" w:sz="4" w:space="0" w:color="auto"/>
            </w:tcBorders>
          </w:tcPr>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 xml:space="preserve">Коэффициент </w:t>
            </w:r>
          </w:p>
          <w:p w:rsidR="00770C34" w:rsidRDefault="00221E73" w:rsidP="00221E73">
            <w:pPr>
              <w:widowControl w:val="0"/>
              <w:autoSpaceDE w:val="0"/>
              <w:autoSpaceDN w:val="0"/>
              <w:jc w:val="center"/>
              <w:rPr>
                <w:rFonts w:ascii="Arial" w:hAnsi="Arial" w:cs="Arial"/>
                <w:sz w:val="24"/>
                <w:szCs w:val="24"/>
              </w:rPr>
            </w:pPr>
            <w:r w:rsidRPr="00221E73">
              <w:rPr>
                <w:rFonts w:ascii="Arial" w:hAnsi="Arial" w:cs="Arial"/>
                <w:sz w:val="24"/>
                <w:szCs w:val="24"/>
              </w:rPr>
              <w:t>соответствия платы</w:t>
            </w:r>
            <w:r w:rsidR="006C2EAB">
              <w:rPr>
                <w:rFonts w:ascii="Arial" w:hAnsi="Arial" w:cs="Arial"/>
                <w:sz w:val="24"/>
                <w:szCs w:val="24"/>
              </w:rPr>
              <w:t xml:space="preserve"> </w:t>
            </w:r>
          </w:p>
          <w:p w:rsidR="00221E73" w:rsidRPr="00221E73" w:rsidRDefault="006C2EAB" w:rsidP="00221E73">
            <w:pPr>
              <w:widowControl w:val="0"/>
              <w:autoSpaceDE w:val="0"/>
              <w:autoSpaceDN w:val="0"/>
              <w:jc w:val="center"/>
              <w:rPr>
                <w:rFonts w:ascii="Arial" w:hAnsi="Arial" w:cs="Arial"/>
                <w:sz w:val="24"/>
                <w:szCs w:val="24"/>
              </w:rPr>
            </w:pPr>
            <w:r w:rsidRPr="006C2EAB">
              <w:rPr>
                <w:rFonts w:ascii="Arial" w:hAnsi="Arial" w:cs="Arial"/>
                <w:b/>
                <w:sz w:val="24"/>
                <w:szCs w:val="24"/>
              </w:rPr>
              <w:t>(</w:t>
            </w:r>
            <w:proofErr w:type="spellStart"/>
            <w:r w:rsidRPr="006C2EAB">
              <w:rPr>
                <w:rFonts w:ascii="Arial" w:hAnsi="Arial" w:cs="Arial"/>
                <w:b/>
                <w:sz w:val="24"/>
                <w:szCs w:val="24"/>
              </w:rPr>
              <w:t>Ксп</w:t>
            </w:r>
            <w:proofErr w:type="spellEnd"/>
            <w:r w:rsidRPr="006C2EAB">
              <w:rPr>
                <w:rFonts w:ascii="Arial" w:hAnsi="Arial" w:cs="Arial"/>
                <w:b/>
                <w:sz w:val="24"/>
                <w:szCs w:val="24"/>
              </w:rPr>
              <w:t>)</w:t>
            </w:r>
          </w:p>
        </w:tc>
      </w:tr>
      <w:tr w:rsidR="00221E73" w:rsidRPr="00221E73" w:rsidTr="006C2EAB">
        <w:tc>
          <w:tcPr>
            <w:tcW w:w="5820" w:type="dxa"/>
            <w:tcBorders>
              <w:top w:val="single" w:sz="4" w:space="0" w:color="auto"/>
              <w:left w:val="single" w:sz="4" w:space="0" w:color="auto"/>
              <w:bottom w:val="single" w:sz="4" w:space="0" w:color="auto"/>
              <w:right w:val="single" w:sz="4" w:space="0" w:color="auto"/>
            </w:tcBorders>
          </w:tcPr>
          <w:p w:rsidR="006C2EAB" w:rsidRDefault="006C2EAB" w:rsidP="006C2EAB">
            <w:pPr>
              <w:widowControl w:val="0"/>
              <w:autoSpaceDE w:val="0"/>
              <w:autoSpaceDN w:val="0"/>
              <w:ind w:firstLine="240"/>
              <w:rPr>
                <w:rFonts w:ascii="Arial" w:hAnsi="Arial" w:cs="Arial"/>
                <w:sz w:val="24"/>
                <w:szCs w:val="24"/>
              </w:rPr>
            </w:pPr>
            <w:proofErr w:type="spellStart"/>
            <w:r>
              <w:rPr>
                <w:rFonts w:ascii="Arial" w:hAnsi="Arial" w:cs="Arial"/>
                <w:sz w:val="24"/>
                <w:szCs w:val="24"/>
              </w:rPr>
              <w:t>с</w:t>
            </w:r>
            <w:proofErr w:type="gramStart"/>
            <w:r>
              <w:rPr>
                <w:rFonts w:ascii="Arial" w:hAnsi="Arial" w:cs="Arial"/>
                <w:sz w:val="24"/>
                <w:szCs w:val="24"/>
              </w:rPr>
              <w:t>.А</w:t>
            </w:r>
            <w:proofErr w:type="gramEnd"/>
            <w:r>
              <w:rPr>
                <w:rFonts w:ascii="Arial" w:hAnsi="Arial" w:cs="Arial"/>
                <w:sz w:val="24"/>
                <w:szCs w:val="24"/>
              </w:rPr>
              <w:t>балаково</w:t>
            </w:r>
            <w:proofErr w:type="spellEnd"/>
            <w:r>
              <w:rPr>
                <w:rFonts w:ascii="Arial" w:hAnsi="Arial" w:cs="Arial"/>
                <w:sz w:val="24"/>
                <w:szCs w:val="24"/>
              </w:rPr>
              <w:t>,</w:t>
            </w:r>
          </w:p>
          <w:p w:rsidR="006C2EAB" w:rsidRDefault="006C2EAB" w:rsidP="006C2EAB">
            <w:pPr>
              <w:widowControl w:val="0"/>
              <w:autoSpaceDE w:val="0"/>
              <w:autoSpaceDN w:val="0"/>
              <w:ind w:firstLine="240"/>
              <w:rPr>
                <w:rFonts w:ascii="Arial" w:hAnsi="Arial" w:cs="Arial"/>
                <w:sz w:val="24"/>
                <w:szCs w:val="24"/>
              </w:rPr>
            </w:pPr>
            <w:proofErr w:type="spellStart"/>
            <w:r>
              <w:rPr>
                <w:rFonts w:ascii="Arial" w:hAnsi="Arial" w:cs="Arial"/>
                <w:sz w:val="24"/>
                <w:szCs w:val="24"/>
              </w:rPr>
              <w:t>д</w:t>
            </w:r>
            <w:proofErr w:type="gramStart"/>
            <w:r>
              <w:rPr>
                <w:rFonts w:ascii="Arial" w:hAnsi="Arial" w:cs="Arial"/>
                <w:sz w:val="24"/>
                <w:szCs w:val="24"/>
              </w:rPr>
              <w:t>.С</w:t>
            </w:r>
            <w:proofErr w:type="gramEnd"/>
            <w:r>
              <w:rPr>
                <w:rFonts w:ascii="Arial" w:hAnsi="Arial" w:cs="Arial"/>
                <w:sz w:val="24"/>
                <w:szCs w:val="24"/>
              </w:rPr>
              <w:t>мородинка</w:t>
            </w:r>
            <w:proofErr w:type="spellEnd"/>
            <w:r>
              <w:rPr>
                <w:rFonts w:ascii="Arial" w:hAnsi="Arial" w:cs="Arial"/>
                <w:sz w:val="24"/>
                <w:szCs w:val="24"/>
              </w:rPr>
              <w:t>,</w:t>
            </w:r>
          </w:p>
          <w:p w:rsidR="00221E73" w:rsidRPr="00221E73" w:rsidRDefault="006C2EAB" w:rsidP="006C2EAB">
            <w:pPr>
              <w:widowControl w:val="0"/>
              <w:autoSpaceDE w:val="0"/>
              <w:autoSpaceDN w:val="0"/>
              <w:ind w:firstLine="240"/>
              <w:rPr>
                <w:rFonts w:ascii="Arial" w:hAnsi="Arial" w:cs="Arial"/>
                <w:sz w:val="24"/>
                <w:szCs w:val="24"/>
              </w:rPr>
            </w:pPr>
            <w:proofErr w:type="spellStart"/>
            <w:r>
              <w:rPr>
                <w:rFonts w:ascii="Arial" w:hAnsi="Arial" w:cs="Arial"/>
                <w:sz w:val="24"/>
                <w:szCs w:val="24"/>
              </w:rPr>
              <w:t>д</w:t>
            </w:r>
            <w:proofErr w:type="gramStart"/>
            <w:r>
              <w:rPr>
                <w:rFonts w:ascii="Arial" w:hAnsi="Arial" w:cs="Arial"/>
                <w:sz w:val="24"/>
                <w:szCs w:val="24"/>
              </w:rPr>
              <w:t>.У</w:t>
            </w:r>
            <w:proofErr w:type="gramEnd"/>
            <w:r>
              <w:rPr>
                <w:rFonts w:ascii="Arial" w:hAnsi="Arial" w:cs="Arial"/>
                <w:sz w:val="24"/>
                <w:szCs w:val="24"/>
              </w:rPr>
              <w:t>сть</w:t>
            </w:r>
            <w:proofErr w:type="spellEnd"/>
            <w:r>
              <w:rPr>
                <w:rFonts w:ascii="Arial" w:hAnsi="Arial" w:cs="Arial"/>
                <w:sz w:val="24"/>
                <w:szCs w:val="24"/>
              </w:rPr>
              <w:t>-Тунгуска.</w:t>
            </w:r>
          </w:p>
        </w:tc>
        <w:tc>
          <w:tcPr>
            <w:tcW w:w="3600" w:type="dxa"/>
            <w:tcBorders>
              <w:top w:val="single" w:sz="4" w:space="0" w:color="auto"/>
              <w:left w:val="single" w:sz="4" w:space="0" w:color="auto"/>
              <w:bottom w:val="single" w:sz="4" w:space="0" w:color="auto"/>
              <w:right w:val="single" w:sz="4" w:space="0" w:color="auto"/>
            </w:tcBorders>
            <w:vAlign w:val="center"/>
          </w:tcPr>
          <w:p w:rsidR="00221E73" w:rsidRPr="00221E73" w:rsidRDefault="00221E73" w:rsidP="006C2EAB">
            <w:pPr>
              <w:widowControl w:val="0"/>
              <w:autoSpaceDE w:val="0"/>
              <w:autoSpaceDN w:val="0"/>
              <w:jc w:val="center"/>
              <w:rPr>
                <w:rFonts w:ascii="Arial" w:hAnsi="Arial" w:cs="Arial"/>
                <w:sz w:val="24"/>
                <w:szCs w:val="24"/>
              </w:rPr>
            </w:pPr>
            <w:r w:rsidRPr="00221E73">
              <w:rPr>
                <w:rFonts w:ascii="Arial" w:hAnsi="Arial" w:cs="Arial"/>
                <w:sz w:val="24"/>
                <w:szCs w:val="24"/>
              </w:rPr>
              <w:t>0,067</w:t>
            </w:r>
          </w:p>
        </w:tc>
      </w:tr>
    </w:tbl>
    <w:p w:rsidR="00221E73" w:rsidRPr="00221E73" w:rsidRDefault="00221E73" w:rsidP="00221E73">
      <w:pPr>
        <w:widowControl w:val="0"/>
        <w:autoSpaceDE w:val="0"/>
        <w:autoSpaceDN w:val="0"/>
        <w:adjustRightInd w:val="0"/>
        <w:rPr>
          <w:rFonts w:ascii="Arial" w:hAnsi="Arial" w:cs="Arial"/>
          <w:sz w:val="24"/>
          <w:szCs w:val="24"/>
        </w:rPr>
      </w:pPr>
    </w:p>
    <w:p w:rsidR="00221E73" w:rsidRDefault="00221E73" w:rsidP="00601945">
      <w:pPr>
        <w:autoSpaceDE w:val="0"/>
        <w:autoSpaceDN w:val="0"/>
        <w:adjustRightInd w:val="0"/>
        <w:ind w:firstLine="709"/>
        <w:jc w:val="both"/>
        <w:outlineLvl w:val="0"/>
        <w:rPr>
          <w:rFonts w:ascii="Arial" w:hAnsi="Arial" w:cs="Arial"/>
          <w:b/>
          <w:bCs/>
          <w:sz w:val="24"/>
          <w:szCs w:val="24"/>
        </w:rPr>
      </w:pPr>
    </w:p>
    <w:p w:rsidR="00770C34" w:rsidRDefault="00770C34" w:rsidP="00601945">
      <w:pPr>
        <w:autoSpaceDE w:val="0"/>
        <w:autoSpaceDN w:val="0"/>
        <w:adjustRightInd w:val="0"/>
        <w:ind w:firstLine="709"/>
        <w:jc w:val="both"/>
        <w:outlineLvl w:val="0"/>
        <w:rPr>
          <w:rFonts w:ascii="Arial" w:hAnsi="Arial" w:cs="Arial"/>
          <w:b/>
          <w:bCs/>
          <w:sz w:val="24"/>
          <w:szCs w:val="24"/>
        </w:rPr>
      </w:pPr>
    </w:p>
    <w:p w:rsidR="00770C34" w:rsidRDefault="00770C34" w:rsidP="00601945">
      <w:pPr>
        <w:autoSpaceDE w:val="0"/>
        <w:autoSpaceDN w:val="0"/>
        <w:adjustRightInd w:val="0"/>
        <w:ind w:firstLine="709"/>
        <w:jc w:val="both"/>
        <w:outlineLvl w:val="0"/>
        <w:rPr>
          <w:rFonts w:ascii="Arial" w:hAnsi="Arial" w:cs="Arial"/>
          <w:b/>
          <w:bCs/>
          <w:sz w:val="24"/>
          <w:szCs w:val="24"/>
        </w:rPr>
      </w:pPr>
    </w:p>
    <w:p w:rsidR="00770C34" w:rsidRDefault="00770C34" w:rsidP="00601945">
      <w:pPr>
        <w:autoSpaceDE w:val="0"/>
        <w:autoSpaceDN w:val="0"/>
        <w:adjustRightInd w:val="0"/>
        <w:ind w:firstLine="709"/>
        <w:jc w:val="both"/>
        <w:outlineLvl w:val="0"/>
        <w:rPr>
          <w:rFonts w:ascii="Arial" w:hAnsi="Arial" w:cs="Arial"/>
          <w:b/>
          <w:bCs/>
          <w:sz w:val="24"/>
          <w:szCs w:val="24"/>
        </w:rPr>
      </w:pPr>
    </w:p>
    <w:p w:rsidR="00770C34" w:rsidRDefault="00770C34" w:rsidP="00601945">
      <w:pPr>
        <w:autoSpaceDE w:val="0"/>
        <w:autoSpaceDN w:val="0"/>
        <w:adjustRightInd w:val="0"/>
        <w:ind w:firstLine="709"/>
        <w:jc w:val="both"/>
        <w:outlineLvl w:val="0"/>
        <w:rPr>
          <w:rFonts w:ascii="Arial" w:hAnsi="Arial" w:cs="Arial"/>
          <w:b/>
          <w:bCs/>
          <w:sz w:val="24"/>
          <w:szCs w:val="24"/>
        </w:rPr>
      </w:pPr>
    </w:p>
    <w:sectPr w:rsidR="00770C34" w:rsidSect="00EA600F">
      <w:footerReference w:type="default" r:id="rId12"/>
      <w:footerReference w:type="first" r:id="rId13"/>
      <w:type w:val="continuous"/>
      <w:pgSz w:w="11906" w:h="16838"/>
      <w:pgMar w:top="851"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07" w:rsidRDefault="00735607" w:rsidP="00CD4984">
      <w:r>
        <w:separator/>
      </w:r>
    </w:p>
  </w:endnote>
  <w:endnote w:type="continuationSeparator" w:id="0">
    <w:p w:rsidR="00735607" w:rsidRDefault="00735607"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81223"/>
      <w:docPartObj>
        <w:docPartGallery w:val="Page Numbers (Bottom of Page)"/>
        <w:docPartUnique/>
      </w:docPartObj>
    </w:sdtPr>
    <w:sdtEndPr/>
    <w:sdtContent>
      <w:p w:rsidR="00036DD6" w:rsidRDefault="00036DD6">
        <w:pPr>
          <w:pStyle w:val="a9"/>
          <w:jc w:val="center"/>
        </w:pPr>
        <w:r>
          <w:fldChar w:fldCharType="begin"/>
        </w:r>
        <w:r>
          <w:instrText>PAGE   \* MERGEFORMAT</w:instrText>
        </w:r>
        <w:r>
          <w:fldChar w:fldCharType="separate"/>
        </w:r>
        <w:r w:rsidR="0022012B">
          <w:rPr>
            <w:noProof/>
          </w:rPr>
          <w:t>7</w:t>
        </w:r>
        <w:r>
          <w:fldChar w:fldCharType="end"/>
        </w:r>
      </w:p>
    </w:sdtContent>
  </w:sdt>
  <w:p w:rsidR="005032D3" w:rsidRDefault="005032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D6" w:rsidRDefault="00036DD6">
    <w:pPr>
      <w:pStyle w:val="a9"/>
      <w:jc w:val="center"/>
    </w:pPr>
  </w:p>
  <w:p w:rsidR="00036DD6" w:rsidRDefault="00036D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07" w:rsidRDefault="00735607" w:rsidP="00CD4984">
      <w:r>
        <w:separator/>
      </w:r>
    </w:p>
  </w:footnote>
  <w:footnote w:type="continuationSeparator" w:id="0">
    <w:p w:rsidR="00735607" w:rsidRDefault="00735607"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7BB6"/>
    <w:multiLevelType w:val="multilevel"/>
    <w:tmpl w:val="3F980604"/>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065"/>
    <w:multiLevelType w:val="multilevel"/>
    <w:tmpl w:val="F8987364"/>
    <w:lvl w:ilvl="0">
      <w:start w:val="4"/>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366F0"/>
    <w:multiLevelType w:val="hybridMultilevel"/>
    <w:tmpl w:val="F5CC5AC8"/>
    <w:lvl w:ilvl="0" w:tplc="2460E97C">
      <w:start w:val="1"/>
      <w:numFmt w:val="decimal"/>
      <w:lvlText w:val="%1."/>
      <w:lvlJc w:val="left"/>
      <w:pPr>
        <w:ind w:left="1230" w:hanging="7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F2E6690"/>
    <w:multiLevelType w:val="multilevel"/>
    <w:tmpl w:val="870E8B3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1A29D5"/>
    <w:multiLevelType w:val="multilevel"/>
    <w:tmpl w:val="14A6751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64E2A94"/>
    <w:multiLevelType w:val="hybridMultilevel"/>
    <w:tmpl w:val="0BE8444E"/>
    <w:lvl w:ilvl="0" w:tplc="2CFC134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AC18C9"/>
    <w:multiLevelType w:val="hybridMultilevel"/>
    <w:tmpl w:val="F97C9F86"/>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870C1A"/>
    <w:multiLevelType w:val="multilevel"/>
    <w:tmpl w:val="6760367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6605E"/>
    <w:multiLevelType w:val="multilevel"/>
    <w:tmpl w:val="84CE5CD2"/>
    <w:lvl w:ilvl="0">
      <w:start w:val="1"/>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50FF7DD3"/>
    <w:multiLevelType w:val="multilevel"/>
    <w:tmpl w:val="D68C325C"/>
    <w:lvl w:ilvl="0">
      <w:start w:val="2"/>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53843550"/>
    <w:multiLevelType w:val="multilevel"/>
    <w:tmpl w:val="084A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6"/>
  </w:num>
  <w:num w:numId="5">
    <w:abstractNumId w:val="3"/>
  </w:num>
  <w:num w:numId="6">
    <w:abstractNumId w:val="10"/>
  </w:num>
  <w:num w:numId="7">
    <w:abstractNumId w:val="1"/>
  </w:num>
  <w:num w:numId="8">
    <w:abstractNumId w:val="8"/>
  </w:num>
  <w:num w:numId="9">
    <w:abstractNumId w:val="9"/>
  </w:num>
  <w:num w:numId="10">
    <w:abstractNumId w:val="0"/>
  </w:num>
  <w:num w:numId="11">
    <w:abstractNumId w:val="11"/>
  </w:num>
  <w:num w:numId="12">
    <w:abstractNumId w:val="2"/>
  </w:num>
  <w:num w:numId="1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0378"/>
    <w:rsid w:val="00012957"/>
    <w:rsid w:val="000343E6"/>
    <w:rsid w:val="00036DD6"/>
    <w:rsid w:val="00082A3F"/>
    <w:rsid w:val="000A421F"/>
    <w:rsid w:val="000B755E"/>
    <w:rsid w:val="000C4A22"/>
    <w:rsid w:val="000C5732"/>
    <w:rsid w:val="000D345C"/>
    <w:rsid w:val="00103B31"/>
    <w:rsid w:val="00122FE4"/>
    <w:rsid w:val="001242AE"/>
    <w:rsid w:val="0013702C"/>
    <w:rsid w:val="001376BE"/>
    <w:rsid w:val="001708BB"/>
    <w:rsid w:val="001B5399"/>
    <w:rsid w:val="001C048D"/>
    <w:rsid w:val="001D33D4"/>
    <w:rsid w:val="001E2CD3"/>
    <w:rsid w:val="001F1720"/>
    <w:rsid w:val="0021317E"/>
    <w:rsid w:val="002146A8"/>
    <w:rsid w:val="0022012B"/>
    <w:rsid w:val="00221E73"/>
    <w:rsid w:val="0025560B"/>
    <w:rsid w:val="00272A07"/>
    <w:rsid w:val="002C0F8A"/>
    <w:rsid w:val="00353191"/>
    <w:rsid w:val="00353E09"/>
    <w:rsid w:val="003675AF"/>
    <w:rsid w:val="00393414"/>
    <w:rsid w:val="00395375"/>
    <w:rsid w:val="00395B49"/>
    <w:rsid w:val="003B33C9"/>
    <w:rsid w:val="003C4986"/>
    <w:rsid w:val="003D2662"/>
    <w:rsid w:val="00406770"/>
    <w:rsid w:val="00420120"/>
    <w:rsid w:val="00433D79"/>
    <w:rsid w:val="004440B7"/>
    <w:rsid w:val="00451E6A"/>
    <w:rsid w:val="004545F7"/>
    <w:rsid w:val="00497E52"/>
    <w:rsid w:val="004A426D"/>
    <w:rsid w:val="004A4789"/>
    <w:rsid w:val="004C0C0C"/>
    <w:rsid w:val="004D502A"/>
    <w:rsid w:val="004E4FE5"/>
    <w:rsid w:val="004F298D"/>
    <w:rsid w:val="005032D3"/>
    <w:rsid w:val="005070F6"/>
    <w:rsid w:val="005423CE"/>
    <w:rsid w:val="005A7E3A"/>
    <w:rsid w:val="005B18C0"/>
    <w:rsid w:val="005B4729"/>
    <w:rsid w:val="005D6325"/>
    <w:rsid w:val="005F0D07"/>
    <w:rsid w:val="00601945"/>
    <w:rsid w:val="00605010"/>
    <w:rsid w:val="0061134D"/>
    <w:rsid w:val="006215D3"/>
    <w:rsid w:val="006240A3"/>
    <w:rsid w:val="00645611"/>
    <w:rsid w:val="00674462"/>
    <w:rsid w:val="006A2913"/>
    <w:rsid w:val="006C2EAB"/>
    <w:rsid w:val="006E01C6"/>
    <w:rsid w:val="006E3F69"/>
    <w:rsid w:val="006E4C3D"/>
    <w:rsid w:val="0070320E"/>
    <w:rsid w:val="007261FC"/>
    <w:rsid w:val="0073026C"/>
    <w:rsid w:val="00735607"/>
    <w:rsid w:val="00743F58"/>
    <w:rsid w:val="00761144"/>
    <w:rsid w:val="00770C34"/>
    <w:rsid w:val="007B08DC"/>
    <w:rsid w:val="007C2B2C"/>
    <w:rsid w:val="007C75BB"/>
    <w:rsid w:val="007D0803"/>
    <w:rsid w:val="007E0901"/>
    <w:rsid w:val="007E3266"/>
    <w:rsid w:val="007F0878"/>
    <w:rsid w:val="007F5733"/>
    <w:rsid w:val="008052D6"/>
    <w:rsid w:val="0081425F"/>
    <w:rsid w:val="008156AE"/>
    <w:rsid w:val="00821B4A"/>
    <w:rsid w:val="0083128F"/>
    <w:rsid w:val="00841B75"/>
    <w:rsid w:val="00866429"/>
    <w:rsid w:val="00867624"/>
    <w:rsid w:val="00884C41"/>
    <w:rsid w:val="00893532"/>
    <w:rsid w:val="008A5D77"/>
    <w:rsid w:val="008C00DA"/>
    <w:rsid w:val="008C01FE"/>
    <w:rsid w:val="008F107A"/>
    <w:rsid w:val="00910DEA"/>
    <w:rsid w:val="00920B4D"/>
    <w:rsid w:val="009370A4"/>
    <w:rsid w:val="00955A3D"/>
    <w:rsid w:val="00970840"/>
    <w:rsid w:val="009C5AA6"/>
    <w:rsid w:val="009E497B"/>
    <w:rsid w:val="00A23F67"/>
    <w:rsid w:val="00A25908"/>
    <w:rsid w:val="00A25925"/>
    <w:rsid w:val="00A260A1"/>
    <w:rsid w:val="00A46389"/>
    <w:rsid w:val="00A52E64"/>
    <w:rsid w:val="00A83DBE"/>
    <w:rsid w:val="00A84536"/>
    <w:rsid w:val="00A90197"/>
    <w:rsid w:val="00AA1ED4"/>
    <w:rsid w:val="00AB11FC"/>
    <w:rsid w:val="00AC3B7F"/>
    <w:rsid w:val="00AC601C"/>
    <w:rsid w:val="00AC7AFB"/>
    <w:rsid w:val="00AE422B"/>
    <w:rsid w:val="00B179CF"/>
    <w:rsid w:val="00B20699"/>
    <w:rsid w:val="00B278DB"/>
    <w:rsid w:val="00B341FE"/>
    <w:rsid w:val="00B34F66"/>
    <w:rsid w:val="00B437C3"/>
    <w:rsid w:val="00B94C04"/>
    <w:rsid w:val="00BE31F3"/>
    <w:rsid w:val="00BF4A2C"/>
    <w:rsid w:val="00C3319A"/>
    <w:rsid w:val="00C34F6F"/>
    <w:rsid w:val="00C5348C"/>
    <w:rsid w:val="00C60CF2"/>
    <w:rsid w:val="00C820E9"/>
    <w:rsid w:val="00C870E7"/>
    <w:rsid w:val="00C90B72"/>
    <w:rsid w:val="00CB154C"/>
    <w:rsid w:val="00CB763A"/>
    <w:rsid w:val="00CC05D2"/>
    <w:rsid w:val="00CD39C1"/>
    <w:rsid w:val="00CD4984"/>
    <w:rsid w:val="00CE2528"/>
    <w:rsid w:val="00CF3FEC"/>
    <w:rsid w:val="00CF4E13"/>
    <w:rsid w:val="00D0526C"/>
    <w:rsid w:val="00D0777B"/>
    <w:rsid w:val="00D16E03"/>
    <w:rsid w:val="00D1766D"/>
    <w:rsid w:val="00D370E5"/>
    <w:rsid w:val="00D565E9"/>
    <w:rsid w:val="00D865DA"/>
    <w:rsid w:val="00DB5FC7"/>
    <w:rsid w:val="00DF4F4D"/>
    <w:rsid w:val="00E2175E"/>
    <w:rsid w:val="00E2188D"/>
    <w:rsid w:val="00E36C37"/>
    <w:rsid w:val="00E77488"/>
    <w:rsid w:val="00E801B7"/>
    <w:rsid w:val="00E83234"/>
    <w:rsid w:val="00EA3221"/>
    <w:rsid w:val="00EA600F"/>
    <w:rsid w:val="00F04BDB"/>
    <w:rsid w:val="00F05BCE"/>
    <w:rsid w:val="00F15BD6"/>
    <w:rsid w:val="00F311E7"/>
    <w:rsid w:val="00F33E2C"/>
    <w:rsid w:val="00F57090"/>
    <w:rsid w:val="00F57753"/>
    <w:rsid w:val="00F6409F"/>
    <w:rsid w:val="00F93205"/>
    <w:rsid w:val="00FA5B05"/>
    <w:rsid w:val="00FE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7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 w:type="table" w:styleId="ab">
    <w:name w:val="Table Grid"/>
    <w:basedOn w:val="a1"/>
    <w:uiPriority w:val="59"/>
    <w:rsid w:val="00BE3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7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 w:type="table" w:styleId="ab">
    <w:name w:val="Table Grid"/>
    <w:basedOn w:val="a1"/>
    <w:uiPriority w:val="59"/>
    <w:rsid w:val="00BE3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807">
      <w:bodyDiv w:val="1"/>
      <w:marLeft w:val="0"/>
      <w:marRight w:val="0"/>
      <w:marTop w:val="0"/>
      <w:marBottom w:val="0"/>
      <w:divBdr>
        <w:top w:val="none" w:sz="0" w:space="0" w:color="auto"/>
        <w:left w:val="none" w:sz="0" w:space="0" w:color="auto"/>
        <w:bottom w:val="none" w:sz="0" w:space="0" w:color="auto"/>
        <w:right w:val="none" w:sz="0" w:space="0" w:color="auto"/>
      </w:divBdr>
    </w:div>
    <w:div w:id="695153265">
      <w:bodyDiv w:val="1"/>
      <w:marLeft w:val="0"/>
      <w:marRight w:val="0"/>
      <w:marTop w:val="0"/>
      <w:marBottom w:val="0"/>
      <w:divBdr>
        <w:top w:val="none" w:sz="0" w:space="0" w:color="auto"/>
        <w:left w:val="none" w:sz="0" w:space="0" w:color="auto"/>
        <w:bottom w:val="none" w:sz="0" w:space="0" w:color="auto"/>
        <w:right w:val="none" w:sz="0" w:space="0" w:color="auto"/>
      </w:divBdr>
    </w:div>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D21FF1E1B5DE8F9A1547427A5BFD0B7CE740C51CC0C4B52B1A4F1A0A8D5D5CE176CE1C991499A48C841C0F6E72DA73CE17FB4AC00972811lB7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48724E4EF78AE88F0929BC3204E8FB8B2201CB07B7A69A069915D5E381D8988EAA5C2E52A536B9B95982EFB6CF51F4D971A3B19C4F6DE9G1aFI" TargetMode="External"/><Relationship Id="rId4" Type="http://schemas.openxmlformats.org/officeDocument/2006/relationships/settings" Target="settings.xml"/><Relationship Id="rId9" Type="http://schemas.openxmlformats.org/officeDocument/2006/relationships/hyperlink" Target="http://abalakovo-adm.gbu.s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2022-06-15T04:19:00Z</cp:lastPrinted>
  <dcterms:created xsi:type="dcterms:W3CDTF">2022-11-24T06:32:00Z</dcterms:created>
  <dcterms:modified xsi:type="dcterms:W3CDTF">2022-12-14T07:50:00Z</dcterms:modified>
</cp:coreProperties>
</file>