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C1" w:rsidRPr="00E60BD4" w:rsidRDefault="003E19C1" w:rsidP="003E19C1">
      <w:pPr>
        <w:ind w:right="-1"/>
        <w:rPr>
          <w:rFonts w:ascii="Arial" w:hAnsi="Arial" w:cs="Arial"/>
          <w:b/>
        </w:rPr>
      </w:pPr>
    </w:p>
    <w:p w:rsidR="007603BE" w:rsidRPr="00E60BD4" w:rsidRDefault="007603BE" w:rsidP="007603BE">
      <w:pPr>
        <w:jc w:val="center"/>
        <w:rPr>
          <w:rFonts w:ascii="Arial" w:hAnsi="Arial" w:cs="Arial"/>
        </w:rPr>
      </w:pPr>
      <w:r w:rsidRPr="00E60BD4">
        <w:rPr>
          <w:rFonts w:ascii="Arial" w:hAnsi="Arial" w:cs="Arial"/>
          <w:noProof/>
        </w:rPr>
        <w:drawing>
          <wp:inline distT="0" distB="0" distL="0" distR="0" wp14:anchorId="4D8B159B" wp14:editId="6BC8B572">
            <wp:extent cx="548640" cy="675640"/>
            <wp:effectExtent l="0" t="0" r="0" b="0"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BE" w:rsidRPr="00E60BD4" w:rsidRDefault="007603BE" w:rsidP="007603BE">
      <w:pPr>
        <w:ind w:left="-567" w:firstLine="567"/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РФ</w:t>
      </w:r>
    </w:p>
    <w:p w:rsidR="007603BE" w:rsidRPr="00E60BD4" w:rsidRDefault="007603BE" w:rsidP="007603BE">
      <w:pPr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АДМИНИСТРАЦИЯ АБАЛАКОВСКОГО  СЕЛЬСОВЕТА</w:t>
      </w:r>
    </w:p>
    <w:p w:rsidR="007603BE" w:rsidRPr="00E60BD4" w:rsidRDefault="007603BE" w:rsidP="007603BE">
      <w:pPr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 xml:space="preserve"> ЕНИСЕЙСКОГО РАЙОНА КРАСНОЯРСКОГО КРАЯ</w:t>
      </w:r>
    </w:p>
    <w:p w:rsidR="007603BE" w:rsidRPr="00E60BD4" w:rsidRDefault="007603BE" w:rsidP="007603BE">
      <w:pPr>
        <w:jc w:val="center"/>
        <w:rPr>
          <w:rFonts w:ascii="Arial" w:hAnsi="Arial" w:cs="Arial"/>
          <w:b/>
        </w:rPr>
      </w:pPr>
    </w:p>
    <w:p w:rsidR="007603BE" w:rsidRPr="00E60BD4" w:rsidRDefault="007603BE" w:rsidP="007603BE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ПОСТАНОВЛЕНИЕ</w:t>
      </w:r>
    </w:p>
    <w:p w:rsidR="007603BE" w:rsidRPr="00E60BD4" w:rsidRDefault="007603BE" w:rsidP="007603BE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7603BE" w:rsidRPr="00E60BD4" w:rsidRDefault="007603BE" w:rsidP="007603BE">
      <w:pPr>
        <w:tabs>
          <w:tab w:val="left" w:pos="1440"/>
        </w:tabs>
        <w:jc w:val="center"/>
        <w:rPr>
          <w:rFonts w:ascii="Arial" w:hAnsi="Arial" w:cs="Arial"/>
        </w:rPr>
      </w:pPr>
      <w:r w:rsidRPr="00E60BD4">
        <w:rPr>
          <w:rFonts w:ascii="Arial" w:hAnsi="Arial" w:cs="Arial"/>
        </w:rPr>
        <w:t>с. Абалаково</w:t>
      </w:r>
    </w:p>
    <w:p w:rsidR="007603BE" w:rsidRPr="00E60BD4" w:rsidRDefault="004D579B" w:rsidP="007603B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12.11.2021</w:t>
      </w:r>
      <w:r w:rsidR="007603BE" w:rsidRPr="00E60BD4">
        <w:rPr>
          <w:rFonts w:ascii="Arial" w:hAnsi="Arial" w:cs="Arial"/>
          <w:b/>
        </w:rPr>
        <w:t xml:space="preserve">г.                                                                          </w:t>
      </w:r>
      <w:r w:rsidRPr="00E60BD4">
        <w:rPr>
          <w:rFonts w:ascii="Arial" w:hAnsi="Arial" w:cs="Arial"/>
          <w:b/>
        </w:rPr>
        <w:t xml:space="preserve">                             № 7</w:t>
      </w:r>
      <w:r w:rsidR="001019BB" w:rsidRPr="00E60BD4">
        <w:rPr>
          <w:rFonts w:ascii="Arial" w:hAnsi="Arial" w:cs="Arial"/>
          <w:b/>
        </w:rPr>
        <w:t>2</w:t>
      </w:r>
      <w:r w:rsidR="007603BE" w:rsidRPr="00E60BD4">
        <w:rPr>
          <w:rFonts w:ascii="Arial" w:hAnsi="Arial" w:cs="Arial"/>
          <w:b/>
        </w:rPr>
        <w:t>-п</w:t>
      </w:r>
    </w:p>
    <w:p w:rsidR="007603BE" w:rsidRPr="00E60BD4" w:rsidRDefault="007603BE" w:rsidP="007603BE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7603BE" w:rsidRPr="00E60BD4" w:rsidRDefault="007603BE" w:rsidP="007603BE">
      <w:pPr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 xml:space="preserve">Об одобрении прогноза социально-экономического развития </w:t>
      </w:r>
      <w:r w:rsidR="00741F52" w:rsidRPr="00E60BD4">
        <w:rPr>
          <w:rFonts w:ascii="Arial" w:hAnsi="Arial" w:cs="Arial"/>
          <w:b/>
        </w:rPr>
        <w:t xml:space="preserve">муниципального образования </w:t>
      </w:r>
      <w:r w:rsidRPr="00E60BD4">
        <w:rPr>
          <w:rFonts w:ascii="Arial" w:hAnsi="Arial" w:cs="Arial"/>
          <w:b/>
        </w:rPr>
        <w:t>Абалаковск</w:t>
      </w:r>
      <w:r w:rsidR="00C6169E" w:rsidRPr="00E60BD4">
        <w:rPr>
          <w:rFonts w:ascii="Arial" w:hAnsi="Arial" w:cs="Arial"/>
          <w:b/>
        </w:rPr>
        <w:t>ий сельсовет</w:t>
      </w:r>
      <w:r w:rsidRPr="00E60BD4">
        <w:rPr>
          <w:rFonts w:ascii="Arial" w:hAnsi="Arial" w:cs="Arial"/>
          <w:b/>
        </w:rPr>
        <w:t xml:space="preserve"> Енисейского р</w:t>
      </w:r>
      <w:r w:rsidR="004D579B" w:rsidRPr="00E60BD4">
        <w:rPr>
          <w:rFonts w:ascii="Arial" w:hAnsi="Arial" w:cs="Arial"/>
          <w:b/>
        </w:rPr>
        <w:t>айона Красноярского края на 2022-2024</w:t>
      </w:r>
      <w:r w:rsidRPr="00E60BD4">
        <w:rPr>
          <w:rFonts w:ascii="Arial" w:hAnsi="Arial" w:cs="Arial"/>
          <w:b/>
        </w:rPr>
        <w:t xml:space="preserve"> годы</w:t>
      </w:r>
    </w:p>
    <w:p w:rsidR="007603BE" w:rsidRPr="00E60BD4" w:rsidRDefault="007603BE" w:rsidP="007603BE">
      <w:pPr>
        <w:rPr>
          <w:rFonts w:ascii="Arial" w:hAnsi="Arial" w:cs="Arial"/>
          <w:b/>
        </w:rPr>
      </w:pPr>
    </w:p>
    <w:p w:rsidR="007603BE" w:rsidRPr="00E60BD4" w:rsidRDefault="007603BE" w:rsidP="007603BE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          Руководствуясь статьей 184.2 Бюджетного кодекса Российской Федерации, Решением Абалаковского сельского Совета депутатов «О </w:t>
      </w:r>
      <w:proofErr w:type="gramStart"/>
      <w:r w:rsidRPr="00E60BD4">
        <w:rPr>
          <w:rFonts w:ascii="Arial" w:hAnsi="Arial" w:cs="Arial"/>
        </w:rPr>
        <w:t>Положении</w:t>
      </w:r>
      <w:proofErr w:type="gramEnd"/>
      <w:r w:rsidRPr="00E60BD4">
        <w:rPr>
          <w:rFonts w:ascii="Arial" w:hAnsi="Arial" w:cs="Arial"/>
        </w:rPr>
        <w:t xml:space="preserve"> о бюджетном процессе в Абалаковском сельсовете» от 25.12.2015г. №17, Уставом Абалаковского сельсовета Енисейского района Красноярского края </w:t>
      </w:r>
      <w:r w:rsidRPr="00E60BD4">
        <w:rPr>
          <w:rFonts w:ascii="Arial" w:hAnsi="Arial" w:cs="Arial"/>
          <w:b/>
        </w:rPr>
        <w:t>ПОСТАНОВЛЯЮ:</w:t>
      </w:r>
    </w:p>
    <w:p w:rsidR="007603BE" w:rsidRPr="00E60BD4" w:rsidRDefault="00741F52" w:rsidP="00741F5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Одобрить прогноз социально-экономического развития муниципального образования </w:t>
      </w:r>
      <w:r w:rsidR="00C6169E" w:rsidRPr="00E60BD4">
        <w:rPr>
          <w:rFonts w:ascii="Arial" w:hAnsi="Arial" w:cs="Arial"/>
        </w:rPr>
        <w:t>Абалаковский сельсовет</w:t>
      </w:r>
      <w:r w:rsidRPr="00E60BD4">
        <w:rPr>
          <w:rFonts w:ascii="Arial" w:hAnsi="Arial" w:cs="Arial"/>
        </w:rPr>
        <w:t xml:space="preserve"> Енисейского р</w:t>
      </w:r>
      <w:r w:rsidR="004D579B" w:rsidRPr="00E60BD4">
        <w:rPr>
          <w:rFonts w:ascii="Arial" w:hAnsi="Arial" w:cs="Arial"/>
        </w:rPr>
        <w:t>айона Красноярского края на 2022-2024</w:t>
      </w:r>
      <w:r w:rsidRPr="00E60BD4">
        <w:rPr>
          <w:rFonts w:ascii="Arial" w:hAnsi="Arial" w:cs="Arial"/>
        </w:rPr>
        <w:t xml:space="preserve"> годы (далее-Прогноз) </w:t>
      </w:r>
      <w:r w:rsidR="007603BE" w:rsidRPr="00E60BD4">
        <w:rPr>
          <w:rFonts w:ascii="Arial" w:hAnsi="Arial" w:cs="Arial"/>
        </w:rPr>
        <w:t>согласно приложению к настоящему постановлению.</w:t>
      </w:r>
    </w:p>
    <w:p w:rsidR="007603BE" w:rsidRPr="00E60BD4" w:rsidRDefault="00C6169E" w:rsidP="007603B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Принять прогноз за основу для разработки проекта Решения о бюджете Абалаковского сельсовета на</w:t>
      </w:r>
      <w:r w:rsidR="004D579B" w:rsidRPr="00E60BD4">
        <w:rPr>
          <w:rFonts w:ascii="Arial" w:hAnsi="Arial" w:cs="Arial"/>
        </w:rPr>
        <w:t xml:space="preserve"> 2022 год и плановый период 2023-2024</w:t>
      </w:r>
      <w:r w:rsidRPr="00E60BD4">
        <w:rPr>
          <w:rFonts w:ascii="Arial" w:hAnsi="Arial" w:cs="Arial"/>
        </w:rPr>
        <w:t xml:space="preserve"> годов.</w:t>
      </w:r>
    </w:p>
    <w:p w:rsidR="007603BE" w:rsidRPr="00E60BD4" w:rsidRDefault="007603BE" w:rsidP="007603BE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proofErr w:type="gramStart"/>
      <w:r w:rsidRPr="00E60BD4">
        <w:rPr>
          <w:rFonts w:ascii="Arial" w:hAnsi="Arial" w:cs="Arial"/>
        </w:rPr>
        <w:t>Контроль за</w:t>
      </w:r>
      <w:proofErr w:type="gramEnd"/>
      <w:r w:rsidRPr="00E60BD4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7603BE" w:rsidRPr="00E60BD4" w:rsidRDefault="007603BE" w:rsidP="007603BE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https://abalakovo-adm.ru/.</w:t>
      </w:r>
    </w:p>
    <w:p w:rsidR="007603BE" w:rsidRPr="00E60BD4" w:rsidRDefault="007603BE" w:rsidP="007603B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603BE" w:rsidRPr="00E60BD4" w:rsidRDefault="007603BE" w:rsidP="007603B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603BE" w:rsidRPr="00E60BD4" w:rsidRDefault="007603BE" w:rsidP="007603BE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</w:t>
      </w:r>
      <w:r w:rsidRPr="00E60BD4">
        <w:rPr>
          <w:rFonts w:ascii="Arial" w:hAnsi="Arial" w:cs="Arial"/>
          <w:i/>
        </w:rPr>
        <w:t xml:space="preserve">                                 </w:t>
      </w:r>
    </w:p>
    <w:p w:rsidR="007603BE" w:rsidRPr="00E60BD4" w:rsidRDefault="007603BE" w:rsidP="007603BE">
      <w:pPr>
        <w:ind w:firstLine="709"/>
        <w:jc w:val="both"/>
        <w:rPr>
          <w:rFonts w:ascii="Arial" w:hAnsi="Arial" w:cs="Arial"/>
          <w:iCs/>
        </w:rPr>
      </w:pPr>
      <w:r w:rsidRPr="00E60BD4">
        <w:rPr>
          <w:rFonts w:ascii="Arial" w:hAnsi="Arial" w:cs="Arial"/>
        </w:rPr>
        <w:t>Глава  сельсовета</w:t>
      </w:r>
      <w:r w:rsidRPr="00E60BD4">
        <w:rPr>
          <w:rFonts w:ascii="Arial" w:hAnsi="Arial" w:cs="Arial"/>
        </w:rPr>
        <w:tab/>
      </w:r>
      <w:r w:rsidRPr="00E60BD4">
        <w:rPr>
          <w:rFonts w:ascii="Arial" w:hAnsi="Arial" w:cs="Arial"/>
        </w:rPr>
        <w:tab/>
      </w:r>
      <w:r w:rsidRPr="00E60BD4">
        <w:rPr>
          <w:rFonts w:ascii="Arial" w:hAnsi="Arial" w:cs="Arial"/>
        </w:rPr>
        <w:tab/>
      </w:r>
      <w:r w:rsidRPr="00E60BD4">
        <w:rPr>
          <w:rFonts w:ascii="Arial" w:hAnsi="Arial" w:cs="Arial"/>
        </w:rPr>
        <w:tab/>
      </w:r>
      <w:r w:rsidRPr="00E60BD4">
        <w:rPr>
          <w:rFonts w:ascii="Arial" w:hAnsi="Arial" w:cs="Arial"/>
        </w:rPr>
        <w:tab/>
        <w:t xml:space="preserve">                       О.А.Шаталина</w:t>
      </w:r>
    </w:p>
    <w:p w:rsidR="007603BE" w:rsidRPr="00E60BD4" w:rsidRDefault="007603BE" w:rsidP="007603BE">
      <w:pPr>
        <w:jc w:val="both"/>
        <w:rPr>
          <w:rFonts w:ascii="Arial" w:eastAsia="Calibri" w:hAnsi="Arial" w:cs="Arial"/>
          <w:lang w:eastAsia="en-US"/>
        </w:rPr>
      </w:pPr>
    </w:p>
    <w:p w:rsidR="007603BE" w:rsidRPr="00E60BD4" w:rsidRDefault="007603BE" w:rsidP="007603BE">
      <w:pPr>
        <w:jc w:val="both"/>
        <w:rPr>
          <w:rFonts w:ascii="Arial" w:hAnsi="Arial" w:cs="Arial"/>
        </w:rPr>
      </w:pPr>
    </w:p>
    <w:p w:rsidR="007603BE" w:rsidRPr="00E60BD4" w:rsidRDefault="007603BE" w:rsidP="007603BE">
      <w:pPr>
        <w:jc w:val="both"/>
        <w:rPr>
          <w:rFonts w:ascii="Arial" w:hAnsi="Arial" w:cs="Arial"/>
        </w:rPr>
      </w:pPr>
    </w:p>
    <w:p w:rsidR="007603BE" w:rsidRPr="00E60BD4" w:rsidRDefault="007603BE" w:rsidP="007603BE">
      <w:pPr>
        <w:jc w:val="both"/>
        <w:rPr>
          <w:rFonts w:ascii="Arial" w:hAnsi="Arial" w:cs="Arial"/>
        </w:rPr>
      </w:pPr>
    </w:p>
    <w:p w:rsidR="007603BE" w:rsidRPr="00E60BD4" w:rsidRDefault="007603BE" w:rsidP="007603B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</w:p>
    <w:p w:rsidR="007603BE" w:rsidRPr="00E60BD4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03BE" w:rsidRPr="00E60BD4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03BE" w:rsidRPr="00E60BD4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C0268" w:rsidRPr="00E60BD4" w:rsidRDefault="001C0268" w:rsidP="007603BE">
      <w:pPr>
        <w:jc w:val="both"/>
        <w:rPr>
          <w:rFonts w:ascii="Arial" w:hAnsi="Arial" w:cs="Arial"/>
        </w:rPr>
      </w:pPr>
    </w:p>
    <w:p w:rsidR="001C0268" w:rsidRPr="00E60BD4" w:rsidRDefault="001C0268" w:rsidP="007603BE">
      <w:pPr>
        <w:jc w:val="both"/>
        <w:rPr>
          <w:rFonts w:ascii="Arial" w:hAnsi="Arial" w:cs="Arial"/>
        </w:rPr>
      </w:pPr>
    </w:p>
    <w:p w:rsidR="001C0268" w:rsidRPr="00E60BD4" w:rsidRDefault="001C0268" w:rsidP="007603BE">
      <w:pPr>
        <w:jc w:val="both"/>
        <w:rPr>
          <w:rFonts w:ascii="Arial" w:hAnsi="Arial" w:cs="Arial"/>
        </w:rPr>
      </w:pPr>
    </w:p>
    <w:p w:rsidR="00116680" w:rsidRPr="00E60BD4" w:rsidRDefault="00116680" w:rsidP="007603BE">
      <w:pPr>
        <w:outlineLvl w:val="0"/>
        <w:rPr>
          <w:rFonts w:ascii="Arial" w:hAnsi="Arial" w:cs="Arial"/>
        </w:rPr>
      </w:pPr>
    </w:p>
    <w:p w:rsidR="00116680" w:rsidRPr="00E60BD4" w:rsidRDefault="00116680" w:rsidP="007603BE">
      <w:pPr>
        <w:jc w:val="right"/>
        <w:outlineLvl w:val="0"/>
        <w:rPr>
          <w:rFonts w:ascii="Arial" w:hAnsi="Arial" w:cs="Arial"/>
        </w:rPr>
      </w:pPr>
    </w:p>
    <w:p w:rsidR="00116680" w:rsidRPr="00E60BD4" w:rsidRDefault="00116680" w:rsidP="007603BE">
      <w:pPr>
        <w:jc w:val="right"/>
        <w:outlineLvl w:val="0"/>
        <w:rPr>
          <w:rFonts w:ascii="Arial" w:hAnsi="Arial" w:cs="Arial"/>
        </w:rPr>
      </w:pPr>
    </w:p>
    <w:p w:rsidR="00E71B8B" w:rsidRPr="00E60BD4" w:rsidRDefault="00E71B8B" w:rsidP="007603BE">
      <w:pPr>
        <w:jc w:val="right"/>
        <w:outlineLvl w:val="0"/>
        <w:rPr>
          <w:rFonts w:ascii="Arial" w:hAnsi="Arial" w:cs="Arial"/>
        </w:rPr>
      </w:pPr>
    </w:p>
    <w:p w:rsidR="00C6169E" w:rsidRPr="00E60BD4" w:rsidRDefault="00AC622C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60BD4">
        <w:rPr>
          <w:rFonts w:ascii="Arial" w:hAnsi="Arial" w:cs="Arial"/>
        </w:rPr>
        <w:t>Приложение</w:t>
      </w:r>
    </w:p>
    <w:p w:rsidR="00C6169E" w:rsidRPr="00E60BD4" w:rsidRDefault="00C6169E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60BD4">
        <w:rPr>
          <w:rFonts w:ascii="Arial" w:hAnsi="Arial" w:cs="Arial"/>
        </w:rPr>
        <w:t>к Постановлению администрации</w:t>
      </w:r>
    </w:p>
    <w:p w:rsidR="00C6169E" w:rsidRPr="00E60BD4" w:rsidRDefault="00C6169E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60BD4">
        <w:rPr>
          <w:rFonts w:ascii="Arial" w:hAnsi="Arial" w:cs="Arial"/>
        </w:rPr>
        <w:t>Абалаковского сельсовета</w:t>
      </w:r>
    </w:p>
    <w:p w:rsidR="00C6169E" w:rsidRPr="00E60BD4" w:rsidRDefault="004D579B" w:rsidP="00C6169E">
      <w:pPr>
        <w:jc w:val="right"/>
        <w:rPr>
          <w:rFonts w:ascii="Arial" w:hAnsi="Arial" w:cs="Arial"/>
          <w:b/>
        </w:rPr>
      </w:pPr>
      <w:r w:rsidRPr="00E60BD4">
        <w:rPr>
          <w:rFonts w:ascii="Arial" w:hAnsi="Arial" w:cs="Arial"/>
        </w:rPr>
        <w:t>от  12.11.2021г. № 7</w:t>
      </w:r>
      <w:r w:rsidR="001019BB" w:rsidRPr="00E60BD4">
        <w:rPr>
          <w:rFonts w:ascii="Arial" w:hAnsi="Arial" w:cs="Arial"/>
        </w:rPr>
        <w:t>2</w:t>
      </w:r>
      <w:r w:rsidR="00C6169E" w:rsidRPr="00E60BD4">
        <w:rPr>
          <w:rFonts w:ascii="Arial" w:hAnsi="Arial" w:cs="Arial"/>
        </w:rPr>
        <w:t xml:space="preserve">-п          </w:t>
      </w:r>
    </w:p>
    <w:p w:rsidR="00E71B8B" w:rsidRPr="00E60BD4" w:rsidRDefault="00E71B8B" w:rsidP="00C6169E">
      <w:pPr>
        <w:outlineLvl w:val="0"/>
        <w:rPr>
          <w:rFonts w:ascii="Arial" w:hAnsi="Arial" w:cs="Arial"/>
          <w:highlight w:val="yellow"/>
        </w:rPr>
      </w:pPr>
      <w:r w:rsidRPr="00E60BD4">
        <w:rPr>
          <w:rFonts w:ascii="Arial" w:hAnsi="Arial" w:cs="Arial"/>
          <w:highlight w:val="yellow"/>
        </w:rPr>
        <w:t xml:space="preserve">                          </w:t>
      </w:r>
    </w:p>
    <w:p w:rsidR="00C6169E" w:rsidRPr="00E60BD4" w:rsidRDefault="0068559A" w:rsidP="00C6169E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 xml:space="preserve">Прогноз </w:t>
      </w:r>
    </w:p>
    <w:p w:rsidR="00C6169E" w:rsidRPr="00E60BD4" w:rsidRDefault="00E71B8B" w:rsidP="00C6169E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социально-экономического развития</w:t>
      </w:r>
      <w:r w:rsidR="0068559A" w:rsidRPr="00E60BD4">
        <w:rPr>
          <w:rFonts w:ascii="Arial" w:hAnsi="Arial" w:cs="Arial"/>
          <w:b/>
        </w:rPr>
        <w:t xml:space="preserve"> </w:t>
      </w:r>
      <w:r w:rsidR="00C6169E" w:rsidRPr="00E60BD4">
        <w:rPr>
          <w:rFonts w:ascii="Arial" w:hAnsi="Arial" w:cs="Arial"/>
          <w:b/>
        </w:rPr>
        <w:t xml:space="preserve">муниципального образования </w:t>
      </w:r>
      <w:r w:rsidR="0068559A" w:rsidRPr="00E60BD4">
        <w:rPr>
          <w:rFonts w:ascii="Arial" w:hAnsi="Arial" w:cs="Arial"/>
          <w:b/>
        </w:rPr>
        <w:t>Абалако</w:t>
      </w:r>
      <w:r w:rsidR="00C6169E" w:rsidRPr="00E60BD4">
        <w:rPr>
          <w:rFonts w:ascii="Arial" w:hAnsi="Arial" w:cs="Arial"/>
          <w:b/>
        </w:rPr>
        <w:t>вский сельсовет</w:t>
      </w:r>
      <w:r w:rsidR="0068559A" w:rsidRPr="00E60BD4">
        <w:rPr>
          <w:rFonts w:ascii="Arial" w:hAnsi="Arial" w:cs="Arial"/>
          <w:b/>
        </w:rPr>
        <w:t xml:space="preserve"> </w:t>
      </w:r>
      <w:r w:rsidR="00C6169E" w:rsidRPr="00E60BD4">
        <w:rPr>
          <w:rFonts w:ascii="Arial" w:hAnsi="Arial" w:cs="Arial"/>
          <w:b/>
        </w:rPr>
        <w:t xml:space="preserve">Енисейского района Красноярского края </w:t>
      </w:r>
    </w:p>
    <w:p w:rsidR="00E71B8B" w:rsidRPr="00E60BD4" w:rsidRDefault="004D579B" w:rsidP="00C6169E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на 2022-2024</w:t>
      </w:r>
      <w:r w:rsidR="00C6169E" w:rsidRPr="00E60BD4">
        <w:rPr>
          <w:rFonts w:ascii="Arial" w:hAnsi="Arial" w:cs="Arial"/>
          <w:b/>
        </w:rPr>
        <w:t xml:space="preserve"> годы</w:t>
      </w:r>
    </w:p>
    <w:p w:rsidR="00E71B8B" w:rsidRPr="00E60BD4" w:rsidRDefault="00E71B8B" w:rsidP="00E71B8B">
      <w:pPr>
        <w:jc w:val="right"/>
        <w:outlineLvl w:val="0"/>
        <w:rPr>
          <w:rFonts w:ascii="Arial" w:hAnsi="Arial" w:cs="Arial"/>
          <w:highlight w:val="yellow"/>
        </w:rPr>
      </w:pPr>
    </w:p>
    <w:p w:rsidR="00E71B8B" w:rsidRPr="00E60BD4" w:rsidRDefault="009563CA" w:rsidP="0087536F">
      <w:pPr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</w:t>
      </w:r>
      <w:r w:rsidR="00E71B8B" w:rsidRPr="00E60BD4">
        <w:rPr>
          <w:rFonts w:ascii="Arial" w:hAnsi="Arial" w:cs="Arial"/>
        </w:rPr>
        <w:t xml:space="preserve">Прогноз </w:t>
      </w:r>
      <w:r w:rsidR="00C6169E" w:rsidRPr="00E60BD4">
        <w:rPr>
          <w:rFonts w:ascii="Arial" w:hAnsi="Arial" w:cs="Arial"/>
        </w:rPr>
        <w:t xml:space="preserve">социально-экономического развития муниципального образования Абалаковский сельсовет Енисейского района Красноярского края </w:t>
      </w:r>
      <w:r w:rsidR="00060629" w:rsidRPr="00E60BD4">
        <w:rPr>
          <w:rFonts w:ascii="Arial" w:hAnsi="Arial" w:cs="Arial"/>
        </w:rPr>
        <w:t xml:space="preserve">(далее-Абалаковский сельсовет) </w:t>
      </w:r>
      <w:r w:rsidR="004D579B" w:rsidRPr="00E60BD4">
        <w:rPr>
          <w:rFonts w:ascii="Arial" w:hAnsi="Arial" w:cs="Arial"/>
        </w:rPr>
        <w:t>на 2022-2024</w:t>
      </w:r>
      <w:r w:rsidR="00C6169E" w:rsidRPr="00E60BD4">
        <w:rPr>
          <w:rFonts w:ascii="Arial" w:hAnsi="Arial" w:cs="Arial"/>
        </w:rPr>
        <w:t xml:space="preserve"> годы </w:t>
      </w:r>
      <w:r w:rsidR="00E71B8B" w:rsidRPr="00E60BD4">
        <w:rPr>
          <w:rFonts w:ascii="Arial" w:hAnsi="Arial" w:cs="Arial"/>
        </w:rPr>
        <w:t xml:space="preserve">разработан в соответствии с постановлением главы </w:t>
      </w:r>
      <w:r w:rsidR="00060629" w:rsidRPr="00E60BD4">
        <w:rPr>
          <w:rFonts w:ascii="Arial" w:hAnsi="Arial" w:cs="Arial"/>
        </w:rPr>
        <w:t>Абалаковского</w:t>
      </w:r>
      <w:r w:rsidR="00E71B8B" w:rsidRPr="00E60BD4">
        <w:rPr>
          <w:rFonts w:ascii="Arial" w:hAnsi="Arial" w:cs="Arial"/>
        </w:rPr>
        <w:t xml:space="preserve"> сельсовета от </w:t>
      </w:r>
      <w:r w:rsidR="00060629" w:rsidRPr="00E60BD4">
        <w:rPr>
          <w:rFonts w:ascii="Arial" w:hAnsi="Arial" w:cs="Arial"/>
        </w:rPr>
        <w:t>21.05.2020</w:t>
      </w:r>
      <w:r w:rsidR="00E71B8B" w:rsidRPr="00E60BD4">
        <w:rPr>
          <w:rFonts w:ascii="Arial" w:hAnsi="Arial" w:cs="Arial"/>
        </w:rPr>
        <w:t xml:space="preserve">г. № </w:t>
      </w:r>
      <w:r w:rsidR="00060629" w:rsidRPr="00E60BD4">
        <w:rPr>
          <w:rFonts w:ascii="Arial" w:hAnsi="Arial" w:cs="Arial"/>
        </w:rPr>
        <w:t>31</w:t>
      </w:r>
      <w:r w:rsidRPr="00E60BD4">
        <w:rPr>
          <w:rFonts w:ascii="Arial" w:hAnsi="Arial" w:cs="Arial"/>
        </w:rPr>
        <w:t>-п</w:t>
      </w:r>
      <w:r w:rsidR="00E71B8B" w:rsidRPr="00E60BD4">
        <w:rPr>
          <w:rFonts w:ascii="Arial" w:hAnsi="Arial" w:cs="Arial"/>
        </w:rPr>
        <w:t xml:space="preserve"> “О</w:t>
      </w:r>
      <w:r w:rsidRPr="00E60BD4">
        <w:rPr>
          <w:rFonts w:ascii="Arial" w:hAnsi="Arial" w:cs="Arial"/>
        </w:rPr>
        <w:t xml:space="preserve">б утверждении </w:t>
      </w:r>
      <w:r w:rsidR="00060629" w:rsidRPr="00E60BD4">
        <w:rPr>
          <w:rFonts w:ascii="Arial" w:hAnsi="Arial" w:cs="Arial"/>
        </w:rPr>
        <w:t>Порядка составления проекта бюджета Абалаковского сельсовета на очередной финансовый год и плановый период</w:t>
      </w:r>
      <w:r w:rsidR="00E71B8B" w:rsidRPr="00E60BD4">
        <w:rPr>
          <w:rFonts w:ascii="Arial" w:hAnsi="Arial" w:cs="Arial"/>
        </w:rPr>
        <w:t>».</w:t>
      </w:r>
    </w:p>
    <w:p w:rsidR="00E71B8B" w:rsidRPr="00E60BD4" w:rsidRDefault="009563CA" w:rsidP="0087536F">
      <w:pPr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</w:t>
      </w:r>
      <w:r w:rsidR="00E71B8B" w:rsidRPr="00E60BD4">
        <w:rPr>
          <w:rFonts w:ascii="Arial" w:hAnsi="Arial" w:cs="Arial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E71B8B" w:rsidRPr="00E60BD4" w:rsidRDefault="009563CA" w:rsidP="0087536F">
      <w:pPr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</w:t>
      </w:r>
      <w:r w:rsidR="00E71B8B" w:rsidRPr="00E60BD4">
        <w:rPr>
          <w:rFonts w:ascii="Arial" w:hAnsi="Arial" w:cs="Arial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</w:t>
      </w:r>
      <w:r w:rsidRPr="00E60BD4">
        <w:rPr>
          <w:rFonts w:ascii="Arial" w:hAnsi="Arial" w:cs="Arial"/>
        </w:rPr>
        <w:t>Красноярского края,</w:t>
      </w:r>
      <w:r w:rsidR="00E71B8B"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</w:rPr>
        <w:t>Енисейского</w:t>
      </w:r>
      <w:r w:rsidR="00E71B8B" w:rsidRPr="00E60BD4">
        <w:rPr>
          <w:rFonts w:ascii="Arial" w:hAnsi="Arial" w:cs="Arial"/>
        </w:rPr>
        <w:t xml:space="preserve"> муниципального района, </w:t>
      </w:r>
      <w:r w:rsidR="0040020F" w:rsidRPr="00E60BD4">
        <w:rPr>
          <w:rFonts w:ascii="Arial" w:hAnsi="Arial" w:cs="Arial"/>
        </w:rPr>
        <w:t>Абалаковского</w:t>
      </w:r>
      <w:r w:rsidR="00E71B8B" w:rsidRPr="00E60BD4">
        <w:rPr>
          <w:rFonts w:ascii="Arial" w:hAnsi="Arial" w:cs="Arial"/>
        </w:rPr>
        <w:t xml:space="preserve"> сельсовета на </w:t>
      </w:r>
      <w:proofErr w:type="gramStart"/>
      <w:r w:rsidR="00E71B8B" w:rsidRPr="00E60BD4">
        <w:rPr>
          <w:rFonts w:ascii="Arial" w:hAnsi="Arial" w:cs="Arial"/>
        </w:rPr>
        <w:t>экономические и социальные процессы</w:t>
      </w:r>
      <w:proofErr w:type="gramEnd"/>
      <w:r w:rsidR="00E71B8B" w:rsidRPr="00E60BD4">
        <w:rPr>
          <w:rFonts w:ascii="Arial" w:hAnsi="Arial" w:cs="Arial"/>
        </w:rPr>
        <w:t xml:space="preserve">, происходящие на территории </w:t>
      </w:r>
      <w:r w:rsidR="0040020F" w:rsidRPr="00E60BD4">
        <w:rPr>
          <w:rFonts w:ascii="Arial" w:hAnsi="Arial" w:cs="Arial"/>
        </w:rPr>
        <w:t>Абалаковского</w:t>
      </w:r>
      <w:r w:rsidR="00E71B8B" w:rsidRPr="00E60BD4">
        <w:rPr>
          <w:rFonts w:ascii="Arial" w:hAnsi="Arial" w:cs="Arial"/>
        </w:rPr>
        <w:t xml:space="preserve"> сельсовета.</w:t>
      </w:r>
    </w:p>
    <w:p w:rsidR="00E71B8B" w:rsidRPr="00E60BD4" w:rsidRDefault="009563CA" w:rsidP="0087536F">
      <w:pPr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</w:t>
      </w:r>
      <w:r w:rsidR="00E71B8B" w:rsidRPr="00E60BD4">
        <w:rPr>
          <w:rFonts w:ascii="Arial" w:hAnsi="Arial" w:cs="Arial"/>
        </w:rPr>
        <w:t xml:space="preserve"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</w:t>
      </w:r>
      <w:r w:rsidRPr="00E60BD4">
        <w:rPr>
          <w:rFonts w:ascii="Arial" w:hAnsi="Arial" w:cs="Arial"/>
        </w:rPr>
        <w:t>Красноярского края</w:t>
      </w:r>
      <w:r w:rsidR="00E71B8B" w:rsidRPr="00E60BD4">
        <w:rPr>
          <w:rFonts w:ascii="Arial" w:hAnsi="Arial" w:cs="Arial"/>
        </w:rPr>
        <w:t xml:space="preserve">, </w:t>
      </w:r>
      <w:r w:rsidRPr="00E60BD4">
        <w:rPr>
          <w:rFonts w:ascii="Arial" w:hAnsi="Arial" w:cs="Arial"/>
        </w:rPr>
        <w:t>Енисейского</w:t>
      </w:r>
      <w:r w:rsidR="00E71B8B" w:rsidRPr="00E60BD4">
        <w:rPr>
          <w:rFonts w:ascii="Arial" w:hAnsi="Arial" w:cs="Arial"/>
        </w:rPr>
        <w:t xml:space="preserve"> района, </w:t>
      </w:r>
      <w:r w:rsidR="005D0AD6" w:rsidRPr="00E60BD4">
        <w:rPr>
          <w:rFonts w:ascii="Arial" w:hAnsi="Arial" w:cs="Arial"/>
        </w:rPr>
        <w:t>Абалаковского</w:t>
      </w:r>
      <w:r w:rsidR="00E71B8B" w:rsidRPr="00E60BD4">
        <w:rPr>
          <w:rFonts w:ascii="Arial" w:hAnsi="Arial" w:cs="Arial"/>
        </w:rPr>
        <w:t xml:space="preserve"> сельсовета. При подготовке прогнозных материалов учитывался прогноз развития экономики </w:t>
      </w:r>
      <w:r w:rsidRPr="00E60BD4">
        <w:rPr>
          <w:rFonts w:ascii="Arial" w:hAnsi="Arial" w:cs="Arial"/>
        </w:rPr>
        <w:t>Енисейского</w:t>
      </w:r>
      <w:r w:rsidR="00E71B8B" w:rsidRPr="00E60BD4">
        <w:rPr>
          <w:rFonts w:ascii="Arial" w:hAnsi="Arial" w:cs="Arial"/>
        </w:rPr>
        <w:t xml:space="preserve"> муниципального района</w:t>
      </w:r>
    </w:p>
    <w:p w:rsidR="00E71B8B" w:rsidRPr="00E60BD4" w:rsidRDefault="009563CA" w:rsidP="0087536F">
      <w:pPr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</w:t>
      </w:r>
      <w:r w:rsidR="00E71B8B" w:rsidRPr="00E60BD4">
        <w:rPr>
          <w:rFonts w:ascii="Arial" w:hAnsi="Arial" w:cs="Arial"/>
        </w:rPr>
        <w:t xml:space="preserve">Работа администрации </w:t>
      </w:r>
      <w:r w:rsidR="005D0AD6" w:rsidRPr="00E60BD4">
        <w:rPr>
          <w:rFonts w:ascii="Arial" w:hAnsi="Arial" w:cs="Arial"/>
        </w:rPr>
        <w:t>Абалаковского</w:t>
      </w:r>
      <w:r w:rsidR="00E71B8B" w:rsidRPr="00E60BD4">
        <w:rPr>
          <w:rFonts w:ascii="Arial" w:hAnsi="Arial" w:cs="Arial"/>
        </w:rPr>
        <w:t xml:space="preserve"> сельсовета будет направлена на сосредоточение усилий в решении главных задач: признания территории </w:t>
      </w:r>
      <w:r w:rsidR="005D0AD6" w:rsidRPr="00E60BD4">
        <w:rPr>
          <w:rFonts w:ascii="Arial" w:hAnsi="Arial" w:cs="Arial"/>
        </w:rPr>
        <w:t>Абалаковского</w:t>
      </w:r>
      <w:r w:rsidR="00E71B8B" w:rsidRPr="00E60BD4">
        <w:rPr>
          <w:rFonts w:ascii="Arial" w:hAnsi="Arial" w:cs="Arial"/>
        </w:rPr>
        <w:t xml:space="preserve">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</w:t>
      </w:r>
      <w:r w:rsidR="00AF145D" w:rsidRPr="00E60BD4">
        <w:rPr>
          <w:rFonts w:ascii="Arial" w:hAnsi="Arial" w:cs="Arial"/>
        </w:rPr>
        <w:t>истемы местного самоуправления.</w:t>
      </w:r>
    </w:p>
    <w:p w:rsidR="00E71B8B" w:rsidRPr="00E60BD4" w:rsidRDefault="00E71B8B" w:rsidP="00DA5CEC">
      <w:pPr>
        <w:jc w:val="right"/>
        <w:outlineLvl w:val="0"/>
        <w:rPr>
          <w:rFonts w:ascii="Arial" w:hAnsi="Arial" w:cs="Arial"/>
        </w:rPr>
      </w:pPr>
    </w:p>
    <w:p w:rsidR="00DA5CEC" w:rsidRPr="00E60BD4" w:rsidRDefault="00D70328" w:rsidP="00D70328">
      <w:pPr>
        <w:jc w:val="right"/>
        <w:rPr>
          <w:rFonts w:ascii="Arial" w:hAnsi="Arial" w:cs="Arial"/>
        </w:rPr>
      </w:pPr>
      <w:r w:rsidRPr="00E60BD4">
        <w:rPr>
          <w:rFonts w:ascii="Arial" w:hAnsi="Arial" w:cs="Arial"/>
        </w:rPr>
        <w:t>Таблица 1 (</w:t>
      </w:r>
      <w:r w:rsidR="00716857" w:rsidRPr="00E60BD4">
        <w:rPr>
          <w:rFonts w:ascii="Arial" w:hAnsi="Arial" w:cs="Arial"/>
        </w:rPr>
        <w:t>Общие показатели</w:t>
      </w:r>
      <w:r w:rsidRPr="00E60BD4">
        <w:rPr>
          <w:rFonts w:ascii="Arial" w:hAnsi="Arial" w:cs="Arial"/>
        </w:rPr>
        <w:t>)</w:t>
      </w:r>
    </w:p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1418"/>
        <w:gridCol w:w="1417"/>
        <w:gridCol w:w="1276"/>
        <w:gridCol w:w="1418"/>
      </w:tblGrid>
      <w:tr w:rsidR="007D4172" w:rsidRPr="00E60BD4" w:rsidTr="00017302">
        <w:trPr>
          <w:trHeight w:val="11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2021 </w:t>
            </w: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лесного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фонда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60BD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60BD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Общая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земель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Населённые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пункты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1563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трудоспособном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821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484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рождаемости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0D1019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0D1019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0D1019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0D1019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смертности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0D1019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D1019"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D1019"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D1019"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официально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зарегистрированных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безработных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используемая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социальных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культурно-развлекательных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Промышленность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сферы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непроизводственной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сферы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60BD4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60BD4">
              <w:rPr>
                <w:rFonts w:ascii="Arial" w:eastAsiaTheme="minorHAnsi" w:hAnsi="Arial" w:cs="Arial"/>
                <w:lang w:eastAsia="en-US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276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сельскохозяйственных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60BD4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E60BD4"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га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пашня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га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Выращено мяса в живом весе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rPr>
          <w:trHeight w:val="4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Произведено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зерна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В том числе в закрытом грунте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Выручка от реализации сельхозпродукции,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Строительство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 и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капитальный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ремонт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выданных разрешений на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В том числе с улучшенным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Протяженность уличной дорожной сети с улучшенным покрытием</w:t>
            </w: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малого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предпринимательства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личных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подсобных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Коммунальное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Квартальные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котельные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тепловых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Водозаборные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водопроводной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км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Канализационные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Очистные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сооружения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Протяжение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канализационной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Деревни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имеющие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Потребительский рынок товаров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E60BD4" w:rsidTr="00017302">
        <w:trPr>
          <w:trHeight w:val="5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Объём подаваемой в сеть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природного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сжиженного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кг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Уголь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3660</w:t>
            </w: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3660,0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Вывоз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ТБО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Места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захоронения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Жилая площадь всех форм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канализацией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газобаллонными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установками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печным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отоплением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Дошкольные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 детей, посещающих                     </w:t>
            </w: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дошкольные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Наличие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учащихся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                          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238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Здравоохранение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фельдшеров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(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магазины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розничной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Связь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станций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Число абонентов телефонной сети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Физическая культура и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Стадионы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Количество детских и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7D4172" w:rsidRPr="00E60BD4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Исполнение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бюджета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поселения</w:t>
            </w:r>
            <w:proofErr w:type="spell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23 776,6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13 388,4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13 806,6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58 216,4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60BD4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60BD4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3 402,7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3 918,2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3 953,3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3 991,5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60BD4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20 373,9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9 470,2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9 853,3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54 224,9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60BD4">
              <w:rPr>
                <w:rFonts w:ascii="Arial" w:hAnsi="Arial" w:cs="Arial"/>
                <w:lang w:eastAsia="en-US"/>
              </w:rPr>
              <w:t>Расходы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E60BD4">
              <w:rPr>
                <w:rFonts w:ascii="Arial" w:hAnsi="Arial" w:cs="Arial"/>
                <w:bCs/>
                <w:sz w:val="24"/>
                <w:szCs w:val="24"/>
              </w:rPr>
              <w:t>22769,7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13 388,4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13 806,6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58 216,4</w:t>
            </w:r>
          </w:p>
        </w:tc>
      </w:tr>
      <w:tr w:rsidR="007D4172" w:rsidRPr="00E60BD4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60BD4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60BD4">
              <w:rPr>
                <w:rFonts w:ascii="Arial" w:hAnsi="Arial" w:cs="Arial"/>
                <w:lang w:eastAsia="en-US"/>
              </w:rPr>
              <w:t>Профицит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60BD4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1006,9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60BD4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0BD4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</w:p>
    <w:p w:rsidR="007603BE" w:rsidRPr="00E60BD4" w:rsidRDefault="00DA5CEC" w:rsidP="005D0AD6">
      <w:pPr>
        <w:jc w:val="center"/>
        <w:outlineLvl w:val="0"/>
        <w:rPr>
          <w:rFonts w:ascii="Arial" w:hAnsi="Arial" w:cs="Arial"/>
        </w:rPr>
      </w:pPr>
      <w:r w:rsidRPr="00E60BD4">
        <w:rPr>
          <w:rFonts w:ascii="Arial" w:hAnsi="Arial" w:cs="Arial"/>
          <w:b/>
        </w:rPr>
        <w:t>Пояснительная записка</w:t>
      </w:r>
      <w:r w:rsidR="005D0AD6" w:rsidRPr="00E60BD4">
        <w:rPr>
          <w:rFonts w:ascii="Arial" w:hAnsi="Arial" w:cs="Arial"/>
        </w:rPr>
        <w:t xml:space="preserve"> </w:t>
      </w:r>
    </w:p>
    <w:p w:rsidR="00060629" w:rsidRPr="00E60BD4" w:rsidRDefault="00DA5CEC" w:rsidP="00060629">
      <w:pPr>
        <w:jc w:val="center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к прогнозу социально-экономического развития </w:t>
      </w:r>
      <w:r w:rsidR="00060629" w:rsidRPr="00E60BD4">
        <w:rPr>
          <w:rFonts w:ascii="Arial" w:hAnsi="Arial" w:cs="Arial"/>
        </w:rPr>
        <w:t xml:space="preserve">муниципального образования Абалаковский сельсовет Енисейского района Красноярского края </w:t>
      </w:r>
    </w:p>
    <w:p w:rsidR="00BC75F3" w:rsidRPr="00E60BD4" w:rsidRDefault="004D579B" w:rsidP="00060629">
      <w:pPr>
        <w:jc w:val="center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>на 2022-2024</w:t>
      </w:r>
      <w:r w:rsidR="00060629" w:rsidRPr="00E60BD4">
        <w:rPr>
          <w:rFonts w:ascii="Arial" w:hAnsi="Arial" w:cs="Arial"/>
        </w:rPr>
        <w:t xml:space="preserve"> годы</w:t>
      </w:r>
    </w:p>
    <w:p w:rsidR="00DA5CEC" w:rsidRPr="00E60BD4" w:rsidRDefault="00DA5CEC" w:rsidP="00DA5CEC">
      <w:pPr>
        <w:rPr>
          <w:rFonts w:ascii="Arial" w:hAnsi="Arial" w:cs="Arial"/>
        </w:rPr>
      </w:pPr>
    </w:p>
    <w:p w:rsidR="00DA5CEC" w:rsidRPr="00E60BD4" w:rsidRDefault="00DA5CEC" w:rsidP="008971D3">
      <w:pPr>
        <w:tabs>
          <w:tab w:val="left" w:pos="0"/>
        </w:tabs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Прогноз соци</w:t>
      </w:r>
      <w:r w:rsidR="005D0AD6" w:rsidRPr="00E60BD4">
        <w:rPr>
          <w:rFonts w:ascii="Arial" w:hAnsi="Arial" w:cs="Arial"/>
        </w:rPr>
        <w:t>ально-экономического развития Абалаковского</w:t>
      </w:r>
      <w:r w:rsidR="00245C94" w:rsidRPr="00E60BD4">
        <w:rPr>
          <w:rFonts w:ascii="Arial" w:hAnsi="Arial" w:cs="Arial"/>
        </w:rPr>
        <w:t xml:space="preserve"> сельсовета на 20</w:t>
      </w:r>
      <w:r w:rsidR="004D579B" w:rsidRPr="00E60BD4">
        <w:rPr>
          <w:rFonts w:ascii="Arial" w:hAnsi="Arial" w:cs="Arial"/>
        </w:rPr>
        <w:t>22</w:t>
      </w:r>
      <w:r w:rsidR="00BC75F3" w:rsidRPr="00E60BD4">
        <w:rPr>
          <w:rFonts w:ascii="Arial" w:hAnsi="Arial" w:cs="Arial"/>
        </w:rPr>
        <w:t>-202</w:t>
      </w:r>
      <w:r w:rsidR="004D579B" w:rsidRPr="00E60BD4">
        <w:rPr>
          <w:rFonts w:ascii="Arial" w:hAnsi="Arial" w:cs="Arial"/>
        </w:rPr>
        <w:t>4</w:t>
      </w:r>
      <w:r w:rsidR="00245C94" w:rsidRPr="00E60BD4">
        <w:rPr>
          <w:rFonts w:ascii="Arial" w:hAnsi="Arial" w:cs="Arial"/>
        </w:rPr>
        <w:t xml:space="preserve"> год</w:t>
      </w:r>
      <w:r w:rsidR="00BC75F3" w:rsidRPr="00E60BD4">
        <w:rPr>
          <w:rFonts w:ascii="Arial" w:hAnsi="Arial" w:cs="Arial"/>
        </w:rPr>
        <w:t>а</w:t>
      </w:r>
      <w:r w:rsidR="00245C94" w:rsidRPr="00E60BD4">
        <w:rPr>
          <w:rFonts w:ascii="Arial" w:hAnsi="Arial" w:cs="Arial"/>
        </w:rPr>
        <w:t xml:space="preserve"> р</w:t>
      </w:r>
      <w:r w:rsidRPr="00E60BD4">
        <w:rPr>
          <w:rFonts w:ascii="Arial" w:hAnsi="Arial" w:cs="Arial"/>
        </w:rPr>
        <w:t xml:space="preserve">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</w:t>
      </w:r>
      <w:proofErr w:type="gramStart"/>
      <w:r w:rsidRPr="00E60BD4">
        <w:rPr>
          <w:rFonts w:ascii="Arial" w:hAnsi="Arial" w:cs="Arial"/>
        </w:rPr>
        <w:t>показателей разделов прогноза социально-экономического развития территории</w:t>
      </w:r>
      <w:proofErr w:type="gramEnd"/>
      <w:r w:rsidRPr="00E60BD4">
        <w:rPr>
          <w:rFonts w:ascii="Arial" w:hAnsi="Arial" w:cs="Arial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края на 20</w:t>
      </w:r>
      <w:r w:rsidR="004D579B" w:rsidRPr="00E60BD4">
        <w:rPr>
          <w:rFonts w:ascii="Arial" w:hAnsi="Arial" w:cs="Arial"/>
        </w:rPr>
        <w:t>22</w:t>
      </w:r>
      <w:r w:rsidRPr="00E60BD4">
        <w:rPr>
          <w:rFonts w:ascii="Arial" w:hAnsi="Arial" w:cs="Arial"/>
        </w:rPr>
        <w:t>-20</w:t>
      </w:r>
      <w:r w:rsidR="0083385B" w:rsidRPr="00E60BD4">
        <w:rPr>
          <w:rFonts w:ascii="Arial" w:hAnsi="Arial" w:cs="Arial"/>
        </w:rPr>
        <w:t>2</w:t>
      </w:r>
      <w:r w:rsidR="004D579B" w:rsidRPr="00E60BD4">
        <w:rPr>
          <w:rFonts w:ascii="Arial" w:hAnsi="Arial" w:cs="Arial"/>
        </w:rPr>
        <w:t>4</w:t>
      </w:r>
      <w:r w:rsidRPr="00E60BD4">
        <w:rPr>
          <w:rFonts w:ascii="Arial" w:hAnsi="Arial" w:cs="Arial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:rsidR="00DA5CEC" w:rsidRPr="00E60BD4" w:rsidRDefault="00DA5CEC" w:rsidP="00DA5CEC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</w:t>
      </w:r>
      <w:r w:rsidR="000B11F4" w:rsidRPr="00E60BD4">
        <w:rPr>
          <w:rFonts w:ascii="Arial" w:hAnsi="Arial" w:cs="Arial"/>
        </w:rPr>
        <w:t xml:space="preserve">лого предпринимательства и </w:t>
      </w:r>
      <w:proofErr w:type="spellStart"/>
      <w:r w:rsidR="000B11F4" w:rsidRPr="00E60BD4">
        <w:rPr>
          <w:rFonts w:ascii="Arial" w:hAnsi="Arial" w:cs="Arial"/>
        </w:rPr>
        <w:t>само</w:t>
      </w:r>
      <w:r w:rsidRPr="00E60BD4">
        <w:rPr>
          <w:rFonts w:ascii="Arial" w:hAnsi="Arial" w:cs="Arial"/>
        </w:rPr>
        <w:t>занятости</w:t>
      </w:r>
      <w:proofErr w:type="spellEnd"/>
      <w:r w:rsidRPr="00E60BD4">
        <w:rPr>
          <w:rFonts w:ascii="Arial" w:hAnsi="Arial" w:cs="Arial"/>
        </w:rPr>
        <w:t xml:space="preserve"> населения.</w:t>
      </w:r>
    </w:p>
    <w:p w:rsidR="00DA5CEC" w:rsidRPr="00E60BD4" w:rsidRDefault="00DA5CEC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DA5CEC" w:rsidRPr="00E60BD4" w:rsidRDefault="00DA5CEC" w:rsidP="00DA5CEC">
      <w:pPr>
        <w:ind w:firstLine="708"/>
        <w:outlineLvl w:val="0"/>
        <w:rPr>
          <w:rFonts w:ascii="Arial" w:hAnsi="Arial" w:cs="Arial"/>
          <w:b/>
        </w:rPr>
      </w:pPr>
    </w:p>
    <w:p w:rsidR="00DA5CEC" w:rsidRPr="00E60BD4" w:rsidRDefault="00DA5CEC" w:rsidP="00DA5CEC">
      <w:pPr>
        <w:ind w:firstLine="708"/>
        <w:jc w:val="center"/>
        <w:outlineLvl w:val="0"/>
        <w:rPr>
          <w:rFonts w:ascii="Arial" w:hAnsi="Arial" w:cs="Arial"/>
        </w:rPr>
      </w:pPr>
      <w:r w:rsidRPr="00E60BD4">
        <w:rPr>
          <w:rFonts w:ascii="Arial" w:hAnsi="Arial" w:cs="Arial"/>
          <w:b/>
        </w:rPr>
        <w:t>Территория муниципального образования</w:t>
      </w:r>
    </w:p>
    <w:p w:rsidR="00DA5CEC" w:rsidRPr="00E60BD4" w:rsidRDefault="00DA5CEC" w:rsidP="00DA5CEC">
      <w:pPr>
        <w:ind w:firstLine="708"/>
        <w:rPr>
          <w:rFonts w:ascii="Arial" w:hAnsi="Arial" w:cs="Arial"/>
          <w:b/>
        </w:rPr>
      </w:pPr>
    </w:p>
    <w:p w:rsidR="00DA5CEC" w:rsidRPr="00E60BD4" w:rsidRDefault="00A1246B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Территория Абалаковского</w:t>
      </w:r>
      <w:r w:rsidR="00DA5CEC" w:rsidRPr="00E60BD4">
        <w:rPr>
          <w:rFonts w:ascii="Arial" w:hAnsi="Arial" w:cs="Arial"/>
        </w:rPr>
        <w:t xml:space="preserve"> сельсовета входит в с</w:t>
      </w:r>
      <w:r w:rsidRPr="00E60BD4">
        <w:rPr>
          <w:rFonts w:ascii="Arial" w:hAnsi="Arial" w:cs="Arial"/>
        </w:rPr>
        <w:t>остав Енисейского района  Красноярского края</w:t>
      </w:r>
      <w:r w:rsidR="00DA5CEC" w:rsidRPr="00E60BD4">
        <w:rPr>
          <w:rFonts w:ascii="Arial" w:hAnsi="Arial" w:cs="Arial"/>
        </w:rPr>
        <w:t xml:space="preserve">. </w:t>
      </w:r>
    </w:p>
    <w:p w:rsidR="00DA5CEC" w:rsidRPr="00E60BD4" w:rsidRDefault="00DA5CEC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DA5CEC" w:rsidRPr="00E60BD4" w:rsidRDefault="00DA5CEC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Администрат</w:t>
      </w:r>
      <w:r w:rsidR="00A1246B" w:rsidRPr="00E60BD4">
        <w:rPr>
          <w:rFonts w:ascii="Arial" w:hAnsi="Arial" w:cs="Arial"/>
        </w:rPr>
        <w:t>ивный центр Абалаковского сельсовета находится в</w:t>
      </w:r>
      <w:r w:rsidR="004D579B" w:rsidRPr="00E60BD4">
        <w:rPr>
          <w:rFonts w:ascii="Arial" w:hAnsi="Arial" w:cs="Arial"/>
        </w:rPr>
        <w:t xml:space="preserve"> </w:t>
      </w:r>
      <w:proofErr w:type="spellStart"/>
      <w:r w:rsidR="004D579B" w:rsidRPr="00E60BD4">
        <w:rPr>
          <w:rFonts w:ascii="Arial" w:hAnsi="Arial" w:cs="Arial"/>
        </w:rPr>
        <w:t>с</w:t>
      </w:r>
      <w:proofErr w:type="gramStart"/>
      <w:r w:rsidR="004D579B" w:rsidRPr="00E60BD4">
        <w:rPr>
          <w:rFonts w:ascii="Arial" w:hAnsi="Arial" w:cs="Arial"/>
        </w:rPr>
        <w:t>.</w:t>
      </w:r>
      <w:r w:rsidR="00A1246B" w:rsidRPr="00E60BD4">
        <w:rPr>
          <w:rFonts w:ascii="Arial" w:hAnsi="Arial" w:cs="Arial"/>
        </w:rPr>
        <w:t>А</w:t>
      </w:r>
      <w:proofErr w:type="gramEnd"/>
      <w:r w:rsidR="00A1246B" w:rsidRPr="00E60BD4">
        <w:rPr>
          <w:rFonts w:ascii="Arial" w:hAnsi="Arial" w:cs="Arial"/>
        </w:rPr>
        <w:t>балаково</w:t>
      </w:r>
      <w:proofErr w:type="spellEnd"/>
      <w:r w:rsidR="00A1246B" w:rsidRPr="00E60BD4">
        <w:rPr>
          <w:rFonts w:ascii="Arial" w:hAnsi="Arial" w:cs="Arial"/>
        </w:rPr>
        <w:t>, расположен  в 64</w:t>
      </w:r>
      <w:r w:rsidRPr="00E60BD4">
        <w:rPr>
          <w:rFonts w:ascii="Arial" w:hAnsi="Arial" w:cs="Arial"/>
        </w:rPr>
        <w:t xml:space="preserve">км. от г. Енисейска – административного центра муниципального района. </w:t>
      </w:r>
    </w:p>
    <w:p w:rsidR="00DA5CEC" w:rsidRPr="00E60BD4" w:rsidRDefault="00A459E7" w:rsidP="00E155C7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В состав </w:t>
      </w:r>
      <w:r w:rsidR="00763180" w:rsidRPr="00E60BD4">
        <w:rPr>
          <w:rFonts w:ascii="Arial" w:hAnsi="Arial" w:cs="Arial"/>
        </w:rPr>
        <w:t>муниципального образования Абалаковский сельсовет</w:t>
      </w:r>
      <w:r w:rsidRPr="00E60BD4">
        <w:rPr>
          <w:rFonts w:ascii="Arial" w:hAnsi="Arial" w:cs="Arial"/>
        </w:rPr>
        <w:t xml:space="preserve"> входят также д. </w:t>
      </w:r>
      <w:proofErr w:type="spellStart"/>
      <w:r w:rsidRPr="00E60BD4">
        <w:rPr>
          <w:rFonts w:ascii="Arial" w:hAnsi="Arial" w:cs="Arial"/>
        </w:rPr>
        <w:t>Усть</w:t>
      </w:r>
      <w:proofErr w:type="spellEnd"/>
      <w:r w:rsidRPr="00E60BD4">
        <w:rPr>
          <w:rFonts w:ascii="Arial" w:hAnsi="Arial" w:cs="Arial"/>
        </w:rPr>
        <w:t>-Тунгуска</w:t>
      </w:r>
      <w:r w:rsidR="00DA5CEC" w:rsidRPr="00E60BD4">
        <w:rPr>
          <w:rFonts w:ascii="Arial" w:hAnsi="Arial" w:cs="Arial"/>
        </w:rPr>
        <w:t>,</w:t>
      </w:r>
      <w:r w:rsidRPr="00E60BD4">
        <w:rPr>
          <w:rFonts w:ascii="Arial" w:hAnsi="Arial" w:cs="Arial"/>
        </w:rPr>
        <w:t xml:space="preserve"> д. См</w:t>
      </w:r>
      <w:r w:rsidR="00E155C7" w:rsidRPr="00E60BD4">
        <w:rPr>
          <w:rFonts w:ascii="Arial" w:hAnsi="Arial" w:cs="Arial"/>
        </w:rPr>
        <w:t>ородинка, д. Сотников</w:t>
      </w:r>
      <w:r w:rsidR="00763180" w:rsidRPr="00E60BD4">
        <w:rPr>
          <w:rFonts w:ascii="Arial" w:hAnsi="Arial" w:cs="Arial"/>
        </w:rPr>
        <w:t>о</w:t>
      </w:r>
      <w:r w:rsidR="00DA5CEC" w:rsidRPr="00E60BD4">
        <w:rPr>
          <w:rFonts w:ascii="Arial" w:hAnsi="Arial" w:cs="Arial"/>
        </w:rPr>
        <w:t>.</w:t>
      </w:r>
    </w:p>
    <w:p w:rsidR="00DA5CEC" w:rsidRPr="00E60BD4" w:rsidRDefault="00E155C7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Общая площадь </w:t>
      </w:r>
      <w:r w:rsidR="00763180" w:rsidRPr="00E60BD4">
        <w:rPr>
          <w:rFonts w:ascii="Arial" w:hAnsi="Arial" w:cs="Arial"/>
        </w:rPr>
        <w:t xml:space="preserve">муниципального образования Абалаковский сельсовет </w:t>
      </w:r>
      <w:r w:rsidR="00DA5CEC" w:rsidRPr="00E60BD4">
        <w:rPr>
          <w:rFonts w:ascii="Arial" w:hAnsi="Arial" w:cs="Arial"/>
        </w:rPr>
        <w:t xml:space="preserve">составляет </w:t>
      </w:r>
      <w:r w:rsidRPr="00E60BD4">
        <w:rPr>
          <w:rFonts w:ascii="Arial" w:hAnsi="Arial" w:cs="Arial"/>
        </w:rPr>
        <w:t>8250,8га</w:t>
      </w:r>
      <w:r w:rsidR="00DA5CEC" w:rsidRPr="00E60BD4">
        <w:rPr>
          <w:rFonts w:ascii="Arial" w:hAnsi="Arial" w:cs="Arial"/>
        </w:rPr>
        <w:t>, площадь земель поселения</w:t>
      </w:r>
      <w:r w:rsidRPr="00E60BD4">
        <w:rPr>
          <w:rFonts w:ascii="Arial" w:hAnsi="Arial" w:cs="Arial"/>
        </w:rPr>
        <w:t>1840,0га</w:t>
      </w:r>
      <w:r w:rsidR="00DA5CEC" w:rsidRPr="00E60BD4">
        <w:rPr>
          <w:rFonts w:ascii="Arial" w:hAnsi="Arial" w:cs="Arial"/>
        </w:rPr>
        <w:t xml:space="preserve">. </w:t>
      </w:r>
    </w:p>
    <w:p w:rsidR="00DA5CEC" w:rsidRPr="00E60BD4" w:rsidRDefault="000B11F4" w:rsidP="00DA5CEC">
      <w:pPr>
        <w:ind w:firstLine="708"/>
        <w:rPr>
          <w:rFonts w:ascii="Arial" w:hAnsi="Arial" w:cs="Arial"/>
        </w:rPr>
      </w:pPr>
      <w:r w:rsidRPr="00E60BD4">
        <w:rPr>
          <w:rFonts w:ascii="Arial" w:hAnsi="Arial" w:cs="Arial"/>
        </w:rPr>
        <w:t>На территории поселения</w:t>
      </w:r>
      <w:r w:rsidR="00E155C7" w:rsidRPr="00E60BD4">
        <w:rPr>
          <w:rFonts w:ascii="Arial" w:hAnsi="Arial" w:cs="Arial"/>
        </w:rPr>
        <w:t xml:space="preserve">  протекает  река Галкина</w:t>
      </w:r>
      <w:r w:rsidRPr="00E60BD4">
        <w:rPr>
          <w:rFonts w:ascii="Arial" w:hAnsi="Arial" w:cs="Arial"/>
        </w:rPr>
        <w:t xml:space="preserve">, </w:t>
      </w:r>
      <w:r w:rsidR="00E155C7" w:rsidRPr="00E60BD4">
        <w:rPr>
          <w:rFonts w:ascii="Arial" w:hAnsi="Arial" w:cs="Arial"/>
        </w:rPr>
        <w:t xml:space="preserve"> которая впадает в реку Енисей</w:t>
      </w:r>
      <w:r w:rsidR="00DA5CEC" w:rsidRPr="00E60BD4">
        <w:rPr>
          <w:rFonts w:ascii="Arial" w:hAnsi="Arial" w:cs="Arial"/>
        </w:rPr>
        <w:t>.</w:t>
      </w:r>
    </w:p>
    <w:p w:rsidR="00DA5CEC" w:rsidRPr="00E60BD4" w:rsidRDefault="00DA5CEC" w:rsidP="00170599">
      <w:pPr>
        <w:ind w:firstLine="708"/>
        <w:jc w:val="both"/>
        <w:rPr>
          <w:rFonts w:ascii="Arial" w:hAnsi="Arial" w:cs="Arial"/>
          <w:b/>
        </w:rPr>
      </w:pPr>
      <w:r w:rsidRPr="00E60BD4">
        <w:rPr>
          <w:rFonts w:ascii="Arial" w:hAnsi="Arial" w:cs="Arial"/>
        </w:rPr>
        <w:t>На территории</w:t>
      </w:r>
      <w:r w:rsidR="006778BE" w:rsidRPr="00E60BD4">
        <w:rPr>
          <w:rFonts w:ascii="Arial" w:hAnsi="Arial" w:cs="Arial"/>
        </w:rPr>
        <w:t xml:space="preserve"> сельского поселения проживает </w:t>
      </w:r>
      <w:r w:rsidR="00E155C7" w:rsidRPr="00E60BD4">
        <w:rPr>
          <w:rFonts w:ascii="Arial" w:hAnsi="Arial" w:cs="Arial"/>
        </w:rPr>
        <w:t>1563</w:t>
      </w:r>
      <w:r w:rsidRPr="00E60BD4">
        <w:rPr>
          <w:rFonts w:ascii="Arial" w:hAnsi="Arial" w:cs="Arial"/>
          <w:b/>
        </w:rPr>
        <w:t xml:space="preserve"> </w:t>
      </w:r>
      <w:r w:rsidRPr="00E60BD4">
        <w:rPr>
          <w:rFonts w:ascii="Arial" w:hAnsi="Arial" w:cs="Arial"/>
        </w:rPr>
        <w:t>человек.</w:t>
      </w:r>
      <w:r w:rsidRPr="00E60BD4">
        <w:rPr>
          <w:rFonts w:ascii="Arial" w:hAnsi="Arial" w:cs="Arial"/>
          <w:b/>
        </w:rPr>
        <w:t xml:space="preserve"> </w:t>
      </w:r>
    </w:p>
    <w:p w:rsidR="00170599" w:rsidRPr="00E60BD4" w:rsidRDefault="00170599" w:rsidP="00170599">
      <w:pPr>
        <w:ind w:firstLine="708"/>
        <w:jc w:val="both"/>
        <w:rPr>
          <w:rFonts w:ascii="Arial" w:hAnsi="Arial" w:cs="Arial"/>
          <w:b/>
        </w:rPr>
      </w:pPr>
    </w:p>
    <w:p w:rsidR="00DA5CEC" w:rsidRPr="00E60BD4" w:rsidRDefault="00DA5CEC" w:rsidP="00DA5CEC">
      <w:pPr>
        <w:ind w:firstLine="708"/>
        <w:jc w:val="center"/>
        <w:outlineLvl w:val="0"/>
        <w:rPr>
          <w:rFonts w:ascii="Arial" w:hAnsi="Arial" w:cs="Arial"/>
        </w:rPr>
      </w:pPr>
      <w:r w:rsidRPr="00E60BD4">
        <w:rPr>
          <w:rFonts w:ascii="Arial" w:hAnsi="Arial" w:cs="Arial"/>
          <w:b/>
        </w:rPr>
        <w:t>Население муниципального образования</w:t>
      </w:r>
    </w:p>
    <w:p w:rsidR="00DA5CEC" w:rsidRPr="00E60BD4" w:rsidRDefault="00DA5CEC" w:rsidP="00DA5CEC">
      <w:pPr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</w:t>
      </w:r>
    </w:p>
    <w:p w:rsidR="00DA5CEC" w:rsidRPr="00E60BD4" w:rsidRDefault="00DA5CEC" w:rsidP="008971D3">
      <w:pPr>
        <w:pStyle w:val="a6"/>
        <w:tabs>
          <w:tab w:val="left" w:pos="48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0BD4">
        <w:rPr>
          <w:rFonts w:ascii="Arial" w:hAnsi="Arial" w:cs="Arial"/>
          <w:sz w:val="24"/>
          <w:szCs w:val="24"/>
        </w:rPr>
        <w:t>Социально-эк</w:t>
      </w:r>
      <w:r w:rsidR="00303150" w:rsidRPr="00E60BD4">
        <w:rPr>
          <w:rFonts w:ascii="Arial" w:hAnsi="Arial" w:cs="Arial"/>
          <w:sz w:val="24"/>
          <w:szCs w:val="24"/>
        </w:rPr>
        <w:t>ономическое развитие Абалаковского сельсовета</w:t>
      </w:r>
      <w:r w:rsidRPr="00E60BD4">
        <w:rPr>
          <w:rFonts w:ascii="Arial" w:hAnsi="Arial" w:cs="Arial"/>
          <w:sz w:val="24"/>
          <w:szCs w:val="24"/>
        </w:rPr>
        <w:t xml:space="preserve">  определяется совокупностью внешних и внутренних условий, одним из которых является демографическая ситуация. </w:t>
      </w:r>
    </w:p>
    <w:p w:rsidR="00E60BD4" w:rsidRDefault="00E60BD4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A5CEC" w:rsidRPr="00E60BD4" w:rsidRDefault="00DA5CEC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60BD4">
        <w:rPr>
          <w:rFonts w:ascii="Arial" w:hAnsi="Arial" w:cs="Arial"/>
          <w:sz w:val="24"/>
          <w:szCs w:val="24"/>
        </w:rPr>
        <w:t>На 1 января 20</w:t>
      </w:r>
      <w:r w:rsidR="00F047F5" w:rsidRPr="00E60BD4">
        <w:rPr>
          <w:rFonts w:ascii="Arial" w:hAnsi="Arial" w:cs="Arial"/>
          <w:sz w:val="24"/>
          <w:szCs w:val="24"/>
        </w:rPr>
        <w:t>21</w:t>
      </w:r>
      <w:r w:rsidRPr="00E60BD4">
        <w:rPr>
          <w:rFonts w:ascii="Arial" w:hAnsi="Arial" w:cs="Arial"/>
          <w:sz w:val="24"/>
          <w:szCs w:val="24"/>
        </w:rPr>
        <w:t xml:space="preserve"> года постоянная чис</w:t>
      </w:r>
      <w:r w:rsidR="00170599" w:rsidRPr="00E60BD4">
        <w:rPr>
          <w:rFonts w:ascii="Arial" w:hAnsi="Arial" w:cs="Arial"/>
          <w:sz w:val="24"/>
          <w:szCs w:val="24"/>
        </w:rPr>
        <w:t>ленность населения составит</w:t>
      </w:r>
      <w:r w:rsidR="0083385B" w:rsidRPr="00E60BD4">
        <w:rPr>
          <w:rFonts w:ascii="Arial" w:hAnsi="Arial" w:cs="Arial"/>
          <w:sz w:val="24"/>
          <w:szCs w:val="24"/>
        </w:rPr>
        <w:t xml:space="preserve"> </w:t>
      </w:r>
      <w:r w:rsidR="00EC1E69" w:rsidRPr="00E60BD4">
        <w:rPr>
          <w:rFonts w:ascii="Arial" w:hAnsi="Arial" w:cs="Arial"/>
          <w:sz w:val="24"/>
          <w:szCs w:val="24"/>
        </w:rPr>
        <w:t>1563</w:t>
      </w:r>
      <w:r w:rsidRPr="00E60BD4">
        <w:rPr>
          <w:rFonts w:ascii="Arial" w:hAnsi="Arial" w:cs="Arial"/>
          <w:sz w:val="24"/>
          <w:szCs w:val="24"/>
        </w:rPr>
        <w:t xml:space="preserve"> чел.</w:t>
      </w:r>
    </w:p>
    <w:p w:rsidR="00F047F5" w:rsidRPr="00E60BD4" w:rsidRDefault="009B4432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60BD4">
        <w:rPr>
          <w:rFonts w:ascii="Arial" w:hAnsi="Arial" w:cs="Arial"/>
          <w:sz w:val="24"/>
          <w:szCs w:val="24"/>
        </w:rPr>
        <w:t>На 1 января 202</w:t>
      </w:r>
      <w:r w:rsidR="00F047F5" w:rsidRPr="00E60BD4">
        <w:rPr>
          <w:rFonts w:ascii="Arial" w:hAnsi="Arial" w:cs="Arial"/>
          <w:sz w:val="24"/>
          <w:szCs w:val="24"/>
        </w:rPr>
        <w:t>2</w:t>
      </w:r>
      <w:r w:rsidR="00DA5CEC" w:rsidRPr="00E60BD4">
        <w:rPr>
          <w:rFonts w:ascii="Arial" w:hAnsi="Arial" w:cs="Arial"/>
          <w:sz w:val="24"/>
          <w:szCs w:val="24"/>
        </w:rPr>
        <w:t xml:space="preserve"> года постоянная ч</w:t>
      </w:r>
      <w:r w:rsidR="00303150" w:rsidRPr="00E60BD4">
        <w:rPr>
          <w:rFonts w:ascii="Arial" w:hAnsi="Arial" w:cs="Arial"/>
          <w:sz w:val="24"/>
          <w:szCs w:val="24"/>
        </w:rPr>
        <w:t>исл</w:t>
      </w:r>
      <w:r w:rsidR="00EC1E69" w:rsidRPr="00E60BD4">
        <w:rPr>
          <w:rFonts w:ascii="Arial" w:hAnsi="Arial" w:cs="Arial"/>
          <w:sz w:val="24"/>
          <w:szCs w:val="24"/>
        </w:rPr>
        <w:t>енность населения составила 1563</w:t>
      </w:r>
      <w:r w:rsidR="00DA5CEC" w:rsidRPr="00E60BD4">
        <w:rPr>
          <w:rFonts w:ascii="Arial" w:hAnsi="Arial" w:cs="Arial"/>
          <w:sz w:val="24"/>
          <w:szCs w:val="24"/>
        </w:rPr>
        <w:t xml:space="preserve"> чел. </w:t>
      </w:r>
    </w:p>
    <w:p w:rsidR="00DA5CEC" w:rsidRPr="00E60BD4" w:rsidRDefault="00DA5CEC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60BD4">
        <w:rPr>
          <w:rFonts w:ascii="Arial" w:hAnsi="Arial" w:cs="Arial"/>
          <w:sz w:val="24"/>
          <w:szCs w:val="24"/>
        </w:rPr>
        <w:t xml:space="preserve">В рамках демографических </w:t>
      </w:r>
      <w:r w:rsidR="000B11F4" w:rsidRPr="00E60BD4">
        <w:rPr>
          <w:rFonts w:ascii="Arial" w:hAnsi="Arial" w:cs="Arial"/>
          <w:sz w:val="24"/>
          <w:szCs w:val="24"/>
        </w:rPr>
        <w:t>показателей и показателей труда</w:t>
      </w:r>
      <w:r w:rsidRPr="00E60BD4">
        <w:rPr>
          <w:rFonts w:ascii="Arial" w:hAnsi="Arial" w:cs="Arial"/>
          <w:sz w:val="24"/>
          <w:szCs w:val="24"/>
        </w:rPr>
        <w:t xml:space="preserve">  наблюдается  </w:t>
      </w:r>
      <w:r w:rsidR="009B4432" w:rsidRPr="00E60BD4">
        <w:rPr>
          <w:rFonts w:ascii="Arial" w:hAnsi="Arial" w:cs="Arial"/>
          <w:sz w:val="24"/>
          <w:szCs w:val="24"/>
        </w:rPr>
        <w:t xml:space="preserve">отрицательная </w:t>
      </w:r>
      <w:r w:rsidR="00187BE5" w:rsidRPr="00E60BD4">
        <w:rPr>
          <w:rFonts w:ascii="Arial" w:hAnsi="Arial" w:cs="Arial"/>
          <w:sz w:val="24"/>
          <w:szCs w:val="24"/>
        </w:rPr>
        <w:t>динамика. Показатели</w:t>
      </w:r>
      <w:r w:rsidRPr="00E60BD4">
        <w:rPr>
          <w:rFonts w:ascii="Arial" w:hAnsi="Arial" w:cs="Arial"/>
          <w:sz w:val="24"/>
          <w:szCs w:val="24"/>
        </w:rPr>
        <w:t xml:space="preserve"> смертности населения</w:t>
      </w:r>
      <w:r w:rsidR="00187BE5" w:rsidRPr="00E60BD4">
        <w:rPr>
          <w:rFonts w:ascii="Arial" w:hAnsi="Arial" w:cs="Arial"/>
          <w:sz w:val="24"/>
          <w:szCs w:val="24"/>
        </w:rPr>
        <w:t xml:space="preserve"> не изменились</w:t>
      </w:r>
      <w:r w:rsidRPr="00E60BD4">
        <w:rPr>
          <w:rFonts w:ascii="Arial" w:hAnsi="Arial" w:cs="Arial"/>
          <w:sz w:val="24"/>
          <w:szCs w:val="24"/>
        </w:rPr>
        <w:t xml:space="preserve">. </w:t>
      </w:r>
    </w:p>
    <w:p w:rsidR="008F3DA5" w:rsidRPr="00E60BD4" w:rsidRDefault="00DA5CEC" w:rsidP="008971D3">
      <w:pPr>
        <w:pStyle w:val="a6"/>
        <w:spacing w:after="0"/>
        <w:jc w:val="both"/>
        <w:rPr>
          <w:rFonts w:ascii="Arial" w:hAnsi="Arial" w:cs="Arial"/>
          <w:sz w:val="24"/>
          <w:szCs w:val="24"/>
        </w:rPr>
      </w:pPr>
      <w:r w:rsidRPr="00E60BD4">
        <w:rPr>
          <w:rFonts w:ascii="Arial" w:hAnsi="Arial" w:cs="Arial"/>
          <w:sz w:val="24"/>
          <w:szCs w:val="24"/>
        </w:rPr>
        <w:t xml:space="preserve">     </w:t>
      </w:r>
      <w:r w:rsidRPr="00E60BD4">
        <w:rPr>
          <w:rFonts w:ascii="Arial" w:hAnsi="Arial" w:cs="Arial"/>
          <w:sz w:val="24"/>
          <w:szCs w:val="24"/>
        </w:rPr>
        <w:tab/>
        <w:t xml:space="preserve">Уровень официально зарегистрированной безработицы в сельском </w:t>
      </w:r>
      <w:r w:rsidR="00017302" w:rsidRPr="00E60BD4">
        <w:rPr>
          <w:rFonts w:ascii="Arial" w:hAnsi="Arial" w:cs="Arial"/>
          <w:sz w:val="24"/>
          <w:szCs w:val="24"/>
        </w:rPr>
        <w:t>поселении составил в 2021</w:t>
      </w:r>
      <w:r w:rsidR="000B11F4" w:rsidRPr="00E60BD4">
        <w:rPr>
          <w:rFonts w:ascii="Arial" w:hAnsi="Arial" w:cs="Arial"/>
          <w:sz w:val="24"/>
          <w:szCs w:val="24"/>
        </w:rPr>
        <w:t xml:space="preserve"> году </w:t>
      </w:r>
      <w:r w:rsidRPr="00E60BD4">
        <w:rPr>
          <w:rFonts w:ascii="Arial" w:hAnsi="Arial" w:cs="Arial"/>
          <w:sz w:val="24"/>
          <w:szCs w:val="24"/>
        </w:rPr>
        <w:t xml:space="preserve"> </w:t>
      </w:r>
      <w:r w:rsidR="00017302" w:rsidRPr="00E60BD4">
        <w:rPr>
          <w:rFonts w:ascii="Arial" w:hAnsi="Arial" w:cs="Arial"/>
          <w:sz w:val="24"/>
          <w:szCs w:val="24"/>
        </w:rPr>
        <w:t>2,67</w:t>
      </w:r>
      <w:r w:rsidRPr="00E60BD4">
        <w:rPr>
          <w:rFonts w:ascii="Arial" w:hAnsi="Arial" w:cs="Arial"/>
          <w:sz w:val="24"/>
          <w:szCs w:val="24"/>
        </w:rPr>
        <w:t>%  трудоспособного  населения.</w:t>
      </w:r>
      <w:r w:rsidR="009B4432" w:rsidRPr="00E60BD4">
        <w:rPr>
          <w:rFonts w:ascii="Arial" w:hAnsi="Arial" w:cs="Arial"/>
          <w:sz w:val="24"/>
          <w:szCs w:val="24"/>
        </w:rPr>
        <w:t xml:space="preserve"> Увеличение уровня безработицы</w:t>
      </w:r>
      <w:r w:rsidR="00723A44" w:rsidRPr="00E60BD4">
        <w:rPr>
          <w:rFonts w:ascii="Arial" w:hAnsi="Arial" w:cs="Arial"/>
          <w:sz w:val="24"/>
          <w:szCs w:val="24"/>
        </w:rPr>
        <w:t xml:space="preserve"> </w:t>
      </w:r>
      <w:r w:rsidR="009B4432" w:rsidRPr="00E60BD4">
        <w:rPr>
          <w:rFonts w:ascii="Arial" w:hAnsi="Arial" w:cs="Arial"/>
          <w:sz w:val="24"/>
          <w:szCs w:val="24"/>
        </w:rPr>
        <w:t>произошло</w:t>
      </w:r>
      <w:r w:rsidRPr="00E60BD4">
        <w:rPr>
          <w:rFonts w:ascii="Arial" w:hAnsi="Arial" w:cs="Arial"/>
          <w:sz w:val="24"/>
          <w:szCs w:val="24"/>
        </w:rPr>
        <w:t xml:space="preserve"> </w:t>
      </w:r>
      <w:r w:rsidR="00723A44" w:rsidRPr="00E60BD4">
        <w:rPr>
          <w:rFonts w:ascii="Arial" w:hAnsi="Arial" w:cs="Arial"/>
          <w:sz w:val="24"/>
          <w:szCs w:val="24"/>
        </w:rPr>
        <w:t>из-за того, что гражданам, не состоящим на учете в центре занятости, не выплачиваются</w:t>
      </w:r>
      <w:r w:rsidR="000C2496" w:rsidRPr="00E60BD4">
        <w:rPr>
          <w:rFonts w:ascii="Arial" w:hAnsi="Arial" w:cs="Arial"/>
          <w:sz w:val="24"/>
          <w:szCs w:val="24"/>
        </w:rPr>
        <w:t xml:space="preserve"> детские пособия и субсидии ЖКХ, а также </w:t>
      </w:r>
      <w:r w:rsidR="00A00D1B" w:rsidRPr="00E60BD4">
        <w:rPr>
          <w:rFonts w:ascii="Arial" w:hAnsi="Arial" w:cs="Arial"/>
          <w:sz w:val="24"/>
          <w:szCs w:val="24"/>
        </w:rPr>
        <w:t xml:space="preserve">жителям </w:t>
      </w:r>
      <w:r w:rsidR="000C2496" w:rsidRPr="00E60BD4">
        <w:rPr>
          <w:rFonts w:ascii="Arial" w:hAnsi="Arial" w:cs="Arial"/>
          <w:sz w:val="24"/>
          <w:szCs w:val="24"/>
        </w:rPr>
        <w:t xml:space="preserve"> территории сельсовета </w:t>
      </w:r>
      <w:r w:rsidR="00A00D1B" w:rsidRPr="00E60BD4">
        <w:rPr>
          <w:rFonts w:ascii="Arial" w:hAnsi="Arial" w:cs="Arial"/>
          <w:sz w:val="24"/>
          <w:szCs w:val="24"/>
        </w:rPr>
        <w:t>очень трудно найти работу в селе и за приделами.</w:t>
      </w:r>
    </w:p>
    <w:p w:rsidR="00DA5CEC" w:rsidRPr="00E60BD4" w:rsidRDefault="00DA5CEC" w:rsidP="008971D3">
      <w:pPr>
        <w:pStyle w:val="a6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0BD4">
        <w:rPr>
          <w:rFonts w:ascii="Arial" w:hAnsi="Arial" w:cs="Arial"/>
          <w:sz w:val="24"/>
          <w:szCs w:val="24"/>
        </w:rPr>
        <w:t>В связи с тем, что на территории нет промышленных предприятий, часть лиц трудоспособного возраста, обладающих определенным опытом и профессионализмом</w:t>
      </w:r>
      <w:r w:rsidR="000B11F4" w:rsidRPr="00E60BD4">
        <w:rPr>
          <w:rFonts w:ascii="Arial" w:hAnsi="Arial" w:cs="Arial"/>
          <w:sz w:val="24"/>
          <w:szCs w:val="24"/>
        </w:rPr>
        <w:t>,</w:t>
      </w:r>
      <w:r w:rsidRPr="00E60BD4">
        <w:rPr>
          <w:rFonts w:ascii="Arial" w:hAnsi="Arial" w:cs="Arial"/>
          <w:sz w:val="24"/>
          <w:szCs w:val="24"/>
        </w:rPr>
        <w:t xml:space="preserve"> выезжает на постоянную или сезонную работу в г. Енисейск или устраиваются на работу вахтовым методом. </w:t>
      </w:r>
    </w:p>
    <w:p w:rsidR="00DA5CEC" w:rsidRDefault="00DA5CEC" w:rsidP="008971D3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ловлей.</w:t>
      </w:r>
    </w:p>
    <w:p w:rsidR="00E60BD4" w:rsidRPr="00E60BD4" w:rsidRDefault="00E60BD4" w:rsidP="008971D3">
      <w:pPr>
        <w:ind w:firstLine="708"/>
        <w:jc w:val="both"/>
        <w:rPr>
          <w:rFonts w:ascii="Arial" w:hAnsi="Arial" w:cs="Arial"/>
        </w:rPr>
      </w:pPr>
    </w:p>
    <w:p w:rsidR="00DA5CEC" w:rsidRPr="00E60BD4" w:rsidRDefault="00DA5CEC" w:rsidP="00DA5CEC">
      <w:pPr>
        <w:rPr>
          <w:rFonts w:ascii="Arial" w:hAnsi="Arial" w:cs="Arial"/>
        </w:rPr>
      </w:pPr>
    </w:p>
    <w:p w:rsidR="00DA5CEC" w:rsidRPr="00E60BD4" w:rsidRDefault="00DA5CEC" w:rsidP="00DA5CEC">
      <w:pPr>
        <w:jc w:val="center"/>
        <w:rPr>
          <w:rFonts w:ascii="Arial" w:hAnsi="Arial" w:cs="Arial"/>
          <w:b/>
          <w:highlight w:val="yellow"/>
        </w:rPr>
      </w:pPr>
      <w:r w:rsidRPr="00E60BD4">
        <w:rPr>
          <w:rFonts w:ascii="Arial" w:hAnsi="Arial" w:cs="Arial"/>
          <w:b/>
        </w:rPr>
        <w:t>Инвестиции</w:t>
      </w:r>
    </w:p>
    <w:p w:rsidR="00DA5CEC" w:rsidRPr="00E60BD4" w:rsidRDefault="00DA5CEC" w:rsidP="00DA5CEC">
      <w:pPr>
        <w:rPr>
          <w:rFonts w:ascii="Arial" w:hAnsi="Arial" w:cs="Arial"/>
          <w:highlight w:val="yellow"/>
        </w:rPr>
      </w:pPr>
    </w:p>
    <w:p w:rsidR="00DA5CEC" w:rsidRPr="00E60BD4" w:rsidRDefault="00DA5CEC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Прогноз социально-эко</w:t>
      </w:r>
      <w:r w:rsidR="00C87C5F" w:rsidRPr="00E60BD4">
        <w:rPr>
          <w:rFonts w:ascii="Arial" w:hAnsi="Arial" w:cs="Arial"/>
        </w:rPr>
        <w:t>номического развития  Абалаковского</w:t>
      </w:r>
      <w:r w:rsidRPr="00E60BD4">
        <w:rPr>
          <w:rFonts w:ascii="Arial" w:hAnsi="Arial" w:cs="Arial"/>
        </w:rPr>
        <w:t xml:space="preserve"> сельсовета на 20</w:t>
      </w:r>
      <w:r w:rsidR="00187BE5" w:rsidRPr="00E60BD4">
        <w:rPr>
          <w:rFonts w:ascii="Arial" w:hAnsi="Arial" w:cs="Arial"/>
        </w:rPr>
        <w:t>22</w:t>
      </w:r>
      <w:r w:rsidRPr="00E60BD4">
        <w:rPr>
          <w:rFonts w:ascii="Arial" w:hAnsi="Arial" w:cs="Arial"/>
        </w:rPr>
        <w:t xml:space="preserve"> год и на период до 20</w:t>
      </w:r>
      <w:r w:rsidR="00093390" w:rsidRPr="00E60BD4">
        <w:rPr>
          <w:rFonts w:ascii="Arial" w:hAnsi="Arial" w:cs="Arial"/>
        </w:rPr>
        <w:t>2</w:t>
      </w:r>
      <w:r w:rsidR="00187BE5" w:rsidRPr="00E60BD4">
        <w:rPr>
          <w:rFonts w:ascii="Arial" w:hAnsi="Arial" w:cs="Arial"/>
        </w:rPr>
        <w:t>4</w:t>
      </w:r>
      <w:r w:rsidRPr="00E60BD4">
        <w:rPr>
          <w:rFonts w:ascii="Arial" w:hAnsi="Arial" w:cs="Arial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DA5CEC" w:rsidRPr="00E60BD4" w:rsidRDefault="00DA5CEC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DA5CEC" w:rsidRPr="00E60BD4" w:rsidRDefault="00DA5CEC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</w:t>
      </w:r>
      <w:r w:rsidR="00883A56" w:rsidRPr="00E60BD4">
        <w:rPr>
          <w:rFonts w:ascii="Arial" w:hAnsi="Arial" w:cs="Arial"/>
        </w:rPr>
        <w:t>Оценка о</w:t>
      </w:r>
      <w:r w:rsidRPr="00E60BD4">
        <w:rPr>
          <w:rFonts w:ascii="Arial" w:hAnsi="Arial" w:cs="Arial"/>
        </w:rPr>
        <w:t>бщ</w:t>
      </w:r>
      <w:r w:rsidR="00883A56" w:rsidRPr="00E60BD4">
        <w:rPr>
          <w:rFonts w:ascii="Arial" w:hAnsi="Arial" w:cs="Arial"/>
        </w:rPr>
        <w:t>его</w:t>
      </w:r>
      <w:r w:rsidRPr="00E60BD4">
        <w:rPr>
          <w:rFonts w:ascii="Arial" w:hAnsi="Arial" w:cs="Arial"/>
        </w:rPr>
        <w:t xml:space="preserve"> объем</w:t>
      </w:r>
      <w:r w:rsidR="00883A56" w:rsidRPr="00E60BD4">
        <w:rPr>
          <w:rFonts w:ascii="Arial" w:hAnsi="Arial" w:cs="Arial"/>
        </w:rPr>
        <w:t>а</w:t>
      </w:r>
      <w:r w:rsidRPr="00E60BD4">
        <w:rPr>
          <w:rFonts w:ascii="Arial" w:hAnsi="Arial" w:cs="Arial"/>
        </w:rPr>
        <w:t xml:space="preserve"> инвестиций  в виде ф</w:t>
      </w:r>
      <w:r w:rsidR="00187BE5" w:rsidRPr="00E60BD4">
        <w:rPr>
          <w:rFonts w:ascii="Arial" w:hAnsi="Arial" w:cs="Arial"/>
        </w:rPr>
        <w:t>онда финансовой поддержки за 2021</w:t>
      </w:r>
      <w:r w:rsidRPr="00E60BD4">
        <w:rPr>
          <w:rFonts w:ascii="Arial" w:hAnsi="Arial" w:cs="Arial"/>
        </w:rPr>
        <w:t xml:space="preserve"> год сост</w:t>
      </w:r>
      <w:r w:rsidR="003D4D9A" w:rsidRPr="00E60BD4">
        <w:rPr>
          <w:rFonts w:ascii="Arial" w:hAnsi="Arial" w:cs="Arial"/>
        </w:rPr>
        <w:t>авил</w:t>
      </w:r>
      <w:r w:rsidR="00883A56" w:rsidRPr="00E60BD4">
        <w:rPr>
          <w:rFonts w:ascii="Arial" w:hAnsi="Arial" w:cs="Arial"/>
        </w:rPr>
        <w:t>а</w:t>
      </w:r>
      <w:r w:rsidR="003D4D9A" w:rsidRPr="00E60BD4">
        <w:rPr>
          <w:rFonts w:ascii="Arial" w:hAnsi="Arial" w:cs="Arial"/>
        </w:rPr>
        <w:t xml:space="preserve"> </w:t>
      </w:r>
      <w:r w:rsidR="007C5E4B" w:rsidRPr="00E60BD4">
        <w:rPr>
          <w:rFonts w:ascii="Arial" w:hAnsi="Arial" w:cs="Arial"/>
        </w:rPr>
        <w:t>23776,6</w:t>
      </w:r>
      <w:r w:rsidR="003D4D9A" w:rsidRPr="00E60BD4">
        <w:rPr>
          <w:rFonts w:ascii="Arial" w:hAnsi="Arial" w:cs="Arial"/>
        </w:rPr>
        <w:t xml:space="preserve"> тыс. рублей</w:t>
      </w:r>
      <w:r w:rsidRPr="00E60BD4">
        <w:rPr>
          <w:rFonts w:ascii="Arial" w:hAnsi="Arial" w:cs="Arial"/>
        </w:rPr>
        <w:t>, в т. ч. федеральный бюдже</w:t>
      </w:r>
      <w:r w:rsidR="003D4D9A" w:rsidRPr="00E60BD4">
        <w:rPr>
          <w:rFonts w:ascii="Arial" w:hAnsi="Arial" w:cs="Arial"/>
        </w:rPr>
        <w:t xml:space="preserve">т в виде субвенции в сумме </w:t>
      </w:r>
      <w:r w:rsidR="007C5E4B" w:rsidRPr="00E60BD4">
        <w:rPr>
          <w:rFonts w:ascii="Arial" w:hAnsi="Arial" w:cs="Arial"/>
        </w:rPr>
        <w:t>140,8</w:t>
      </w:r>
      <w:r w:rsidR="003D4D9A" w:rsidRPr="00E60BD4">
        <w:rPr>
          <w:rFonts w:ascii="Arial" w:hAnsi="Arial" w:cs="Arial"/>
        </w:rPr>
        <w:t xml:space="preserve"> тыс. рублей, </w:t>
      </w:r>
      <w:r w:rsidRPr="00E60BD4">
        <w:rPr>
          <w:rFonts w:ascii="Arial" w:hAnsi="Arial" w:cs="Arial"/>
        </w:rPr>
        <w:t xml:space="preserve"> краевой </w:t>
      </w:r>
      <w:r w:rsidR="007C5E4B" w:rsidRPr="00E60BD4">
        <w:rPr>
          <w:rFonts w:ascii="Arial" w:hAnsi="Arial" w:cs="Arial"/>
        </w:rPr>
        <w:t>и</w:t>
      </w:r>
      <w:r w:rsidRPr="00E60BD4">
        <w:rPr>
          <w:rFonts w:ascii="Arial" w:hAnsi="Arial" w:cs="Arial"/>
        </w:rPr>
        <w:t xml:space="preserve"> районный бюджет в виде прочих межбюджетных трансфертов </w:t>
      </w:r>
      <w:r w:rsidR="00B13168" w:rsidRPr="00E60BD4">
        <w:rPr>
          <w:rFonts w:ascii="Arial" w:hAnsi="Arial" w:cs="Arial"/>
        </w:rPr>
        <w:t>3068,6</w:t>
      </w:r>
      <w:r w:rsidRPr="00E60BD4">
        <w:rPr>
          <w:rFonts w:ascii="Arial" w:hAnsi="Arial" w:cs="Arial"/>
        </w:rPr>
        <w:t xml:space="preserve"> тыс. рублей. Собственные средства в виде налогов составило </w:t>
      </w:r>
      <w:r w:rsidR="00927DBB" w:rsidRPr="00E60BD4">
        <w:rPr>
          <w:rFonts w:ascii="Arial" w:hAnsi="Arial" w:cs="Arial"/>
        </w:rPr>
        <w:t>14,31</w:t>
      </w:r>
      <w:r w:rsidRPr="00E60BD4">
        <w:rPr>
          <w:rFonts w:ascii="Arial" w:hAnsi="Arial" w:cs="Arial"/>
        </w:rPr>
        <w:t xml:space="preserve">%, или </w:t>
      </w:r>
      <w:r w:rsidR="007C5E4B" w:rsidRPr="00E60BD4">
        <w:rPr>
          <w:rFonts w:ascii="Arial" w:hAnsi="Arial" w:cs="Arial"/>
        </w:rPr>
        <w:t>3402,7</w:t>
      </w:r>
      <w:r w:rsidRPr="00E60BD4">
        <w:rPr>
          <w:rFonts w:ascii="Arial" w:hAnsi="Arial" w:cs="Arial"/>
        </w:rPr>
        <w:t xml:space="preserve">тыс. рублей. </w:t>
      </w:r>
    </w:p>
    <w:p w:rsidR="00DA5CEC" w:rsidRPr="00E60BD4" w:rsidRDefault="00DA5CEC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В 20</w:t>
      </w:r>
      <w:r w:rsidR="00187BE5" w:rsidRPr="00E60BD4">
        <w:rPr>
          <w:rFonts w:ascii="Arial" w:hAnsi="Arial" w:cs="Arial"/>
        </w:rPr>
        <w:t>22</w:t>
      </w:r>
      <w:r w:rsidRPr="00E60BD4">
        <w:rPr>
          <w:rFonts w:ascii="Arial" w:hAnsi="Arial" w:cs="Arial"/>
        </w:rPr>
        <w:t xml:space="preserve"> году  </w:t>
      </w:r>
      <w:r w:rsidR="00883A56" w:rsidRPr="00E60BD4">
        <w:rPr>
          <w:rFonts w:ascii="Arial" w:hAnsi="Arial" w:cs="Arial"/>
        </w:rPr>
        <w:t>прогноз</w:t>
      </w:r>
      <w:r w:rsidRPr="00E60BD4">
        <w:rPr>
          <w:rFonts w:ascii="Arial" w:hAnsi="Arial" w:cs="Arial"/>
        </w:rPr>
        <w:t xml:space="preserve"> объема инвести</w:t>
      </w:r>
      <w:r w:rsidR="00982C21" w:rsidRPr="00E60BD4">
        <w:rPr>
          <w:rFonts w:ascii="Arial" w:hAnsi="Arial" w:cs="Arial"/>
        </w:rPr>
        <w:t>ций планируется в размере</w:t>
      </w:r>
      <w:r w:rsidR="003D4D9A" w:rsidRPr="00E60BD4">
        <w:rPr>
          <w:rFonts w:ascii="Arial" w:hAnsi="Arial" w:cs="Arial"/>
        </w:rPr>
        <w:t xml:space="preserve"> </w:t>
      </w:r>
      <w:r w:rsidR="000F2CEB" w:rsidRPr="00E60BD4">
        <w:rPr>
          <w:rFonts w:ascii="Arial" w:hAnsi="Arial" w:cs="Arial"/>
        </w:rPr>
        <w:t>13388,4</w:t>
      </w:r>
      <w:r w:rsidR="00883A56" w:rsidRPr="00E60BD4">
        <w:rPr>
          <w:rFonts w:ascii="Arial" w:hAnsi="Arial" w:cs="Arial"/>
        </w:rPr>
        <w:t xml:space="preserve"> </w:t>
      </w:r>
      <w:r w:rsidR="003D4D9A" w:rsidRPr="00E60BD4">
        <w:rPr>
          <w:rFonts w:ascii="Arial" w:hAnsi="Arial" w:cs="Arial"/>
        </w:rPr>
        <w:t>тыс. рублей</w:t>
      </w:r>
      <w:r w:rsidRPr="00E60BD4">
        <w:rPr>
          <w:rFonts w:ascii="Arial" w:hAnsi="Arial" w:cs="Arial"/>
        </w:rPr>
        <w:t>, в т. ч. феде</w:t>
      </w:r>
      <w:r w:rsidR="003D4D9A" w:rsidRPr="00E60BD4">
        <w:rPr>
          <w:rFonts w:ascii="Arial" w:hAnsi="Arial" w:cs="Arial"/>
        </w:rPr>
        <w:t xml:space="preserve">ральный бюджет </w:t>
      </w:r>
      <w:r w:rsidR="000F2CEB" w:rsidRPr="00E60BD4">
        <w:rPr>
          <w:rFonts w:ascii="Arial" w:hAnsi="Arial" w:cs="Arial"/>
        </w:rPr>
        <w:t>148,1</w:t>
      </w:r>
      <w:r w:rsidR="00883A56" w:rsidRPr="00E60BD4">
        <w:rPr>
          <w:rFonts w:ascii="Arial" w:hAnsi="Arial" w:cs="Arial"/>
        </w:rPr>
        <w:t xml:space="preserve"> </w:t>
      </w:r>
      <w:r w:rsidR="003D4D9A" w:rsidRPr="00E60BD4">
        <w:rPr>
          <w:rFonts w:ascii="Arial" w:hAnsi="Arial" w:cs="Arial"/>
        </w:rPr>
        <w:t>тыс. рублей,</w:t>
      </w:r>
      <w:r w:rsidRPr="00E60BD4">
        <w:rPr>
          <w:rFonts w:ascii="Arial" w:hAnsi="Arial" w:cs="Arial"/>
        </w:rPr>
        <w:t xml:space="preserve"> к</w:t>
      </w:r>
      <w:r w:rsidR="003D4D9A" w:rsidRPr="00E60BD4">
        <w:rPr>
          <w:rFonts w:ascii="Arial" w:hAnsi="Arial" w:cs="Arial"/>
        </w:rPr>
        <w:t>раевой</w:t>
      </w:r>
      <w:r w:rsidR="000F2CEB" w:rsidRPr="00E60BD4">
        <w:rPr>
          <w:rFonts w:ascii="Arial" w:hAnsi="Arial" w:cs="Arial"/>
        </w:rPr>
        <w:t xml:space="preserve"> и районный</w:t>
      </w:r>
      <w:r w:rsidR="003D4D9A" w:rsidRPr="00E60BD4">
        <w:rPr>
          <w:rFonts w:ascii="Arial" w:hAnsi="Arial" w:cs="Arial"/>
        </w:rPr>
        <w:t xml:space="preserve"> бюджет </w:t>
      </w:r>
      <w:r w:rsidR="00883A56" w:rsidRPr="00E60BD4">
        <w:rPr>
          <w:rFonts w:ascii="Arial" w:hAnsi="Arial" w:cs="Arial"/>
        </w:rPr>
        <w:t xml:space="preserve">  </w:t>
      </w:r>
      <w:r w:rsidR="000F2CEB" w:rsidRPr="00E60BD4">
        <w:rPr>
          <w:rFonts w:ascii="Arial" w:hAnsi="Arial" w:cs="Arial"/>
        </w:rPr>
        <w:t>9322,1</w:t>
      </w:r>
      <w:r w:rsidR="003F23EC" w:rsidRPr="00E60BD4">
        <w:rPr>
          <w:rFonts w:ascii="Arial" w:hAnsi="Arial" w:cs="Arial"/>
        </w:rPr>
        <w:t xml:space="preserve"> </w:t>
      </w:r>
      <w:r w:rsidR="003D4D9A" w:rsidRPr="00E60BD4">
        <w:rPr>
          <w:rFonts w:ascii="Arial" w:hAnsi="Arial" w:cs="Arial"/>
        </w:rPr>
        <w:t>тыс.</w:t>
      </w:r>
      <w:r w:rsidRPr="00E60BD4">
        <w:rPr>
          <w:rFonts w:ascii="Arial" w:hAnsi="Arial" w:cs="Arial"/>
        </w:rPr>
        <w:t xml:space="preserve"> Собственные средства в вид</w:t>
      </w:r>
      <w:r w:rsidR="003D4D9A" w:rsidRPr="00E60BD4">
        <w:rPr>
          <w:rFonts w:ascii="Arial" w:hAnsi="Arial" w:cs="Arial"/>
        </w:rPr>
        <w:t>е налогов составя</w:t>
      </w:r>
      <w:r w:rsidR="00883A56" w:rsidRPr="00E60BD4">
        <w:rPr>
          <w:rFonts w:ascii="Arial" w:hAnsi="Arial" w:cs="Arial"/>
        </w:rPr>
        <w:t xml:space="preserve">т </w:t>
      </w:r>
      <w:r w:rsidR="000F2CEB" w:rsidRPr="00E60BD4">
        <w:rPr>
          <w:rFonts w:ascii="Arial" w:hAnsi="Arial" w:cs="Arial"/>
        </w:rPr>
        <w:t>2</w:t>
      </w:r>
      <w:r w:rsidR="001B7E42" w:rsidRPr="00E60BD4">
        <w:rPr>
          <w:rFonts w:ascii="Arial" w:hAnsi="Arial" w:cs="Arial"/>
        </w:rPr>
        <w:t>9</w:t>
      </w:r>
      <w:r w:rsidR="000F2CEB" w:rsidRPr="00E60BD4">
        <w:rPr>
          <w:rFonts w:ascii="Arial" w:hAnsi="Arial" w:cs="Arial"/>
        </w:rPr>
        <w:t>,3</w:t>
      </w:r>
      <w:r w:rsidR="00A24889"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</w:rPr>
        <w:t xml:space="preserve">%, или </w:t>
      </w:r>
      <w:r w:rsidR="000F2CEB" w:rsidRPr="00E60BD4">
        <w:rPr>
          <w:rFonts w:ascii="Arial" w:hAnsi="Arial" w:cs="Arial"/>
        </w:rPr>
        <w:t>3918,2</w:t>
      </w:r>
      <w:r w:rsidR="00883A56"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</w:rPr>
        <w:t xml:space="preserve"> тыс. рублей.</w:t>
      </w:r>
    </w:p>
    <w:p w:rsidR="00DA5CEC" w:rsidRPr="00E60BD4" w:rsidRDefault="00DA5CEC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</w:t>
      </w:r>
      <w:r w:rsidR="00CB2E96" w:rsidRPr="00E60BD4">
        <w:rPr>
          <w:rFonts w:ascii="Arial" w:hAnsi="Arial" w:cs="Arial"/>
        </w:rPr>
        <w:t>В 2023 году  прогноз объема инвести</w:t>
      </w:r>
      <w:r w:rsidR="00982C21" w:rsidRPr="00E60BD4">
        <w:rPr>
          <w:rFonts w:ascii="Arial" w:hAnsi="Arial" w:cs="Arial"/>
        </w:rPr>
        <w:t>ций планируется в размере</w:t>
      </w:r>
      <w:r w:rsidR="00CB2E96" w:rsidRPr="00E60BD4">
        <w:rPr>
          <w:rFonts w:ascii="Arial" w:hAnsi="Arial" w:cs="Arial"/>
        </w:rPr>
        <w:t xml:space="preserve"> 13806,6 тыс. рублей, в т. ч. федеральный бюджет 155,2 тыс. рублей, краевой и районный бюджет   9697,5 тыс. Собственные средства в виде налогов составят 28,6 %, или 3953,3  тыс. рублей.</w:t>
      </w:r>
    </w:p>
    <w:p w:rsidR="00DA5CEC" w:rsidRPr="00E60BD4" w:rsidRDefault="00C222ED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u w:val="single"/>
        </w:rPr>
      </w:pPr>
      <w:r w:rsidRPr="00E60BD4">
        <w:rPr>
          <w:rFonts w:ascii="Arial" w:hAnsi="Arial" w:cs="Arial"/>
        </w:rPr>
        <w:t xml:space="preserve">       Прогноз на  202</w:t>
      </w:r>
      <w:r w:rsidR="00187BE5" w:rsidRPr="00E60BD4">
        <w:rPr>
          <w:rFonts w:ascii="Arial" w:hAnsi="Arial" w:cs="Arial"/>
        </w:rPr>
        <w:t>4</w:t>
      </w:r>
      <w:r w:rsidR="00AA4121" w:rsidRPr="00E60BD4">
        <w:rPr>
          <w:rFonts w:ascii="Arial" w:hAnsi="Arial" w:cs="Arial"/>
        </w:rPr>
        <w:t xml:space="preserve"> год</w:t>
      </w:r>
      <w:r w:rsidRPr="00E60BD4">
        <w:rPr>
          <w:rFonts w:ascii="Arial" w:hAnsi="Arial" w:cs="Arial"/>
        </w:rPr>
        <w:t xml:space="preserve"> объема инвестиций</w:t>
      </w:r>
      <w:r w:rsidR="00AA4121"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</w:rPr>
        <w:t xml:space="preserve"> планируется в сумме   </w:t>
      </w:r>
      <w:r w:rsidR="00982C21" w:rsidRPr="00E60BD4">
        <w:rPr>
          <w:rFonts w:ascii="Arial" w:hAnsi="Arial" w:cs="Arial"/>
        </w:rPr>
        <w:t>58216,4</w:t>
      </w:r>
      <w:r w:rsidRPr="00E60BD4">
        <w:rPr>
          <w:rFonts w:ascii="Arial" w:hAnsi="Arial" w:cs="Arial"/>
        </w:rPr>
        <w:t xml:space="preserve">  тыс. рублей,</w:t>
      </w:r>
      <w:r w:rsidR="00AA4121" w:rsidRPr="00E60BD4">
        <w:rPr>
          <w:rFonts w:ascii="Arial" w:hAnsi="Arial" w:cs="Arial"/>
        </w:rPr>
        <w:t xml:space="preserve"> краевой и районный бюджет   54224,9 тыс</w:t>
      </w:r>
      <w:r w:rsidRPr="00E60BD4">
        <w:rPr>
          <w:rFonts w:ascii="Arial" w:hAnsi="Arial" w:cs="Arial"/>
        </w:rPr>
        <w:t xml:space="preserve">. Собственные средства в виде налогов –   </w:t>
      </w:r>
      <w:r w:rsidR="00982C21" w:rsidRPr="00E60BD4">
        <w:rPr>
          <w:rFonts w:ascii="Arial" w:hAnsi="Arial" w:cs="Arial"/>
        </w:rPr>
        <w:t>6,85</w:t>
      </w:r>
      <w:r w:rsidRPr="00E60BD4">
        <w:rPr>
          <w:rFonts w:ascii="Arial" w:hAnsi="Arial" w:cs="Arial"/>
        </w:rPr>
        <w:t xml:space="preserve">   %, или  </w:t>
      </w:r>
      <w:r w:rsidR="00982C21" w:rsidRPr="00E60BD4">
        <w:rPr>
          <w:rFonts w:ascii="Arial" w:hAnsi="Arial" w:cs="Arial"/>
        </w:rPr>
        <w:t>3991,5</w:t>
      </w:r>
      <w:r w:rsidRPr="00E60BD4">
        <w:rPr>
          <w:rFonts w:ascii="Arial" w:hAnsi="Arial" w:cs="Arial"/>
        </w:rPr>
        <w:t xml:space="preserve"> тыс. рублей.</w:t>
      </w:r>
    </w:p>
    <w:p w:rsidR="008971D3" w:rsidRDefault="008971D3" w:rsidP="00DA5CEC">
      <w:pPr>
        <w:ind w:firstLine="708"/>
        <w:jc w:val="both"/>
        <w:rPr>
          <w:rFonts w:ascii="Arial" w:hAnsi="Arial" w:cs="Arial"/>
        </w:rPr>
      </w:pPr>
    </w:p>
    <w:p w:rsidR="00E60BD4" w:rsidRDefault="00E60BD4" w:rsidP="00DA5CEC">
      <w:pPr>
        <w:ind w:firstLine="708"/>
        <w:jc w:val="both"/>
        <w:rPr>
          <w:rFonts w:ascii="Arial" w:hAnsi="Arial" w:cs="Arial"/>
        </w:rPr>
      </w:pPr>
    </w:p>
    <w:p w:rsidR="00E60BD4" w:rsidRPr="00E60BD4" w:rsidRDefault="00E60BD4" w:rsidP="00DA5CEC">
      <w:pPr>
        <w:ind w:firstLine="708"/>
        <w:jc w:val="both"/>
        <w:rPr>
          <w:rFonts w:ascii="Arial" w:hAnsi="Arial" w:cs="Arial"/>
        </w:rPr>
      </w:pPr>
    </w:p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</w:rPr>
        <w:lastRenderedPageBreak/>
        <w:tab/>
      </w:r>
      <w:r w:rsidRPr="00E60BD4">
        <w:rPr>
          <w:rFonts w:ascii="Arial" w:hAnsi="Arial" w:cs="Arial"/>
          <w:b/>
        </w:rPr>
        <w:t>Промышленность</w:t>
      </w:r>
    </w:p>
    <w:p w:rsidR="00DA5CEC" w:rsidRPr="00E60BD4" w:rsidRDefault="00DA5CEC" w:rsidP="00DA5CEC">
      <w:pPr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</w:t>
      </w:r>
    </w:p>
    <w:p w:rsidR="00DA5CEC" w:rsidRPr="00E60BD4" w:rsidRDefault="00DA5CEC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Сельское хозяйство</w:t>
      </w:r>
    </w:p>
    <w:p w:rsidR="00DA5CEC" w:rsidRPr="00E60BD4" w:rsidRDefault="00DA5CEC" w:rsidP="00DA5CEC">
      <w:pPr>
        <w:outlineLvl w:val="0"/>
        <w:rPr>
          <w:rFonts w:ascii="Arial" w:hAnsi="Arial" w:cs="Arial"/>
          <w:b/>
          <w:highlight w:val="yellow"/>
        </w:rPr>
      </w:pPr>
    </w:p>
    <w:p w:rsidR="00A3232F" w:rsidRPr="00E60BD4" w:rsidRDefault="00E80DA4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 </w:t>
      </w:r>
      <w:proofErr w:type="gramStart"/>
      <w:r w:rsidRPr="00E60BD4">
        <w:rPr>
          <w:rFonts w:ascii="Arial" w:hAnsi="Arial" w:cs="Arial"/>
        </w:rPr>
        <w:t>На территории Абалаковского сельсовета осуществляют свою деятельность 4 сельскохозяйственных предприятия, 2 из которых занимаются животноводством и 2 растениеводством.</w:t>
      </w:r>
      <w:proofErr w:type="gramEnd"/>
      <w:r w:rsidRPr="00E60BD4">
        <w:rPr>
          <w:rFonts w:ascii="Arial" w:hAnsi="Arial" w:cs="Arial"/>
        </w:rPr>
        <w:t xml:space="preserve"> Данные предприятия обеспечивают население занятостью в сельском хозяйстве. </w:t>
      </w:r>
    </w:p>
    <w:p w:rsidR="00E80DA4" w:rsidRPr="00E60BD4" w:rsidRDefault="00A3232F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 </w:t>
      </w:r>
      <w:r w:rsidR="00E80DA4" w:rsidRPr="00E60BD4">
        <w:rPr>
          <w:rFonts w:ascii="Arial" w:hAnsi="Arial" w:cs="Arial"/>
        </w:rPr>
        <w:t xml:space="preserve">Население </w:t>
      </w:r>
      <w:r w:rsidRPr="00E60BD4">
        <w:rPr>
          <w:rFonts w:ascii="Arial" w:hAnsi="Arial" w:cs="Arial"/>
        </w:rPr>
        <w:t xml:space="preserve">Абалаковского сельсовета </w:t>
      </w:r>
      <w:r w:rsidR="00E80DA4" w:rsidRPr="00E60BD4">
        <w:rPr>
          <w:rFonts w:ascii="Arial" w:hAnsi="Arial" w:cs="Arial"/>
        </w:rPr>
        <w:t xml:space="preserve">активно занимается личным подсобным хозяйством: содержит крупный рогатый скот, овец, коз, сельскохозяйственную птицу.  </w:t>
      </w:r>
      <w:r w:rsidR="00DA5CEC" w:rsidRPr="00E60BD4">
        <w:rPr>
          <w:rFonts w:ascii="Arial" w:hAnsi="Arial" w:cs="Arial"/>
        </w:rPr>
        <w:t xml:space="preserve">    </w:t>
      </w:r>
    </w:p>
    <w:p w:rsidR="00DA5CEC" w:rsidRPr="00E60BD4" w:rsidRDefault="00DA5CEC" w:rsidP="003D4D9A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           </w:t>
      </w:r>
    </w:p>
    <w:p w:rsidR="00DA5CEC" w:rsidRPr="00E60BD4" w:rsidRDefault="00DA5CEC" w:rsidP="002B5FA8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Строительство,  и капитальный ремонт</w:t>
      </w:r>
    </w:p>
    <w:p w:rsidR="00CB0854" w:rsidRPr="00E60BD4" w:rsidRDefault="00CB0854" w:rsidP="002B5FA8">
      <w:pPr>
        <w:jc w:val="center"/>
        <w:outlineLvl w:val="0"/>
        <w:rPr>
          <w:rFonts w:ascii="Arial" w:hAnsi="Arial" w:cs="Arial"/>
          <w:b/>
        </w:rPr>
      </w:pPr>
    </w:p>
    <w:p w:rsidR="00CB0854" w:rsidRPr="00E60BD4" w:rsidRDefault="00CB0854" w:rsidP="00537EC5">
      <w:pPr>
        <w:ind w:firstLine="709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В рамках государственной программы «Содействие развитию местного самоуправления», планируется произвести комплексное благоустройство в с. Абалаково (участок ул. </w:t>
      </w:r>
      <w:proofErr w:type="spellStart"/>
      <w:r w:rsidRPr="00E60BD4">
        <w:rPr>
          <w:rFonts w:ascii="Arial" w:hAnsi="Arial" w:cs="Arial"/>
        </w:rPr>
        <w:t>Невтяников</w:t>
      </w:r>
      <w:proofErr w:type="spellEnd"/>
      <w:r w:rsidRPr="00E60BD4">
        <w:rPr>
          <w:rFonts w:ascii="Arial" w:hAnsi="Arial" w:cs="Arial"/>
        </w:rPr>
        <w:t xml:space="preserve"> 2б, – ул. </w:t>
      </w:r>
      <w:proofErr w:type="gramStart"/>
      <w:r w:rsidRPr="00E60BD4">
        <w:rPr>
          <w:rFonts w:ascii="Arial" w:hAnsi="Arial" w:cs="Arial"/>
        </w:rPr>
        <w:t>Лесная</w:t>
      </w:r>
      <w:proofErr w:type="gramEnd"/>
      <w:r w:rsidRPr="00E60BD4">
        <w:rPr>
          <w:rFonts w:ascii="Arial" w:hAnsi="Arial" w:cs="Arial"/>
        </w:rPr>
        <w:t>, 10).</w:t>
      </w:r>
    </w:p>
    <w:p w:rsidR="00537EC5" w:rsidRPr="00E60BD4" w:rsidRDefault="00537EC5" w:rsidP="00537EC5">
      <w:pPr>
        <w:ind w:firstLine="709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В рамках </w:t>
      </w:r>
      <w:r w:rsidR="00CB0854" w:rsidRPr="00E60BD4">
        <w:rPr>
          <w:rFonts w:ascii="Arial" w:hAnsi="Arial" w:cs="Arial"/>
        </w:rPr>
        <w:t>муниципал</w:t>
      </w:r>
      <w:r w:rsidRPr="00E60BD4">
        <w:rPr>
          <w:rFonts w:ascii="Arial" w:hAnsi="Arial" w:cs="Arial"/>
        </w:rPr>
        <w:t>ьной программы</w:t>
      </w:r>
      <w:r w:rsidR="00CB0854" w:rsidRPr="00E60BD4">
        <w:rPr>
          <w:rFonts w:ascii="Arial" w:hAnsi="Arial" w:cs="Arial"/>
        </w:rPr>
        <w:t xml:space="preserve"> «Формирования современной городской (сельской) среды</w:t>
      </w:r>
      <w:r w:rsidRPr="00E60BD4">
        <w:rPr>
          <w:rFonts w:ascii="Arial" w:hAnsi="Arial" w:cs="Arial"/>
        </w:rPr>
        <w:t xml:space="preserve"> в поселениях на 2019-2024гг» планируется б</w:t>
      </w:r>
      <w:r w:rsidR="00CB0854" w:rsidRPr="00E60BD4">
        <w:rPr>
          <w:rFonts w:ascii="Arial" w:hAnsi="Arial" w:cs="Arial"/>
        </w:rPr>
        <w:t>лагоустройство дворовой территории  ул</w:t>
      </w:r>
      <w:proofErr w:type="gramStart"/>
      <w:r w:rsidR="00CB0854" w:rsidRPr="00E60BD4">
        <w:rPr>
          <w:rFonts w:ascii="Arial" w:hAnsi="Arial" w:cs="Arial"/>
        </w:rPr>
        <w:t>.Н</w:t>
      </w:r>
      <w:proofErr w:type="gramEnd"/>
      <w:r w:rsidR="00CB0854" w:rsidRPr="00E60BD4">
        <w:rPr>
          <w:rFonts w:ascii="Arial" w:hAnsi="Arial" w:cs="Arial"/>
        </w:rPr>
        <w:t>ефтяников, 1А.</w:t>
      </w:r>
    </w:p>
    <w:p w:rsidR="00CB0854" w:rsidRPr="00E60BD4" w:rsidRDefault="00537EC5" w:rsidP="00537EC5">
      <w:pPr>
        <w:ind w:firstLine="709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>В рамках  краевой программы</w:t>
      </w:r>
      <w:r w:rsidR="00CB0854" w:rsidRPr="00E60BD4">
        <w:rPr>
          <w:rFonts w:ascii="Arial" w:hAnsi="Arial" w:cs="Arial"/>
        </w:rPr>
        <w:t xml:space="preserve"> «Поддержка местных инициатив»,</w:t>
      </w:r>
      <w:r w:rsidRPr="00E60BD4">
        <w:rPr>
          <w:rFonts w:ascii="Arial" w:hAnsi="Arial" w:cs="Arial"/>
        </w:rPr>
        <w:t xml:space="preserve"> планируется</w:t>
      </w:r>
      <w:r w:rsidR="00CB0854"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</w:rPr>
        <w:t>б</w:t>
      </w:r>
      <w:r w:rsidR="00CB0854" w:rsidRPr="00E60BD4">
        <w:rPr>
          <w:rFonts w:ascii="Arial" w:hAnsi="Arial" w:cs="Arial"/>
        </w:rPr>
        <w:t>лагоустройство места памят</w:t>
      </w:r>
      <w:r w:rsidRPr="00E60BD4">
        <w:rPr>
          <w:rFonts w:ascii="Arial" w:hAnsi="Arial" w:cs="Arial"/>
        </w:rPr>
        <w:t xml:space="preserve">и участников ВОВ в </w:t>
      </w:r>
      <w:proofErr w:type="spellStart"/>
      <w:r w:rsidRPr="00E60BD4">
        <w:rPr>
          <w:rFonts w:ascii="Arial" w:hAnsi="Arial" w:cs="Arial"/>
        </w:rPr>
        <w:t>с</w:t>
      </w:r>
      <w:proofErr w:type="gramStart"/>
      <w:r w:rsidRPr="00E60BD4">
        <w:rPr>
          <w:rFonts w:ascii="Arial" w:hAnsi="Arial" w:cs="Arial"/>
        </w:rPr>
        <w:t>.А</w:t>
      </w:r>
      <w:proofErr w:type="gramEnd"/>
      <w:r w:rsidRPr="00E60BD4">
        <w:rPr>
          <w:rFonts w:ascii="Arial" w:hAnsi="Arial" w:cs="Arial"/>
        </w:rPr>
        <w:t>балаково</w:t>
      </w:r>
      <w:proofErr w:type="spellEnd"/>
      <w:r w:rsidR="00CB0854" w:rsidRPr="00E60BD4">
        <w:rPr>
          <w:rFonts w:ascii="Arial" w:hAnsi="Arial" w:cs="Arial"/>
        </w:rPr>
        <w:t>.</w:t>
      </w:r>
    </w:p>
    <w:p w:rsidR="005B1127" w:rsidRPr="00E60BD4" w:rsidRDefault="00CB0854" w:rsidP="00537EC5">
      <w:pPr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ab/>
        <w:t xml:space="preserve">Участие в подпрограмме "Региональные проекты в области дорожного хозяйства, реализуемые в рамках национальных проектов" государственной программы Красноярского края </w:t>
      </w:r>
      <w:r w:rsidR="002855D5" w:rsidRPr="00E60BD4">
        <w:rPr>
          <w:rFonts w:ascii="Arial" w:hAnsi="Arial" w:cs="Arial"/>
        </w:rPr>
        <w:t>"Развитие транспортной системы"</w:t>
      </w:r>
      <w:r w:rsidR="0080150D" w:rsidRPr="00E60BD4">
        <w:rPr>
          <w:rFonts w:ascii="Arial" w:hAnsi="Arial" w:cs="Arial"/>
        </w:rPr>
        <w:t>, поможет обустроить пешеходные переходы вблизи образовательных учреждений.</w:t>
      </w:r>
    </w:p>
    <w:p w:rsidR="00DA5CEC" w:rsidRPr="00E60BD4" w:rsidRDefault="00DA5CEC" w:rsidP="002B5FA8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ab/>
      </w:r>
      <w:r w:rsidR="00E0373F" w:rsidRPr="00E60BD4">
        <w:rPr>
          <w:rFonts w:ascii="Arial" w:hAnsi="Arial" w:cs="Arial"/>
        </w:rPr>
        <w:t>В 2022</w:t>
      </w:r>
      <w:r w:rsidR="00F94A99" w:rsidRPr="00E60BD4">
        <w:rPr>
          <w:rFonts w:ascii="Arial" w:hAnsi="Arial" w:cs="Arial"/>
        </w:rPr>
        <w:t xml:space="preserve">г. в с. Абалаково планируется </w:t>
      </w:r>
      <w:r w:rsidR="002B5FA8" w:rsidRPr="00E60BD4">
        <w:rPr>
          <w:rFonts w:ascii="Arial" w:hAnsi="Arial" w:cs="Arial"/>
        </w:rPr>
        <w:t xml:space="preserve">начало строительства </w:t>
      </w:r>
      <w:r w:rsidR="00F94A99" w:rsidRPr="00E60BD4">
        <w:rPr>
          <w:rFonts w:ascii="Arial" w:hAnsi="Arial" w:cs="Arial"/>
        </w:rPr>
        <w:t>мног</w:t>
      </w:r>
      <w:r w:rsidR="002B5FA8" w:rsidRPr="00E60BD4">
        <w:rPr>
          <w:rFonts w:ascii="Arial" w:hAnsi="Arial" w:cs="Arial"/>
        </w:rPr>
        <w:t xml:space="preserve">оквартирного двухэтажного дома. Благодаря этому 16 семьей переедут из </w:t>
      </w:r>
      <w:proofErr w:type="gramStart"/>
      <w:r w:rsidR="002B5FA8" w:rsidRPr="00E60BD4">
        <w:rPr>
          <w:rFonts w:ascii="Arial" w:hAnsi="Arial" w:cs="Arial"/>
        </w:rPr>
        <w:t>ветхого-ав</w:t>
      </w:r>
      <w:r w:rsidR="00763180" w:rsidRPr="00E60BD4">
        <w:rPr>
          <w:rFonts w:ascii="Arial" w:hAnsi="Arial" w:cs="Arial"/>
        </w:rPr>
        <w:t>а</w:t>
      </w:r>
      <w:r w:rsidR="002B5FA8" w:rsidRPr="00E60BD4">
        <w:rPr>
          <w:rFonts w:ascii="Arial" w:hAnsi="Arial" w:cs="Arial"/>
        </w:rPr>
        <w:t>рийного</w:t>
      </w:r>
      <w:proofErr w:type="gramEnd"/>
      <w:r w:rsidR="002B5FA8" w:rsidRPr="00E60BD4">
        <w:rPr>
          <w:rFonts w:ascii="Arial" w:hAnsi="Arial" w:cs="Arial"/>
        </w:rPr>
        <w:t xml:space="preserve"> жилья.</w:t>
      </w:r>
    </w:p>
    <w:p w:rsidR="002B5FA8" w:rsidRPr="00E60BD4" w:rsidRDefault="002B5FA8" w:rsidP="002B5FA8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  <w:highlight w:val="yellow"/>
        </w:rPr>
        <w:t xml:space="preserve">        </w:t>
      </w:r>
    </w:p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Развитие малого предпринимательства</w:t>
      </w:r>
    </w:p>
    <w:p w:rsidR="00DA5CEC" w:rsidRPr="00E60BD4" w:rsidRDefault="00DA5CEC" w:rsidP="00DA5CEC">
      <w:pPr>
        <w:shd w:val="clear" w:color="auto" w:fill="FFFFFF"/>
        <w:ind w:firstLine="708"/>
        <w:jc w:val="both"/>
        <w:rPr>
          <w:rFonts w:ascii="Arial" w:hAnsi="Arial" w:cs="Arial"/>
          <w:highlight w:val="yellow"/>
        </w:rPr>
      </w:pPr>
    </w:p>
    <w:p w:rsidR="00DA5CEC" w:rsidRPr="00E60BD4" w:rsidRDefault="008A417F" w:rsidP="008A417F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В настоящее</w:t>
      </w:r>
      <w:r w:rsidR="00E667DF" w:rsidRPr="00E60BD4">
        <w:rPr>
          <w:rFonts w:ascii="Arial" w:hAnsi="Arial" w:cs="Arial"/>
        </w:rPr>
        <w:t xml:space="preserve"> время в поселении действуют  16</w:t>
      </w:r>
      <w:r w:rsidRPr="00E60BD4">
        <w:rPr>
          <w:rFonts w:ascii="Arial" w:hAnsi="Arial" w:cs="Arial"/>
        </w:rPr>
        <w:t xml:space="preserve"> индивидуальных предпринимателей, которые обеспечивают население продовольственными, промышленными и хозяйственными товарами, а также оказывают услуги населению.</w:t>
      </w:r>
    </w:p>
    <w:p w:rsidR="00DA5CEC" w:rsidRPr="00E60BD4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Коммунальное хозяйство</w:t>
      </w:r>
    </w:p>
    <w:p w:rsidR="00DA5CEC" w:rsidRPr="00E60BD4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</w:p>
    <w:p w:rsidR="004F60C3" w:rsidRPr="00E60BD4" w:rsidRDefault="00DA5CEC" w:rsidP="00C040C0">
      <w:pPr>
        <w:ind w:firstLine="567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ab/>
      </w:r>
      <w:r w:rsidR="004F60C3" w:rsidRPr="00E60BD4">
        <w:rPr>
          <w:rFonts w:ascii="Arial" w:hAnsi="Arial" w:cs="Arial"/>
        </w:rPr>
        <w:t>Централизованное теплоснабжение, водоснабжение и канализация на территории Абалаковского сельсовета имеется в верхней части села Абалаково  и обеспечивается ресурсоснабжающей организацией ООО «</w:t>
      </w:r>
      <w:proofErr w:type="spellStart"/>
      <w:r w:rsidR="004F60C3" w:rsidRPr="00E60BD4">
        <w:rPr>
          <w:rFonts w:ascii="Arial" w:hAnsi="Arial" w:cs="Arial"/>
        </w:rPr>
        <w:t>Енисейэнергоком</w:t>
      </w:r>
      <w:proofErr w:type="spellEnd"/>
      <w:r w:rsidR="00C040C0" w:rsidRPr="00E60BD4">
        <w:rPr>
          <w:rFonts w:ascii="Arial" w:hAnsi="Arial" w:cs="Arial"/>
        </w:rPr>
        <w:t>»</w:t>
      </w:r>
      <w:r w:rsidR="004F60C3" w:rsidRPr="00E60BD4">
        <w:rPr>
          <w:rFonts w:ascii="Arial" w:hAnsi="Arial" w:cs="Arial"/>
        </w:rPr>
        <w:t>.</w:t>
      </w:r>
    </w:p>
    <w:p w:rsidR="004F60C3" w:rsidRPr="00E60BD4" w:rsidRDefault="004F60C3" w:rsidP="00C040C0">
      <w:pPr>
        <w:jc w:val="both"/>
        <w:rPr>
          <w:rFonts w:ascii="Arial" w:eastAsia="Calibri" w:hAnsi="Arial" w:cs="Arial"/>
          <w:lang w:eastAsia="en-US"/>
        </w:rPr>
      </w:pPr>
      <w:r w:rsidRPr="00E60BD4">
        <w:rPr>
          <w:rFonts w:ascii="Arial" w:hAnsi="Arial" w:cs="Arial"/>
        </w:rPr>
        <w:t xml:space="preserve">В нижней части села Абалаково, в </w:t>
      </w:r>
      <w:proofErr w:type="spellStart"/>
      <w:r w:rsidRPr="00E60BD4">
        <w:rPr>
          <w:rFonts w:ascii="Arial" w:hAnsi="Arial" w:cs="Arial"/>
        </w:rPr>
        <w:t>д</w:t>
      </w:r>
      <w:proofErr w:type="gramStart"/>
      <w:r w:rsidRPr="00E60BD4">
        <w:rPr>
          <w:rFonts w:ascii="Arial" w:hAnsi="Arial" w:cs="Arial"/>
        </w:rPr>
        <w:t>.С</w:t>
      </w:r>
      <w:proofErr w:type="gramEnd"/>
      <w:r w:rsidRPr="00E60BD4">
        <w:rPr>
          <w:rFonts w:ascii="Arial" w:hAnsi="Arial" w:cs="Arial"/>
        </w:rPr>
        <w:t>мородинка</w:t>
      </w:r>
      <w:proofErr w:type="spellEnd"/>
      <w:r w:rsidRPr="00E60BD4">
        <w:rPr>
          <w:rFonts w:ascii="Arial" w:hAnsi="Arial" w:cs="Arial"/>
        </w:rPr>
        <w:t xml:space="preserve"> и </w:t>
      </w:r>
      <w:proofErr w:type="spellStart"/>
      <w:r w:rsidRPr="00E60BD4">
        <w:rPr>
          <w:rFonts w:ascii="Arial" w:hAnsi="Arial" w:cs="Arial"/>
        </w:rPr>
        <w:t>д.Усть</w:t>
      </w:r>
      <w:proofErr w:type="spellEnd"/>
      <w:r w:rsidRPr="00E60BD4">
        <w:rPr>
          <w:rFonts w:ascii="Arial" w:hAnsi="Arial" w:cs="Arial"/>
        </w:rPr>
        <w:t xml:space="preserve">-Тунгуска централизованное теплоснабжение, водоснабжение и канализация отсутствует.   Дома имеют печное отопление, используется вода из колонок, а так же осуществляется подвоз воды населению </w:t>
      </w:r>
      <w:r w:rsidR="00C040C0" w:rsidRPr="00E60BD4">
        <w:rPr>
          <w:rFonts w:ascii="Arial" w:hAnsi="Arial" w:cs="Arial"/>
        </w:rPr>
        <w:t xml:space="preserve">организацией </w:t>
      </w:r>
      <w:r w:rsidRPr="00E60BD4">
        <w:rPr>
          <w:rFonts w:ascii="Arial" w:hAnsi="Arial" w:cs="Arial"/>
        </w:rPr>
        <w:t>ООО «</w:t>
      </w:r>
      <w:proofErr w:type="spellStart"/>
      <w:r w:rsidRPr="00E60BD4">
        <w:rPr>
          <w:rFonts w:ascii="Arial" w:hAnsi="Arial" w:cs="Arial"/>
        </w:rPr>
        <w:t>Енисейводоканал</w:t>
      </w:r>
      <w:proofErr w:type="spellEnd"/>
      <w:r w:rsidRPr="00E60BD4">
        <w:rPr>
          <w:rFonts w:ascii="Arial" w:hAnsi="Arial" w:cs="Arial"/>
        </w:rPr>
        <w:t>».</w:t>
      </w:r>
    </w:p>
    <w:p w:rsidR="004F60C3" w:rsidRPr="00E60BD4" w:rsidRDefault="004F60C3" w:rsidP="00C040C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60BD4">
        <w:rPr>
          <w:rFonts w:ascii="Arial" w:hAnsi="Arial" w:cs="Arial"/>
        </w:rPr>
        <w:tab/>
      </w:r>
      <w:r w:rsidRPr="00E60BD4">
        <w:rPr>
          <w:rFonts w:ascii="Arial" w:eastAsia="Calibri" w:hAnsi="Arial" w:cs="Arial"/>
          <w:lang w:eastAsia="en-US"/>
        </w:rPr>
        <w:t xml:space="preserve">Электроснабжение населённых пунктов </w:t>
      </w:r>
      <w:r w:rsidR="00C040C0" w:rsidRPr="00E60BD4">
        <w:rPr>
          <w:rFonts w:ascii="Arial" w:eastAsia="Calibri" w:hAnsi="Arial" w:cs="Arial"/>
          <w:lang w:eastAsia="en-US"/>
        </w:rPr>
        <w:t xml:space="preserve">Абалаковского сельсовета </w:t>
      </w:r>
      <w:r w:rsidRPr="00E60BD4">
        <w:rPr>
          <w:rFonts w:ascii="Arial" w:eastAsia="Calibri" w:hAnsi="Arial" w:cs="Arial"/>
          <w:lang w:eastAsia="en-US"/>
        </w:rPr>
        <w:t>осуществляет ПАО «</w:t>
      </w:r>
      <w:proofErr w:type="spellStart"/>
      <w:r w:rsidRPr="00E60BD4">
        <w:rPr>
          <w:rFonts w:ascii="Arial" w:eastAsia="Calibri" w:hAnsi="Arial" w:cs="Arial"/>
          <w:lang w:eastAsia="en-US"/>
        </w:rPr>
        <w:t>Красноярскэнергосбыт</w:t>
      </w:r>
      <w:proofErr w:type="spellEnd"/>
      <w:r w:rsidRPr="00E60BD4">
        <w:rPr>
          <w:rFonts w:ascii="Arial" w:eastAsia="Calibri" w:hAnsi="Arial" w:cs="Arial"/>
          <w:lang w:eastAsia="en-US"/>
        </w:rPr>
        <w:t>».</w:t>
      </w:r>
    </w:p>
    <w:p w:rsidR="00CD677D" w:rsidRPr="00E60BD4" w:rsidRDefault="00DA5CEC" w:rsidP="00C040C0">
      <w:pPr>
        <w:shd w:val="clear" w:color="auto" w:fill="FFFFFF"/>
        <w:jc w:val="both"/>
        <w:outlineLvl w:val="0"/>
        <w:rPr>
          <w:rFonts w:ascii="Arial" w:eastAsia="Calibri" w:hAnsi="Arial" w:cs="Arial"/>
          <w:lang w:eastAsia="en-US"/>
        </w:rPr>
      </w:pPr>
      <w:r w:rsidRPr="00E60BD4">
        <w:rPr>
          <w:rFonts w:ascii="Arial" w:eastAsia="Calibri" w:hAnsi="Arial" w:cs="Arial"/>
          <w:lang w:eastAsia="en-US"/>
        </w:rPr>
        <w:lastRenderedPageBreak/>
        <w:t>Общая протяженность линий электропередачи 0,4 кВ</w:t>
      </w:r>
      <w:r w:rsidR="0093158B" w:rsidRPr="00E60BD4">
        <w:rPr>
          <w:rFonts w:ascii="Arial" w:eastAsia="Calibri" w:hAnsi="Arial" w:cs="Arial"/>
          <w:lang w:eastAsia="en-US"/>
        </w:rPr>
        <w:t>т</w:t>
      </w:r>
      <w:r w:rsidRPr="00E60BD4">
        <w:rPr>
          <w:rFonts w:ascii="Arial" w:eastAsia="Calibri" w:hAnsi="Arial" w:cs="Arial"/>
          <w:lang w:eastAsia="en-US"/>
        </w:rPr>
        <w:t xml:space="preserve"> </w:t>
      </w:r>
      <w:r w:rsidR="00C040C0" w:rsidRPr="00E60BD4">
        <w:rPr>
          <w:rFonts w:ascii="Arial" w:eastAsia="Calibri" w:hAnsi="Arial" w:cs="Arial"/>
          <w:lang w:eastAsia="en-US"/>
        </w:rPr>
        <w:t xml:space="preserve">на территории Абалаковского сельсовета </w:t>
      </w:r>
      <w:r w:rsidRPr="00E60BD4">
        <w:rPr>
          <w:rFonts w:ascii="Arial" w:eastAsia="Calibri" w:hAnsi="Arial" w:cs="Arial"/>
          <w:lang w:eastAsia="en-US"/>
        </w:rPr>
        <w:t xml:space="preserve">составляет </w:t>
      </w:r>
      <w:r w:rsidR="00C040C0" w:rsidRPr="00E60BD4">
        <w:rPr>
          <w:rFonts w:ascii="Arial" w:eastAsia="Calibri" w:hAnsi="Arial" w:cs="Arial"/>
          <w:lang w:eastAsia="en-US"/>
        </w:rPr>
        <w:t>12,24 километра.</w:t>
      </w:r>
      <w:r w:rsidRPr="00E60BD4">
        <w:rPr>
          <w:rFonts w:ascii="Arial" w:eastAsia="Calibri" w:hAnsi="Arial" w:cs="Arial"/>
          <w:lang w:eastAsia="en-US"/>
        </w:rPr>
        <w:t xml:space="preserve"> </w:t>
      </w:r>
      <w:r w:rsidR="00C040C0" w:rsidRPr="00E60BD4">
        <w:rPr>
          <w:rFonts w:ascii="Arial" w:eastAsia="Calibri" w:hAnsi="Arial" w:cs="Arial"/>
          <w:lang w:eastAsia="en-US"/>
        </w:rPr>
        <w:t>Столбы со светильниками расположены на расстоянии 30-50 метров друг от друга, в количестве  219 штук.</w:t>
      </w:r>
    </w:p>
    <w:p w:rsidR="00DA5CEC" w:rsidRPr="00E60BD4" w:rsidRDefault="00DA5CEC" w:rsidP="00DA5CEC">
      <w:pPr>
        <w:rPr>
          <w:rFonts w:ascii="Arial" w:hAnsi="Arial" w:cs="Arial"/>
        </w:rPr>
      </w:pPr>
    </w:p>
    <w:p w:rsidR="00DA5CEC" w:rsidRPr="00E60BD4" w:rsidRDefault="00DA5CEC" w:rsidP="00C040C0">
      <w:pPr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</w:rPr>
        <w:t>.</w:t>
      </w:r>
      <w:r w:rsidR="00C040C0"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</w:rPr>
        <w:t xml:space="preserve"> </w:t>
      </w:r>
      <w:r w:rsidRPr="00E60BD4">
        <w:rPr>
          <w:rFonts w:ascii="Arial" w:hAnsi="Arial" w:cs="Arial"/>
          <w:b/>
        </w:rPr>
        <w:t>Дорожная деятельность</w:t>
      </w:r>
    </w:p>
    <w:p w:rsidR="00DA5CEC" w:rsidRPr="00E60BD4" w:rsidRDefault="00DA5CEC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highlight w:val="yellow"/>
          <w:u w:val="single"/>
        </w:rPr>
      </w:pPr>
    </w:p>
    <w:p w:rsidR="004F60C3" w:rsidRPr="00E60BD4" w:rsidRDefault="004F60C3" w:rsidP="004F60C3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Общая протяженность </w:t>
      </w:r>
      <w:r w:rsidRPr="00E60BD4">
        <w:rPr>
          <w:rFonts w:ascii="Arial" w:hAnsi="Arial" w:cs="Arial"/>
          <w:color w:val="000000"/>
        </w:rPr>
        <w:t xml:space="preserve">автомобильных дорог </w:t>
      </w:r>
      <w:r w:rsidRPr="00E60BD4">
        <w:rPr>
          <w:rFonts w:ascii="Arial" w:eastAsia="Calibri" w:hAnsi="Arial" w:cs="Arial"/>
          <w:lang w:eastAsia="en-US"/>
        </w:rPr>
        <w:t>общего пользования местного значения Абалаковского сельсовета составляет</w:t>
      </w:r>
      <w:r w:rsidR="00513E74" w:rsidRPr="00E60BD4">
        <w:rPr>
          <w:rFonts w:ascii="Arial" w:hAnsi="Arial" w:cs="Arial"/>
        </w:rPr>
        <w:t xml:space="preserve"> 19</w:t>
      </w:r>
      <w:r w:rsidRPr="00E60BD4">
        <w:rPr>
          <w:rFonts w:ascii="Arial" w:hAnsi="Arial" w:cs="Arial"/>
        </w:rPr>
        <w:t>,</w:t>
      </w:r>
      <w:r w:rsidR="00513E74" w:rsidRPr="00E60BD4">
        <w:rPr>
          <w:rFonts w:ascii="Arial" w:hAnsi="Arial" w:cs="Arial"/>
        </w:rPr>
        <w:t>69</w:t>
      </w:r>
      <w:r w:rsidRPr="00E60BD4">
        <w:rPr>
          <w:rFonts w:ascii="Arial" w:hAnsi="Arial" w:cs="Arial"/>
        </w:rPr>
        <w:t>км, из них с асфальтобетонным  покрытием 5,250</w:t>
      </w:r>
      <w:r w:rsidR="00513E74" w:rsidRPr="00E60BD4">
        <w:rPr>
          <w:rFonts w:ascii="Arial" w:hAnsi="Arial" w:cs="Arial"/>
        </w:rPr>
        <w:t>км, гравийно-щебенистым – 14,44</w:t>
      </w:r>
      <w:r w:rsidRPr="00E60BD4">
        <w:rPr>
          <w:rFonts w:ascii="Arial" w:hAnsi="Arial" w:cs="Arial"/>
        </w:rPr>
        <w:t>км.</w:t>
      </w:r>
    </w:p>
    <w:p w:rsidR="004F60C3" w:rsidRPr="00E60BD4" w:rsidRDefault="004F60C3" w:rsidP="004F60C3">
      <w:pPr>
        <w:ind w:firstLine="708"/>
        <w:jc w:val="both"/>
        <w:rPr>
          <w:rFonts w:ascii="Arial" w:hAnsi="Arial" w:cs="Arial"/>
          <w:highlight w:val="yellow"/>
        </w:rPr>
      </w:pPr>
      <w:r w:rsidRPr="00E60BD4">
        <w:rPr>
          <w:rFonts w:ascii="Arial" w:hAnsi="Arial" w:cs="Arial"/>
        </w:rPr>
        <w:t xml:space="preserve">В селе Абалаково через </w:t>
      </w:r>
      <w:proofErr w:type="spellStart"/>
      <w:r w:rsidRPr="00E60BD4">
        <w:rPr>
          <w:rFonts w:ascii="Arial" w:hAnsi="Arial" w:cs="Arial"/>
        </w:rPr>
        <w:t>р</w:t>
      </w:r>
      <w:proofErr w:type="gramStart"/>
      <w:r w:rsidRPr="00E60BD4">
        <w:rPr>
          <w:rFonts w:ascii="Arial" w:hAnsi="Arial" w:cs="Arial"/>
        </w:rPr>
        <w:t>.Г</w:t>
      </w:r>
      <w:proofErr w:type="gramEnd"/>
      <w:r w:rsidRPr="00E60BD4">
        <w:rPr>
          <w:rFonts w:ascii="Arial" w:hAnsi="Arial" w:cs="Arial"/>
        </w:rPr>
        <w:t>алкино</w:t>
      </w:r>
      <w:proofErr w:type="spellEnd"/>
      <w:r w:rsidRPr="00E60BD4">
        <w:rPr>
          <w:rFonts w:ascii="Arial" w:hAnsi="Arial" w:cs="Arial"/>
        </w:rPr>
        <w:t xml:space="preserve"> имеется  мост, связывающий  краевой центр с районами и имеет  большое значение для населения. В 2020 году на территории Абалаковского сельсовета началось строительство самого северного моста «Высокогорский» через </w:t>
      </w:r>
      <w:proofErr w:type="spellStart"/>
      <w:r w:rsidRPr="00E60BD4">
        <w:rPr>
          <w:rFonts w:ascii="Arial" w:hAnsi="Arial" w:cs="Arial"/>
        </w:rPr>
        <w:t>р</w:t>
      </w:r>
      <w:proofErr w:type="gramStart"/>
      <w:r w:rsidRPr="00E60BD4">
        <w:rPr>
          <w:rFonts w:ascii="Arial" w:hAnsi="Arial" w:cs="Arial"/>
        </w:rPr>
        <w:t>.Е</w:t>
      </w:r>
      <w:proofErr w:type="gramEnd"/>
      <w:r w:rsidRPr="00E60BD4">
        <w:rPr>
          <w:rFonts w:ascii="Arial" w:hAnsi="Arial" w:cs="Arial"/>
        </w:rPr>
        <w:t>нисей</w:t>
      </w:r>
      <w:proofErr w:type="spellEnd"/>
      <w:r w:rsidRPr="00E60BD4">
        <w:rPr>
          <w:rFonts w:ascii="Arial" w:hAnsi="Arial" w:cs="Arial"/>
        </w:rPr>
        <w:t xml:space="preserve"> длиной 1,200 км.</w:t>
      </w:r>
      <w:r w:rsidRPr="00E60BD4">
        <w:rPr>
          <w:rFonts w:ascii="Arial" w:hAnsi="Arial" w:cs="Arial"/>
          <w:highlight w:val="yellow"/>
        </w:rPr>
        <w:t xml:space="preserve"> </w:t>
      </w:r>
    </w:p>
    <w:p w:rsidR="004F60C3" w:rsidRPr="00E60BD4" w:rsidRDefault="00D714B0" w:rsidP="004F60C3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kern w:val="24"/>
        </w:rPr>
      </w:pPr>
      <w:r w:rsidRPr="00E60BD4">
        <w:rPr>
          <w:rFonts w:ascii="Arial" w:hAnsi="Arial" w:cs="Arial"/>
        </w:rPr>
        <w:tab/>
        <w:t>В 2021</w:t>
      </w:r>
      <w:r w:rsidR="004F60C3" w:rsidRPr="00E60BD4">
        <w:rPr>
          <w:rFonts w:ascii="Arial" w:hAnsi="Arial" w:cs="Arial"/>
        </w:rPr>
        <w:t xml:space="preserve"> году для обслуживан</w:t>
      </w:r>
      <w:r w:rsidRPr="00E60BD4">
        <w:rPr>
          <w:rFonts w:ascii="Arial" w:hAnsi="Arial" w:cs="Arial"/>
        </w:rPr>
        <w:t xml:space="preserve">ия дорог запланирована сумма 343,9тыс. </w:t>
      </w:r>
      <w:proofErr w:type="gramStart"/>
      <w:r w:rsidRPr="00E60BD4">
        <w:rPr>
          <w:rFonts w:ascii="Arial" w:hAnsi="Arial" w:cs="Arial"/>
        </w:rPr>
        <w:t>рублей</w:t>
      </w:r>
      <w:proofErr w:type="gramEnd"/>
      <w:r w:rsidRPr="00E60BD4">
        <w:rPr>
          <w:rFonts w:ascii="Arial" w:hAnsi="Arial" w:cs="Arial"/>
        </w:rPr>
        <w:t xml:space="preserve"> из которых 177,0</w:t>
      </w:r>
      <w:r w:rsidR="004F60C3" w:rsidRPr="00E60BD4">
        <w:rPr>
          <w:rFonts w:ascii="Arial" w:hAnsi="Arial" w:cs="Arial"/>
        </w:rPr>
        <w:t>тыс. рублей освоены в первом квартале. Освоение оставшейся суммы плани</w:t>
      </w:r>
      <w:r w:rsidRPr="00E60BD4">
        <w:rPr>
          <w:rFonts w:ascii="Arial" w:hAnsi="Arial" w:cs="Arial"/>
        </w:rPr>
        <w:t>руется в четвертом квартале 2021</w:t>
      </w:r>
      <w:r w:rsidR="004F60C3" w:rsidRPr="00E60BD4">
        <w:rPr>
          <w:rFonts w:ascii="Arial" w:hAnsi="Arial" w:cs="Arial"/>
        </w:rPr>
        <w:t>г. контракты заключены, работы выполняются.</w:t>
      </w:r>
    </w:p>
    <w:p w:rsidR="00DA5CEC" w:rsidRPr="00E60BD4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</w:rPr>
      </w:pPr>
      <w:r w:rsidRPr="00E60BD4">
        <w:rPr>
          <w:rFonts w:ascii="Arial" w:hAnsi="Arial" w:cs="Arial"/>
          <w:b/>
          <w:bCs/>
        </w:rPr>
        <w:t>Социальная инфраструктура сельского поселения.</w:t>
      </w:r>
    </w:p>
    <w:p w:rsidR="00DA5CEC" w:rsidRPr="00E60BD4" w:rsidRDefault="00DA5CEC" w:rsidP="00DA5CEC">
      <w:pPr>
        <w:shd w:val="clear" w:color="auto" w:fill="FFFFFF"/>
        <w:spacing w:line="240" w:lineRule="atLeast"/>
        <w:ind w:left="2890"/>
        <w:rPr>
          <w:rFonts w:ascii="Arial" w:hAnsi="Arial" w:cs="Arial"/>
        </w:rPr>
      </w:pPr>
    </w:p>
    <w:p w:rsidR="00DA5CEC" w:rsidRPr="00E60BD4" w:rsidRDefault="00DA5CEC" w:rsidP="00DA5CEC">
      <w:pPr>
        <w:shd w:val="clear" w:color="auto" w:fill="FFFFFF"/>
        <w:spacing w:line="240" w:lineRule="atLeast"/>
        <w:ind w:left="10" w:right="14" w:firstLine="586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Прогноз развития социальной сферы на 20</w:t>
      </w:r>
      <w:r w:rsidR="004D579B" w:rsidRPr="00E60BD4">
        <w:rPr>
          <w:rFonts w:ascii="Arial" w:hAnsi="Arial" w:cs="Arial"/>
        </w:rPr>
        <w:t>22-2024</w:t>
      </w:r>
      <w:r w:rsidR="002B5FA8" w:rsidRPr="00E60BD4">
        <w:rPr>
          <w:rFonts w:ascii="Arial" w:hAnsi="Arial" w:cs="Arial"/>
        </w:rPr>
        <w:t>гг.</w:t>
      </w:r>
      <w:r w:rsidRPr="00E60BD4">
        <w:rPr>
          <w:rFonts w:ascii="Arial" w:hAnsi="Arial" w:cs="Arial"/>
        </w:rPr>
        <w:t xml:space="preserve">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DA5CEC" w:rsidRPr="00E60BD4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DA5CEC" w:rsidRPr="00E60BD4" w:rsidRDefault="00DA5CEC" w:rsidP="0082023A">
      <w:pPr>
        <w:spacing w:line="240" w:lineRule="atLeast"/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Образование</w:t>
      </w:r>
    </w:p>
    <w:p w:rsidR="00DA5CEC" w:rsidRPr="00E60BD4" w:rsidRDefault="00DA5CEC" w:rsidP="0082023A">
      <w:pPr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992815" w:rsidRPr="00E60BD4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На территории Абалаковского сельсовета находятся учреждения образования: </w:t>
      </w:r>
    </w:p>
    <w:p w:rsidR="00992815" w:rsidRPr="00E60BD4" w:rsidRDefault="00992815" w:rsidP="00992815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-   Муниципальное казенное дошкольное образовательное учреждение </w:t>
      </w:r>
    </w:p>
    <w:p w:rsidR="00992815" w:rsidRPr="00E60BD4" w:rsidRDefault="00992815" w:rsidP="00992815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>Абалаковский детский сад №1 «Солнышко»;</w:t>
      </w:r>
    </w:p>
    <w:p w:rsidR="00DA5CEC" w:rsidRPr="00E60BD4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E60BD4">
        <w:rPr>
          <w:rFonts w:ascii="Arial" w:hAnsi="Arial" w:cs="Arial"/>
        </w:rPr>
        <w:t>-  Муниципальное бюджетное общеобразовательное учреждение «Абалаковская средняя общеобразовательная школа №1 (МБОУ «Абалаковская СОШ №1»).</w:t>
      </w:r>
    </w:p>
    <w:p w:rsidR="00992815" w:rsidRPr="00E60BD4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highlight w:val="yellow"/>
          <w:u w:val="single"/>
        </w:rPr>
      </w:pPr>
    </w:p>
    <w:p w:rsidR="00DA5CEC" w:rsidRPr="00E60BD4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Здравоохранение</w:t>
      </w:r>
    </w:p>
    <w:p w:rsidR="00DA5CEC" w:rsidRPr="00E60BD4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DA5CEC" w:rsidRPr="00E60BD4" w:rsidRDefault="00DA5CEC" w:rsidP="00DA5CEC">
      <w:pPr>
        <w:shd w:val="clear" w:color="auto" w:fill="FFFFFF"/>
        <w:spacing w:line="240" w:lineRule="atLeast"/>
        <w:ind w:left="10" w:right="19" w:firstLine="69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Ме</w:t>
      </w:r>
      <w:r w:rsidR="0082023A" w:rsidRPr="00E60BD4">
        <w:rPr>
          <w:rFonts w:ascii="Arial" w:hAnsi="Arial" w:cs="Arial"/>
        </w:rPr>
        <w:t xml:space="preserve">дицинское обслуживание населения осуществляется </w:t>
      </w:r>
      <w:proofErr w:type="gramStart"/>
      <w:r w:rsidR="0082023A" w:rsidRPr="00E60BD4">
        <w:rPr>
          <w:rFonts w:ascii="Arial" w:hAnsi="Arial" w:cs="Arial"/>
        </w:rPr>
        <w:t>в</w:t>
      </w:r>
      <w:proofErr w:type="gramEnd"/>
      <w:r w:rsidR="0082023A" w:rsidRPr="00E60BD4">
        <w:rPr>
          <w:rFonts w:ascii="Arial" w:hAnsi="Arial" w:cs="Arial"/>
        </w:rPr>
        <w:t>:</w:t>
      </w:r>
    </w:p>
    <w:p w:rsidR="0082023A" w:rsidRPr="00E60BD4" w:rsidRDefault="0082023A" w:rsidP="004F60C3">
      <w:pPr>
        <w:shd w:val="clear" w:color="auto" w:fill="FFFFFF"/>
        <w:spacing w:line="240" w:lineRule="atLeast"/>
        <w:ind w:left="10" w:right="19" w:hanging="10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Фельдшерско-акушерский пункт МБУЗ «</w:t>
      </w:r>
      <w:proofErr w:type="gramStart"/>
      <w:r w:rsidRPr="00E60BD4">
        <w:rPr>
          <w:rFonts w:ascii="Arial" w:hAnsi="Arial" w:cs="Arial"/>
        </w:rPr>
        <w:t>Енисейская</w:t>
      </w:r>
      <w:proofErr w:type="gramEnd"/>
      <w:r w:rsidRPr="00E60BD4">
        <w:rPr>
          <w:rFonts w:ascii="Arial" w:hAnsi="Arial" w:cs="Arial"/>
        </w:rPr>
        <w:t xml:space="preserve"> ЦРБ» д. </w:t>
      </w:r>
      <w:proofErr w:type="spellStart"/>
      <w:r w:rsidRPr="00E60BD4">
        <w:rPr>
          <w:rFonts w:ascii="Arial" w:hAnsi="Arial" w:cs="Arial"/>
        </w:rPr>
        <w:t>Усть</w:t>
      </w:r>
      <w:proofErr w:type="spellEnd"/>
      <w:r w:rsidRPr="00E60BD4">
        <w:rPr>
          <w:rFonts w:ascii="Arial" w:hAnsi="Arial" w:cs="Arial"/>
        </w:rPr>
        <w:t>-Тунгуска;</w:t>
      </w:r>
    </w:p>
    <w:p w:rsidR="0082023A" w:rsidRPr="00E60BD4" w:rsidRDefault="0082023A" w:rsidP="004F60C3">
      <w:pPr>
        <w:shd w:val="clear" w:color="auto" w:fill="FFFFFF"/>
        <w:spacing w:line="240" w:lineRule="atLeast"/>
        <w:ind w:left="10" w:right="19" w:hanging="10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- ОО ВП Абалаково (Семейная медицина) </w:t>
      </w:r>
      <w:proofErr w:type="gramStart"/>
      <w:r w:rsidRPr="00E60BD4">
        <w:rPr>
          <w:rFonts w:ascii="Arial" w:hAnsi="Arial" w:cs="Arial"/>
        </w:rPr>
        <w:t>в</w:t>
      </w:r>
      <w:proofErr w:type="gramEnd"/>
      <w:r w:rsidRPr="00E60BD4">
        <w:rPr>
          <w:rFonts w:ascii="Arial" w:hAnsi="Arial" w:cs="Arial"/>
        </w:rPr>
        <w:t xml:space="preserve"> с. Абалаково.</w:t>
      </w:r>
    </w:p>
    <w:p w:rsidR="00DA5CEC" w:rsidRPr="00E60BD4" w:rsidRDefault="00DA5CEC" w:rsidP="0082023A">
      <w:pPr>
        <w:shd w:val="clear" w:color="auto" w:fill="FFFFFF"/>
        <w:jc w:val="both"/>
        <w:outlineLvl w:val="0"/>
        <w:rPr>
          <w:rFonts w:ascii="Arial" w:hAnsi="Arial" w:cs="Arial"/>
          <w:highlight w:val="yellow"/>
        </w:rPr>
      </w:pPr>
    </w:p>
    <w:p w:rsidR="00DA5CEC" w:rsidRPr="00E60BD4" w:rsidRDefault="00DA5CEC" w:rsidP="00DA5CEC">
      <w:pPr>
        <w:shd w:val="clear" w:color="auto" w:fill="FFFFFF"/>
        <w:spacing w:line="240" w:lineRule="atLeast"/>
        <w:ind w:right="19"/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Связь</w:t>
      </w:r>
    </w:p>
    <w:p w:rsidR="00DA5CEC" w:rsidRPr="00E60BD4" w:rsidRDefault="00DA5CEC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Почтовое обслуживание населения, выдача пенсий производится </w:t>
      </w:r>
      <w:r w:rsidR="00043F66" w:rsidRPr="00E60BD4">
        <w:rPr>
          <w:rFonts w:ascii="Arial" w:hAnsi="Arial" w:cs="Arial"/>
        </w:rPr>
        <w:t xml:space="preserve">почтовым отделением </w:t>
      </w:r>
      <w:r w:rsidR="008A417F" w:rsidRPr="00E60BD4">
        <w:rPr>
          <w:rFonts w:ascii="Arial" w:hAnsi="Arial" w:cs="Arial"/>
        </w:rPr>
        <w:t xml:space="preserve">ФГУП </w:t>
      </w:r>
      <w:r w:rsidR="00043F66" w:rsidRPr="00E60BD4">
        <w:rPr>
          <w:rFonts w:ascii="Arial" w:hAnsi="Arial" w:cs="Arial"/>
        </w:rPr>
        <w:t>«Почта России»</w:t>
      </w:r>
      <w:r w:rsidRPr="00E60BD4">
        <w:rPr>
          <w:rFonts w:ascii="Arial" w:hAnsi="Arial" w:cs="Arial"/>
        </w:rPr>
        <w:t xml:space="preserve">, </w:t>
      </w:r>
      <w:r w:rsidR="00043F66" w:rsidRPr="00E60BD4">
        <w:rPr>
          <w:rFonts w:ascii="Arial" w:hAnsi="Arial" w:cs="Arial"/>
        </w:rPr>
        <w:t>находящимся</w:t>
      </w:r>
      <w:r w:rsidRPr="00E60BD4">
        <w:rPr>
          <w:rFonts w:ascii="Arial" w:hAnsi="Arial" w:cs="Arial"/>
        </w:rPr>
        <w:t xml:space="preserve"> в </w:t>
      </w:r>
      <w:proofErr w:type="spellStart"/>
      <w:r w:rsidR="00043F66" w:rsidRPr="00E60BD4">
        <w:rPr>
          <w:rFonts w:ascii="Arial" w:hAnsi="Arial" w:cs="Arial"/>
        </w:rPr>
        <w:t>с</w:t>
      </w:r>
      <w:proofErr w:type="gramStart"/>
      <w:r w:rsidR="00043F66" w:rsidRPr="00E60BD4">
        <w:rPr>
          <w:rFonts w:ascii="Arial" w:hAnsi="Arial" w:cs="Arial"/>
        </w:rPr>
        <w:t>.А</w:t>
      </w:r>
      <w:proofErr w:type="gramEnd"/>
      <w:r w:rsidR="00043F66" w:rsidRPr="00E60BD4">
        <w:rPr>
          <w:rFonts w:ascii="Arial" w:hAnsi="Arial" w:cs="Arial"/>
        </w:rPr>
        <w:t>балаково</w:t>
      </w:r>
      <w:proofErr w:type="spellEnd"/>
      <w:r w:rsidR="00043F66" w:rsidRPr="00E60BD4">
        <w:rPr>
          <w:rFonts w:ascii="Arial" w:hAnsi="Arial" w:cs="Arial"/>
        </w:rPr>
        <w:t>.</w:t>
      </w:r>
    </w:p>
    <w:p w:rsidR="00DA5CEC" w:rsidRPr="00E60BD4" w:rsidRDefault="00586816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Услуги доступа в Интернет, интерактивного телевидения, местной и дальней телефонной связи </w:t>
      </w:r>
      <w:r w:rsidR="00DA5CEC" w:rsidRPr="00E60BD4">
        <w:rPr>
          <w:rFonts w:ascii="Arial" w:hAnsi="Arial" w:cs="Arial"/>
        </w:rPr>
        <w:t xml:space="preserve">осуществляется </w:t>
      </w:r>
      <w:r w:rsidRPr="00E60BD4">
        <w:rPr>
          <w:rFonts w:ascii="Arial" w:hAnsi="Arial" w:cs="Arial"/>
        </w:rPr>
        <w:t>компанией «Ростелеком»,  услуги сотовой связи операторами сотовой связи «Ростелеком»,  «Мегафон», «МТС».</w:t>
      </w:r>
    </w:p>
    <w:p w:rsidR="0082023A" w:rsidRPr="00E60BD4" w:rsidRDefault="0082023A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Для осуществления кредитно-расчетных и иных банковских операций в </w:t>
      </w:r>
      <w:proofErr w:type="spellStart"/>
      <w:r w:rsidRPr="00E60BD4">
        <w:rPr>
          <w:rFonts w:ascii="Arial" w:hAnsi="Arial" w:cs="Arial"/>
        </w:rPr>
        <w:t>с</w:t>
      </w:r>
      <w:proofErr w:type="gramStart"/>
      <w:r w:rsidRPr="00E60BD4">
        <w:rPr>
          <w:rFonts w:ascii="Arial" w:hAnsi="Arial" w:cs="Arial"/>
        </w:rPr>
        <w:t>.А</w:t>
      </w:r>
      <w:proofErr w:type="gramEnd"/>
      <w:r w:rsidRPr="00E60BD4">
        <w:rPr>
          <w:rFonts w:ascii="Arial" w:hAnsi="Arial" w:cs="Arial"/>
        </w:rPr>
        <w:t>балаково</w:t>
      </w:r>
      <w:proofErr w:type="spellEnd"/>
      <w:r w:rsidRPr="00E60BD4">
        <w:rPr>
          <w:rFonts w:ascii="Arial" w:hAnsi="Arial" w:cs="Arial"/>
        </w:rPr>
        <w:t xml:space="preserve"> работает отделение ПАО «Сбербанк России».</w:t>
      </w:r>
    </w:p>
    <w:p w:rsidR="00DA5CEC" w:rsidRPr="00E60BD4" w:rsidRDefault="00DA5CEC" w:rsidP="00DA5CEC">
      <w:pPr>
        <w:outlineLvl w:val="0"/>
        <w:rPr>
          <w:rFonts w:ascii="Arial" w:hAnsi="Arial" w:cs="Arial"/>
          <w:highlight w:val="yellow"/>
          <w:u w:val="single"/>
        </w:rPr>
      </w:pPr>
    </w:p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Культура и спорт</w:t>
      </w:r>
    </w:p>
    <w:p w:rsidR="00DA5CEC" w:rsidRPr="00E60BD4" w:rsidRDefault="00DA5CEC" w:rsidP="00DA5CEC">
      <w:pPr>
        <w:outlineLvl w:val="0"/>
        <w:rPr>
          <w:rFonts w:ascii="Arial" w:hAnsi="Arial" w:cs="Arial"/>
          <w:u w:val="single"/>
        </w:rPr>
      </w:pPr>
    </w:p>
    <w:p w:rsidR="00DA5CEC" w:rsidRDefault="00DA5CEC" w:rsidP="00DA5CEC">
      <w:pPr>
        <w:ind w:firstLine="708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Культурн</w:t>
      </w:r>
      <w:r w:rsidR="00C13423" w:rsidRPr="00E60BD4">
        <w:rPr>
          <w:rFonts w:ascii="Arial" w:hAnsi="Arial" w:cs="Arial"/>
        </w:rPr>
        <w:t>ую жизнь в поселении обеспечиваю</w:t>
      </w:r>
      <w:r w:rsidRPr="00E60BD4">
        <w:rPr>
          <w:rFonts w:ascii="Arial" w:hAnsi="Arial" w:cs="Arial"/>
        </w:rPr>
        <w:t xml:space="preserve">т </w:t>
      </w:r>
      <w:r w:rsidR="0031437F" w:rsidRPr="00E60BD4">
        <w:rPr>
          <w:rFonts w:ascii="Arial" w:hAnsi="Arial" w:cs="Arial"/>
        </w:rPr>
        <w:t xml:space="preserve">Филиалы МБУК «Районный Центр культуры»: «Сельский Дом культуры </w:t>
      </w:r>
      <w:proofErr w:type="spellStart"/>
      <w:r w:rsidR="0031437F" w:rsidRPr="00E60BD4">
        <w:rPr>
          <w:rFonts w:ascii="Arial" w:hAnsi="Arial" w:cs="Arial"/>
        </w:rPr>
        <w:t>с</w:t>
      </w:r>
      <w:proofErr w:type="gramStart"/>
      <w:r w:rsidR="0031437F" w:rsidRPr="00E60BD4">
        <w:rPr>
          <w:rFonts w:ascii="Arial" w:hAnsi="Arial" w:cs="Arial"/>
        </w:rPr>
        <w:t>.А</w:t>
      </w:r>
      <w:proofErr w:type="gramEnd"/>
      <w:r w:rsidR="0031437F" w:rsidRPr="00E60BD4">
        <w:rPr>
          <w:rFonts w:ascii="Arial" w:hAnsi="Arial" w:cs="Arial"/>
        </w:rPr>
        <w:t>балаково</w:t>
      </w:r>
      <w:proofErr w:type="spellEnd"/>
      <w:r w:rsidR="0031437F" w:rsidRPr="00E60BD4">
        <w:rPr>
          <w:rFonts w:ascii="Arial" w:hAnsi="Arial" w:cs="Arial"/>
        </w:rPr>
        <w:t xml:space="preserve">»; «Сельский Дом культуры </w:t>
      </w:r>
      <w:proofErr w:type="spellStart"/>
      <w:r w:rsidR="0031437F" w:rsidRPr="00E60BD4">
        <w:rPr>
          <w:rFonts w:ascii="Arial" w:hAnsi="Arial" w:cs="Arial"/>
        </w:rPr>
        <w:t>д.Усть</w:t>
      </w:r>
      <w:proofErr w:type="spellEnd"/>
      <w:r w:rsidR="0031437F" w:rsidRPr="00E60BD4">
        <w:rPr>
          <w:rFonts w:ascii="Arial" w:hAnsi="Arial" w:cs="Arial"/>
        </w:rPr>
        <w:t>-Тунгуска»</w:t>
      </w:r>
      <w:r w:rsidR="00C13423" w:rsidRPr="00E60BD4">
        <w:rPr>
          <w:rFonts w:ascii="Arial" w:hAnsi="Arial" w:cs="Arial"/>
        </w:rPr>
        <w:t xml:space="preserve"> и </w:t>
      </w:r>
      <w:r w:rsidR="0031437F" w:rsidRPr="00E60BD4">
        <w:rPr>
          <w:rFonts w:ascii="Arial" w:hAnsi="Arial" w:cs="Arial"/>
        </w:rPr>
        <w:t>Филиал МБУК «</w:t>
      </w:r>
      <w:proofErr w:type="spellStart"/>
      <w:r w:rsidR="0031437F" w:rsidRPr="00E60BD4">
        <w:rPr>
          <w:rFonts w:ascii="Arial" w:hAnsi="Arial" w:cs="Arial"/>
        </w:rPr>
        <w:t>Межпоселенческая</w:t>
      </w:r>
      <w:proofErr w:type="spellEnd"/>
      <w:r w:rsidR="0031437F" w:rsidRPr="00E60BD4">
        <w:rPr>
          <w:rFonts w:ascii="Arial" w:hAnsi="Arial" w:cs="Arial"/>
        </w:rPr>
        <w:t xml:space="preserve"> библиотека» </w:t>
      </w:r>
      <w:proofErr w:type="spellStart"/>
      <w:r w:rsidR="0031437F" w:rsidRPr="00E60BD4">
        <w:rPr>
          <w:rFonts w:ascii="Arial" w:hAnsi="Arial" w:cs="Arial"/>
        </w:rPr>
        <w:lastRenderedPageBreak/>
        <w:t>с.Абалаково</w:t>
      </w:r>
      <w:proofErr w:type="spellEnd"/>
      <w:r w:rsidR="0031437F" w:rsidRPr="00E60BD4">
        <w:rPr>
          <w:rFonts w:ascii="Arial" w:hAnsi="Arial" w:cs="Arial"/>
        </w:rPr>
        <w:t>. В клубах</w:t>
      </w:r>
      <w:r w:rsidR="00C13423" w:rsidRPr="00E60BD4">
        <w:rPr>
          <w:rFonts w:ascii="Arial" w:hAnsi="Arial" w:cs="Arial"/>
        </w:rPr>
        <w:t xml:space="preserve"> </w:t>
      </w:r>
      <w:r w:rsidR="0031437F" w:rsidRPr="00E60BD4">
        <w:rPr>
          <w:rFonts w:ascii="Arial" w:hAnsi="Arial" w:cs="Arial"/>
        </w:rPr>
        <w:t xml:space="preserve">и школах работают </w:t>
      </w:r>
      <w:r w:rsidRPr="00E60BD4">
        <w:rPr>
          <w:rFonts w:ascii="Arial" w:hAnsi="Arial" w:cs="Arial"/>
        </w:rPr>
        <w:t xml:space="preserve">кружки и секции. </w:t>
      </w:r>
      <w:r w:rsidR="00043F66" w:rsidRPr="00E60BD4">
        <w:rPr>
          <w:rFonts w:ascii="Arial" w:hAnsi="Arial" w:cs="Arial"/>
        </w:rPr>
        <w:t xml:space="preserve">Для занятия спортом в </w:t>
      </w:r>
      <w:proofErr w:type="spellStart"/>
      <w:r w:rsidR="00043F66" w:rsidRPr="00E60BD4">
        <w:rPr>
          <w:rFonts w:ascii="Arial" w:hAnsi="Arial" w:cs="Arial"/>
        </w:rPr>
        <w:t>с</w:t>
      </w:r>
      <w:proofErr w:type="gramStart"/>
      <w:r w:rsidR="00043F66" w:rsidRPr="00E60BD4">
        <w:rPr>
          <w:rFonts w:ascii="Arial" w:hAnsi="Arial" w:cs="Arial"/>
        </w:rPr>
        <w:t>.А</w:t>
      </w:r>
      <w:proofErr w:type="gramEnd"/>
      <w:r w:rsidR="00043F66" w:rsidRPr="00E60BD4">
        <w:rPr>
          <w:rFonts w:ascii="Arial" w:hAnsi="Arial" w:cs="Arial"/>
        </w:rPr>
        <w:t>балаково</w:t>
      </w:r>
      <w:proofErr w:type="spellEnd"/>
      <w:r w:rsidR="00043F66" w:rsidRPr="00E60BD4">
        <w:rPr>
          <w:rFonts w:ascii="Arial" w:hAnsi="Arial" w:cs="Arial"/>
        </w:rPr>
        <w:t xml:space="preserve"> работает спортивный клуб «Олимп».</w:t>
      </w:r>
    </w:p>
    <w:p w:rsidR="00E60BD4" w:rsidRPr="00E60BD4" w:rsidRDefault="00E60BD4" w:rsidP="00DA5CEC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DA5CEC" w:rsidRPr="00E60BD4" w:rsidRDefault="00DA5CEC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u w:val="single"/>
        </w:rPr>
      </w:pPr>
    </w:p>
    <w:p w:rsidR="00DA5CEC" w:rsidRPr="00E60BD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 xml:space="preserve">Бюджет сельского поселения </w:t>
      </w:r>
    </w:p>
    <w:p w:rsidR="00DA5CEC" w:rsidRPr="00E60BD4" w:rsidRDefault="00DA5CEC" w:rsidP="006932A9">
      <w:pPr>
        <w:jc w:val="both"/>
        <w:rPr>
          <w:rFonts w:ascii="Arial" w:hAnsi="Arial" w:cs="Arial"/>
        </w:rPr>
      </w:pPr>
    </w:p>
    <w:p w:rsidR="00621CC4" w:rsidRPr="00E60BD4" w:rsidRDefault="00621CC4" w:rsidP="00621CC4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E60BD4">
        <w:rPr>
          <w:rFonts w:ascii="Arial" w:hAnsi="Arial" w:cs="Arial"/>
          <w:color w:val="000000" w:themeColor="text1"/>
        </w:rPr>
        <w:t>Формирование доходов бюджета Абалаковского  сельсовета произведено с учетом Приказа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 и сопоставительной таблицы целевых статей расходов и кодов видов доходов, применяющихся при составлении и исполнении бюджетов бюджетной системы Российской Федерации,  начиная</w:t>
      </w:r>
      <w:proofErr w:type="gramEnd"/>
      <w:r w:rsidRPr="00E60BD4">
        <w:rPr>
          <w:rFonts w:ascii="Arial" w:hAnsi="Arial" w:cs="Arial"/>
          <w:color w:val="000000" w:themeColor="text1"/>
        </w:rPr>
        <w:t xml:space="preserve"> с бюджетов на 2022 год и плановый период 2023 и 2024 годов, размещенной на официальном сайте Министерства финансов Российской Федерации.</w:t>
      </w:r>
    </w:p>
    <w:p w:rsidR="00D70328" w:rsidRPr="00E60BD4" w:rsidRDefault="00D70328" w:rsidP="00D70328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E60BD4">
        <w:rPr>
          <w:sz w:val="24"/>
          <w:szCs w:val="24"/>
        </w:rPr>
        <w:t xml:space="preserve">                                                                                             Таблица 2 (тыс</w:t>
      </w:r>
      <w:proofErr w:type="gramStart"/>
      <w:r w:rsidRPr="00E60BD4">
        <w:rPr>
          <w:sz w:val="24"/>
          <w:szCs w:val="24"/>
        </w:rPr>
        <w:t>.р</w:t>
      </w:r>
      <w:proofErr w:type="gramEnd"/>
      <w:r w:rsidRPr="00E60BD4">
        <w:rPr>
          <w:sz w:val="24"/>
          <w:szCs w:val="24"/>
        </w:rPr>
        <w:t>ублей)</w:t>
      </w:r>
    </w:p>
    <w:p w:rsidR="00D70328" w:rsidRPr="00E60BD4" w:rsidRDefault="00D70328" w:rsidP="00D70328">
      <w:pPr>
        <w:ind w:hanging="76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526"/>
        <w:gridCol w:w="1450"/>
        <w:gridCol w:w="1548"/>
        <w:gridCol w:w="1158"/>
        <w:gridCol w:w="1728"/>
      </w:tblGrid>
      <w:tr w:rsidR="00F02F10" w:rsidRPr="00E60BD4" w:rsidTr="00C87C5F">
        <w:trPr>
          <w:trHeight w:val="172"/>
        </w:trPr>
        <w:tc>
          <w:tcPr>
            <w:tcW w:w="20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Оценка</w:t>
            </w:r>
          </w:p>
          <w:p w:rsidR="00F02F10" w:rsidRPr="00E60BD4" w:rsidRDefault="00F02F10" w:rsidP="00C87C5F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4156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Прогноз</w:t>
            </w:r>
          </w:p>
        </w:tc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:rsidR="00F02F10" w:rsidRPr="00E60BD4" w:rsidRDefault="00F02F10" w:rsidP="00C87C5F">
            <w:pPr>
              <w:spacing w:after="120"/>
              <w:ind w:right="-275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Отклонения</w:t>
            </w:r>
          </w:p>
          <w:p w:rsidR="00F02F10" w:rsidRPr="00E60BD4" w:rsidRDefault="00F02F10" w:rsidP="00C87C5F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</w:rPr>
              <w:t>2022 к 2021 +,-</w:t>
            </w:r>
          </w:p>
        </w:tc>
      </w:tr>
      <w:tr w:rsidR="00F02F10" w:rsidRPr="00E60BD4" w:rsidTr="00C87C5F">
        <w:trPr>
          <w:trHeight w:val="551"/>
        </w:trPr>
        <w:tc>
          <w:tcPr>
            <w:tcW w:w="2001" w:type="dxa"/>
            <w:vMerge/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0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154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F10" w:rsidRPr="00E60BD4" w:rsidRDefault="00F02F10" w:rsidP="00C87C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F02F10" w:rsidRPr="00E60BD4" w:rsidRDefault="00F02F10" w:rsidP="00C87C5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7C5F" w:rsidRPr="00E60BD4" w:rsidTr="00C87C5F">
        <w:trPr>
          <w:trHeight w:val="545"/>
        </w:trPr>
        <w:tc>
          <w:tcPr>
            <w:tcW w:w="2001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Итого доходы</w:t>
            </w:r>
          </w:p>
        </w:tc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23 776,6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13 388,4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13 806,6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58 216,4</w:t>
            </w:r>
          </w:p>
        </w:tc>
        <w:tc>
          <w:tcPr>
            <w:tcW w:w="1728" w:type="dxa"/>
          </w:tcPr>
          <w:p w:rsidR="00C87C5F" w:rsidRPr="00E60BD4" w:rsidRDefault="00F02F10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-10388,2</w:t>
            </w:r>
          </w:p>
        </w:tc>
      </w:tr>
      <w:tr w:rsidR="00C87C5F" w:rsidRPr="00E60BD4" w:rsidTr="00C87C5F">
        <w:tc>
          <w:tcPr>
            <w:tcW w:w="2001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rPr>
                <w:rFonts w:ascii="Arial" w:hAnsi="Arial" w:cs="Arial"/>
                <w:b/>
                <w:bCs/>
              </w:rPr>
            </w:pPr>
            <w:r w:rsidRPr="00E60BD4">
              <w:rPr>
                <w:rFonts w:ascii="Arial" w:hAnsi="Arial" w:cs="Arial"/>
              </w:rPr>
              <w:t xml:space="preserve">Налоговые                       и неналоговые доходы </w:t>
            </w:r>
          </w:p>
        </w:tc>
        <w:tc>
          <w:tcPr>
            <w:tcW w:w="1526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3 402,7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3 918,2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3 953,3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3 991,5</w:t>
            </w:r>
          </w:p>
        </w:tc>
        <w:tc>
          <w:tcPr>
            <w:tcW w:w="1728" w:type="dxa"/>
          </w:tcPr>
          <w:p w:rsidR="00C87C5F" w:rsidRPr="00E60BD4" w:rsidRDefault="005B0095" w:rsidP="00C87C5F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515,5</w:t>
            </w:r>
          </w:p>
        </w:tc>
      </w:tr>
      <w:tr w:rsidR="00C87C5F" w:rsidRPr="00E60BD4" w:rsidTr="00C87C5F">
        <w:tc>
          <w:tcPr>
            <w:tcW w:w="2001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0BD4">
              <w:rPr>
                <w:rFonts w:ascii="Arial" w:hAnsi="Arial" w:cs="Arial"/>
                <w:color w:val="000000" w:themeColor="text1"/>
              </w:rPr>
              <w:t>Безвозмездные поступления</w:t>
            </w:r>
          </w:p>
        </w:tc>
        <w:tc>
          <w:tcPr>
            <w:tcW w:w="1526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E60BD4">
              <w:rPr>
                <w:rFonts w:ascii="Arial" w:hAnsi="Arial" w:cs="Arial"/>
                <w:color w:val="000000"/>
              </w:rPr>
              <w:t>20 373,9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9 470,2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9 853,3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</w:tcPr>
          <w:p w:rsidR="00C87C5F" w:rsidRPr="00E60BD4" w:rsidRDefault="00C87C5F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54 224,9</w:t>
            </w:r>
          </w:p>
        </w:tc>
        <w:tc>
          <w:tcPr>
            <w:tcW w:w="1728" w:type="dxa"/>
          </w:tcPr>
          <w:p w:rsidR="00C87C5F" w:rsidRPr="00E60BD4" w:rsidRDefault="005B0095" w:rsidP="00C87C5F">
            <w:pPr>
              <w:jc w:val="right"/>
              <w:rPr>
                <w:rFonts w:ascii="Arial" w:hAnsi="Arial" w:cs="Arial"/>
                <w:color w:val="000000"/>
              </w:rPr>
            </w:pPr>
            <w:r w:rsidRPr="00E60BD4">
              <w:rPr>
                <w:rFonts w:ascii="Arial" w:hAnsi="Arial" w:cs="Arial"/>
                <w:color w:val="000000"/>
              </w:rPr>
              <w:t>-10903,7</w:t>
            </w:r>
          </w:p>
        </w:tc>
      </w:tr>
    </w:tbl>
    <w:p w:rsidR="00C87C5F" w:rsidRPr="00E60BD4" w:rsidRDefault="00C87C5F" w:rsidP="00D70328">
      <w:pPr>
        <w:ind w:firstLine="567"/>
        <w:jc w:val="both"/>
        <w:rPr>
          <w:rFonts w:ascii="Arial" w:hAnsi="Arial" w:cs="Arial"/>
        </w:rPr>
      </w:pPr>
    </w:p>
    <w:p w:rsidR="003B73AA" w:rsidRPr="00E60BD4" w:rsidRDefault="003B73AA" w:rsidP="003B73AA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Доходы бюджета </w:t>
      </w:r>
      <w:r w:rsidRPr="00E60BD4">
        <w:rPr>
          <w:rFonts w:ascii="Arial" w:hAnsi="Arial" w:cs="Arial"/>
        </w:rPr>
        <w:t>Абалаковского</w:t>
      </w:r>
      <w:r w:rsidRPr="00E60BD4">
        <w:rPr>
          <w:rFonts w:ascii="Arial" w:hAnsi="Arial" w:cs="Arial"/>
          <w:color w:val="000000" w:themeColor="text1"/>
        </w:rPr>
        <w:t xml:space="preserve"> сельсовета на 2022 год и плановый период 2023-2024</w:t>
      </w:r>
      <w:r w:rsidR="004F7357" w:rsidRPr="00E60BD4">
        <w:rPr>
          <w:rFonts w:ascii="Arial" w:hAnsi="Arial" w:cs="Arial"/>
          <w:color w:val="000000" w:themeColor="text1"/>
        </w:rPr>
        <w:t xml:space="preserve"> годов (таблица 2</w:t>
      </w:r>
      <w:r w:rsidRPr="00E60BD4">
        <w:rPr>
          <w:rFonts w:ascii="Arial" w:hAnsi="Arial" w:cs="Arial"/>
          <w:color w:val="000000" w:themeColor="text1"/>
        </w:rPr>
        <w:t>)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3B73AA" w:rsidRPr="00E60BD4" w:rsidRDefault="003B73AA" w:rsidP="003B73AA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При расчете объема доходов местного бюджета учитывались принятые и планируемые к принятию до конца текущего года изменения в законодательство Российской Федерации, краевое законодательство о налогах и сборах и местные нормативные правовые акты.</w:t>
      </w:r>
    </w:p>
    <w:p w:rsidR="003B73AA" w:rsidRPr="00E60BD4" w:rsidRDefault="003B73AA" w:rsidP="003B73AA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Доходы местного бюджета прогнозируются на очередной финансовый 2022 год в объеме </w:t>
      </w:r>
      <w:r w:rsidRPr="00E60BD4">
        <w:rPr>
          <w:rFonts w:ascii="Arial" w:hAnsi="Arial" w:cs="Arial"/>
          <w:color w:val="000000"/>
        </w:rPr>
        <w:t>13 388,4</w:t>
      </w:r>
      <w:r w:rsidRPr="00E60BD4">
        <w:rPr>
          <w:rFonts w:ascii="Arial" w:hAnsi="Arial" w:cs="Arial"/>
          <w:color w:val="000000" w:themeColor="text1"/>
        </w:rPr>
        <w:t>тыс</w:t>
      </w:r>
      <w:proofErr w:type="gramStart"/>
      <w:r w:rsidRPr="00E60BD4">
        <w:rPr>
          <w:rFonts w:ascii="Arial" w:hAnsi="Arial" w:cs="Arial"/>
          <w:color w:val="000000" w:themeColor="text1"/>
        </w:rPr>
        <w:t>.р</w:t>
      </w:r>
      <w:proofErr w:type="gramEnd"/>
      <w:r w:rsidRPr="00E60BD4">
        <w:rPr>
          <w:rFonts w:ascii="Arial" w:hAnsi="Arial" w:cs="Arial"/>
          <w:color w:val="000000" w:themeColor="text1"/>
        </w:rPr>
        <w:t xml:space="preserve">ублей, на 2023 год </w:t>
      </w:r>
      <w:r w:rsidRPr="00E60BD4">
        <w:rPr>
          <w:rFonts w:ascii="Arial" w:hAnsi="Arial" w:cs="Arial"/>
          <w:color w:val="000000"/>
        </w:rPr>
        <w:t>13 806,6</w:t>
      </w:r>
      <w:r w:rsidRPr="00E60BD4">
        <w:rPr>
          <w:rFonts w:ascii="Arial" w:hAnsi="Arial" w:cs="Arial"/>
          <w:color w:val="000000" w:themeColor="text1"/>
        </w:rPr>
        <w:t xml:space="preserve">тыс.рублей , на 2024 год  </w:t>
      </w:r>
      <w:r w:rsidRPr="00E60BD4">
        <w:rPr>
          <w:rFonts w:ascii="Arial" w:hAnsi="Arial" w:cs="Arial"/>
          <w:color w:val="000000"/>
        </w:rPr>
        <w:t>58 216,4</w:t>
      </w:r>
      <w:r w:rsidRPr="00E60BD4">
        <w:rPr>
          <w:rFonts w:ascii="Arial" w:hAnsi="Arial" w:cs="Arial"/>
          <w:color w:val="000000" w:themeColor="text1"/>
        </w:rPr>
        <w:t xml:space="preserve">тыс.рублей.  </w:t>
      </w: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Налог на доходы физических лиц</w:t>
      </w: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</w:p>
    <w:p w:rsidR="004A3620" w:rsidRPr="00E60BD4" w:rsidRDefault="00D70328" w:rsidP="004A3620">
      <w:pPr>
        <w:jc w:val="both"/>
        <w:rPr>
          <w:rFonts w:ascii="Arial" w:hAnsi="Arial" w:cs="Arial"/>
          <w:b/>
          <w:color w:val="000000" w:themeColor="text1"/>
        </w:rPr>
      </w:pPr>
      <w:r w:rsidRPr="00E60BD4">
        <w:rPr>
          <w:rFonts w:ascii="Arial" w:hAnsi="Arial" w:cs="Arial"/>
        </w:rPr>
        <w:t xml:space="preserve">       </w:t>
      </w:r>
      <w:r w:rsidR="004A3620" w:rsidRPr="00E60BD4">
        <w:rPr>
          <w:rFonts w:ascii="Arial" w:hAnsi="Arial" w:cs="Arial"/>
          <w:color w:val="000000" w:themeColor="text1"/>
        </w:rPr>
        <w:t>Сумма налога на доходы физических лиц определена исходя из</w:t>
      </w:r>
      <w:r w:rsidR="004A3620" w:rsidRPr="00E60BD4">
        <w:rPr>
          <w:rFonts w:ascii="Arial" w:hAnsi="Arial" w:cs="Arial"/>
          <w:color w:val="000000" w:themeColor="text1"/>
          <w:lang w:val="smn-FI"/>
        </w:rPr>
        <w:t xml:space="preserve"> </w:t>
      </w:r>
      <w:r w:rsidR="004A3620" w:rsidRPr="00E60BD4">
        <w:rPr>
          <w:rFonts w:ascii="Arial" w:hAnsi="Arial" w:cs="Arial"/>
          <w:color w:val="000000" w:themeColor="text1"/>
        </w:rPr>
        <w:t>оценки ожидаемого исполнения 2021 года с учетом:</w:t>
      </w:r>
    </w:p>
    <w:p w:rsidR="004A3620" w:rsidRPr="00E60BD4" w:rsidRDefault="004A3620" w:rsidP="004A3620">
      <w:pPr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- данных налоговой статистики по формам № 5-НДФЛ «Отчет о налоговой базе и структуре начислений по налогу на доходы физических лиц, удерживаемому налоговыми агентами» за 2020 год и № 5-ДДК «Отчет о декларировании доходов физическими лицами» за 2020 год;</w:t>
      </w:r>
    </w:p>
    <w:p w:rsidR="004A3620" w:rsidRPr="00E60BD4" w:rsidRDefault="004A3620" w:rsidP="004A3620">
      <w:pPr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-информации УФНС по краю, предоставленной в соответствии с приказом № 65н. </w:t>
      </w:r>
    </w:p>
    <w:p w:rsidR="004A3620" w:rsidRPr="00E60BD4" w:rsidRDefault="004A3620" w:rsidP="004A3620">
      <w:pPr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lastRenderedPageBreak/>
        <w:t xml:space="preserve">      Учтено погашение недоимки на 2022-2024 годы в размере 35 %, 35 % и 30 % (подстатья 1 01 02010) соответственно, 20 % (подстатьи 1 01 02020, 1 01 02030) ежегодно от ее величины по состоянию на 01.10.2021. Поступление недоимки (без учета норматива отчисления в бюджет сельсовета) запланировано в сумме 7,3тыс</w:t>
      </w:r>
      <w:proofErr w:type="gramStart"/>
      <w:r w:rsidRPr="00E60BD4">
        <w:rPr>
          <w:rFonts w:ascii="Arial" w:hAnsi="Arial" w:cs="Arial"/>
          <w:color w:val="000000" w:themeColor="text1"/>
        </w:rPr>
        <w:t>.р</w:t>
      </w:r>
      <w:proofErr w:type="gramEnd"/>
      <w:r w:rsidRPr="00E60BD4">
        <w:rPr>
          <w:rFonts w:ascii="Arial" w:hAnsi="Arial" w:cs="Arial"/>
          <w:color w:val="000000" w:themeColor="text1"/>
        </w:rPr>
        <w:t>ублей на 2022 и 2023 годы, на 2024 год  в сумме 6,2тыс.рублей.</w:t>
      </w:r>
    </w:p>
    <w:p w:rsidR="004A3620" w:rsidRPr="00E60BD4" w:rsidRDefault="004A3620" w:rsidP="004A3620">
      <w:pPr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        </w:t>
      </w:r>
      <w:proofErr w:type="gramStart"/>
      <w:r w:rsidRPr="00E60BD4">
        <w:rPr>
          <w:rFonts w:ascii="Arial" w:hAnsi="Arial" w:cs="Arial"/>
          <w:color w:val="000000" w:themeColor="text1"/>
        </w:rPr>
        <w:t>Прогноз поступления налога на доходы физических лиц рассчитан исходя из оценки исполнения 2021 года (с учетом роста на среднегодовой индекс потребительских цен ежегодно (подстатьи 1 01 02020 и 1 01 02030).</w:t>
      </w:r>
      <w:proofErr w:type="gramEnd"/>
    </w:p>
    <w:p w:rsidR="004A3620" w:rsidRPr="00E60BD4" w:rsidRDefault="004A3620" w:rsidP="004A3620">
      <w:pPr>
        <w:ind w:firstLine="709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Для расчета суммы налога с других доходов была применена средняя ставка. </w:t>
      </w:r>
    </w:p>
    <w:p w:rsidR="004A3620" w:rsidRPr="00E60BD4" w:rsidRDefault="004A3620" w:rsidP="004A3620">
      <w:pPr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         Поступление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на 2022 год прогнозируется в сумме 439,4тыс</w:t>
      </w:r>
      <w:proofErr w:type="gramStart"/>
      <w:r w:rsidRPr="00E60BD4">
        <w:rPr>
          <w:rFonts w:ascii="Arial" w:hAnsi="Arial" w:cs="Arial"/>
          <w:color w:val="000000" w:themeColor="text1"/>
        </w:rPr>
        <w:t>.р</w:t>
      </w:r>
      <w:proofErr w:type="gramEnd"/>
      <w:r w:rsidRPr="00E60BD4">
        <w:rPr>
          <w:rFonts w:ascii="Arial" w:hAnsi="Arial" w:cs="Arial"/>
          <w:color w:val="000000" w:themeColor="text1"/>
        </w:rPr>
        <w:t>ублей, на 2023 год прогнозируется в сумме 457,1тыс.рублей, на 2024 год в сумме 475,2тыс</w:t>
      </w:r>
      <w:proofErr w:type="gramStart"/>
      <w:r w:rsidRPr="00E60BD4">
        <w:rPr>
          <w:rFonts w:ascii="Arial" w:hAnsi="Arial" w:cs="Arial"/>
          <w:color w:val="000000" w:themeColor="text1"/>
        </w:rPr>
        <w:t>.р</w:t>
      </w:r>
      <w:proofErr w:type="gramEnd"/>
      <w:r w:rsidRPr="00E60BD4">
        <w:rPr>
          <w:rFonts w:ascii="Arial" w:hAnsi="Arial" w:cs="Arial"/>
          <w:color w:val="000000" w:themeColor="text1"/>
        </w:rPr>
        <w:t>ублей.</w:t>
      </w:r>
    </w:p>
    <w:p w:rsidR="00D70328" w:rsidRPr="00E60BD4" w:rsidRDefault="00D70328" w:rsidP="004A3620">
      <w:pPr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</w:t>
      </w: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Акцизы по подакцизным товарам (продукции), производимым на территории Российской Федерации</w:t>
      </w:r>
    </w:p>
    <w:p w:rsidR="00D70328" w:rsidRPr="00E60BD4" w:rsidRDefault="00D70328" w:rsidP="00D70328">
      <w:pPr>
        <w:ind w:hanging="76"/>
        <w:jc w:val="both"/>
        <w:rPr>
          <w:rFonts w:ascii="Arial" w:hAnsi="Arial" w:cs="Arial"/>
        </w:rPr>
      </w:pPr>
    </w:p>
    <w:p w:rsidR="004F7357" w:rsidRPr="00E60BD4" w:rsidRDefault="004F7357" w:rsidP="00855AC7">
      <w:pPr>
        <w:ind w:firstLine="567"/>
        <w:jc w:val="both"/>
        <w:rPr>
          <w:rFonts w:ascii="Arial" w:hAnsi="Arial" w:cs="Arial"/>
        </w:rPr>
      </w:pPr>
      <w:proofErr w:type="gramStart"/>
      <w:r w:rsidRPr="00E60BD4">
        <w:rPr>
          <w:rFonts w:ascii="Arial" w:eastAsiaTheme="minorHAnsi" w:hAnsi="Arial" w:cs="Arial"/>
          <w:lang w:eastAsia="en-US"/>
        </w:rPr>
        <w:t>Расчет доходов от акцизов на нефтепродукты осуществлен в соответствии с действующим налоговым и бюджетным законодательством, проектом закона о федеральном бюджете (определен порядок распределения доходов от акцизов на нефтепродукты в бюджеты субъектов Российской Федерации), Федеральным законом от 01.07.2021 № 247-ФЗ «О внесении изменений в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</w:t>
      </w:r>
      <w:proofErr w:type="gramEnd"/>
      <w:r w:rsidRPr="00E60BD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E60BD4">
        <w:rPr>
          <w:rFonts w:ascii="Arial" w:eastAsiaTheme="minorHAnsi" w:hAnsi="Arial" w:cs="Arial"/>
          <w:lang w:eastAsia="en-US"/>
        </w:rPr>
        <w:t>особенностей исполнения бюджетов бюджетной системы Российской Федерации в 2021 году» и отдельные законодательные акты Российской Федерации» (устанавливает зачисление акцизов на нефтепродукты в бюджеты субъектов Российской Федерации по нормативам на уровне 2021 года) и проектом закона края «О внесении изменений в Закон края «О межбюджетных отношениях в Красноярском крае» (предусматривает увеличение норматива отчислений от акцизов на нефтепродукты в местные бюджеты с</w:t>
      </w:r>
      <w:proofErr w:type="gramEnd"/>
      <w:r w:rsidRPr="00E60BD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E60BD4">
        <w:rPr>
          <w:rFonts w:ascii="Arial" w:eastAsiaTheme="minorHAnsi" w:hAnsi="Arial" w:cs="Arial"/>
          <w:lang w:eastAsia="en-US"/>
        </w:rPr>
        <w:t>10 % до 20 %)</w:t>
      </w:r>
      <w:proofErr w:type="gramEnd"/>
      <w:r w:rsidRPr="00E60BD4">
        <w:rPr>
          <w:rFonts w:ascii="Arial" w:eastAsiaTheme="minorHAnsi" w:hAnsi="Arial" w:cs="Arial"/>
          <w:lang w:eastAsia="en-US"/>
        </w:rPr>
        <w:t xml:space="preserve">.Исходя из сумм, учтенных в проекте закона о краевом бюджете, доходы бюджета Абалаковского сельсовета от уплаты акцизов на нефтепродукты, производимых на территории Российской Федерации, составят по подстатьям бюджетной классификации: </w:t>
      </w:r>
      <w:r w:rsidR="00D70328" w:rsidRPr="00E60BD4">
        <w:rPr>
          <w:rFonts w:ascii="Arial" w:hAnsi="Arial" w:cs="Arial"/>
        </w:rPr>
        <w:t xml:space="preserve">   </w:t>
      </w:r>
    </w:p>
    <w:p w:rsidR="00D70328" w:rsidRPr="00E60BD4" w:rsidRDefault="00D70328" w:rsidP="00D70328">
      <w:pPr>
        <w:pStyle w:val="ConsPlusNormal"/>
        <w:spacing w:before="120"/>
        <w:ind w:firstLine="700"/>
        <w:jc w:val="both"/>
        <w:rPr>
          <w:sz w:val="24"/>
          <w:szCs w:val="24"/>
        </w:rPr>
      </w:pPr>
      <w:r w:rsidRPr="00E60BD4">
        <w:rPr>
          <w:sz w:val="24"/>
          <w:szCs w:val="24"/>
        </w:rPr>
        <w:t xml:space="preserve">                                                                                Таблица 3 (тыс. рублей)</w:t>
      </w:r>
    </w:p>
    <w:p w:rsidR="004F7357" w:rsidRPr="00E60BD4" w:rsidRDefault="00D70328" w:rsidP="00D70328">
      <w:pPr>
        <w:ind w:hanging="76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1116"/>
        <w:gridCol w:w="1011"/>
        <w:gridCol w:w="1221"/>
      </w:tblGrid>
      <w:tr w:rsidR="004F7357" w:rsidRPr="00E60BD4" w:rsidTr="00017302">
        <w:tc>
          <w:tcPr>
            <w:tcW w:w="2518" w:type="dxa"/>
          </w:tcPr>
          <w:p w:rsidR="004F7357" w:rsidRPr="00E60BD4" w:rsidRDefault="004F7357" w:rsidP="00017302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827" w:type="dxa"/>
          </w:tcPr>
          <w:p w:rsidR="004F7357" w:rsidRPr="00E60BD4" w:rsidRDefault="004F7357" w:rsidP="00017302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</w:tcPr>
          <w:p w:rsidR="004F7357" w:rsidRPr="00E60BD4" w:rsidRDefault="004F7357" w:rsidP="00017302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11" w:type="dxa"/>
          </w:tcPr>
          <w:p w:rsidR="004F7357" w:rsidRPr="00E60BD4" w:rsidRDefault="004F7357" w:rsidP="00017302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21" w:type="dxa"/>
          </w:tcPr>
          <w:p w:rsidR="004F7357" w:rsidRPr="00E60BD4" w:rsidRDefault="004F7357" w:rsidP="00017302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F7357" w:rsidRPr="00E60BD4" w:rsidTr="00017302">
        <w:tc>
          <w:tcPr>
            <w:tcW w:w="2518" w:type="dxa"/>
          </w:tcPr>
          <w:p w:rsidR="004F7357" w:rsidRPr="00E60BD4" w:rsidRDefault="004F7357" w:rsidP="00017302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100 1 03 02231 01 0000 110</w:t>
            </w:r>
          </w:p>
        </w:tc>
        <w:tc>
          <w:tcPr>
            <w:tcW w:w="3827" w:type="dxa"/>
          </w:tcPr>
          <w:p w:rsidR="004F7357" w:rsidRPr="00E60BD4" w:rsidRDefault="004F7357" w:rsidP="00017302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E60BD4">
              <w:rPr>
                <w:rFonts w:ascii="Arial" w:hAnsi="Arial" w:cs="Arial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lastRenderedPageBreak/>
              <w:t>159,4</w:t>
            </w:r>
          </w:p>
        </w:tc>
        <w:tc>
          <w:tcPr>
            <w:tcW w:w="101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161,4</w:t>
            </w:r>
          </w:p>
        </w:tc>
        <w:tc>
          <w:tcPr>
            <w:tcW w:w="122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163,2</w:t>
            </w:r>
          </w:p>
        </w:tc>
      </w:tr>
      <w:tr w:rsidR="004F7357" w:rsidRPr="00E60BD4" w:rsidTr="00017302">
        <w:tc>
          <w:tcPr>
            <w:tcW w:w="2518" w:type="dxa"/>
          </w:tcPr>
          <w:p w:rsidR="004F7357" w:rsidRPr="00E60BD4" w:rsidRDefault="004F7357" w:rsidP="00017302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3827" w:type="dxa"/>
          </w:tcPr>
          <w:p w:rsidR="004F7357" w:rsidRPr="00E60BD4" w:rsidRDefault="004F7357" w:rsidP="00017302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0BD4">
              <w:rPr>
                <w:rFonts w:ascii="Arial" w:hAnsi="Arial" w:cs="Arial"/>
              </w:rPr>
              <w:t>инжекторных</w:t>
            </w:r>
            <w:proofErr w:type="spellEnd"/>
            <w:r w:rsidRPr="00E60BD4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0,9</w:t>
            </w:r>
          </w:p>
        </w:tc>
        <w:tc>
          <w:tcPr>
            <w:tcW w:w="101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0,9</w:t>
            </w:r>
          </w:p>
        </w:tc>
        <w:tc>
          <w:tcPr>
            <w:tcW w:w="122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0,9</w:t>
            </w:r>
          </w:p>
        </w:tc>
      </w:tr>
      <w:tr w:rsidR="004F7357" w:rsidRPr="00E60BD4" w:rsidTr="00017302">
        <w:tc>
          <w:tcPr>
            <w:tcW w:w="2518" w:type="dxa"/>
          </w:tcPr>
          <w:p w:rsidR="004F7357" w:rsidRPr="00E60BD4" w:rsidRDefault="004F7357" w:rsidP="00017302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100 1 03 02251 01 0000 110</w:t>
            </w:r>
          </w:p>
        </w:tc>
        <w:tc>
          <w:tcPr>
            <w:tcW w:w="3827" w:type="dxa"/>
          </w:tcPr>
          <w:p w:rsidR="004F7357" w:rsidRPr="00E60BD4" w:rsidRDefault="004F7357" w:rsidP="00017302">
            <w:pPr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212,2</w:t>
            </w:r>
          </w:p>
        </w:tc>
        <w:tc>
          <w:tcPr>
            <w:tcW w:w="101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218,5</w:t>
            </w:r>
          </w:p>
        </w:tc>
        <w:tc>
          <w:tcPr>
            <w:tcW w:w="122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227,5</w:t>
            </w:r>
          </w:p>
        </w:tc>
      </w:tr>
      <w:tr w:rsidR="004F7357" w:rsidRPr="00E60BD4" w:rsidTr="00017302">
        <w:tc>
          <w:tcPr>
            <w:tcW w:w="2518" w:type="dxa"/>
          </w:tcPr>
          <w:p w:rsidR="004F7357" w:rsidRPr="00E60BD4" w:rsidRDefault="004F7357" w:rsidP="00017302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>100 103 02261 01 0000 110</w:t>
            </w:r>
          </w:p>
        </w:tc>
        <w:tc>
          <w:tcPr>
            <w:tcW w:w="3827" w:type="dxa"/>
          </w:tcPr>
          <w:p w:rsidR="004F7357" w:rsidRPr="00E60BD4" w:rsidRDefault="004F7357" w:rsidP="00017302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60BD4">
              <w:rPr>
                <w:color w:val="000000" w:themeColor="text1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lastRenderedPageBreak/>
              <w:t>-20,0</w:t>
            </w:r>
          </w:p>
        </w:tc>
        <w:tc>
          <w:tcPr>
            <w:tcW w:w="101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-20,0</w:t>
            </w:r>
          </w:p>
        </w:tc>
        <w:tc>
          <w:tcPr>
            <w:tcW w:w="122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-20,9</w:t>
            </w:r>
          </w:p>
        </w:tc>
      </w:tr>
      <w:tr w:rsidR="004F7357" w:rsidRPr="00E60BD4" w:rsidTr="00017302">
        <w:tc>
          <w:tcPr>
            <w:tcW w:w="6345" w:type="dxa"/>
            <w:gridSpan w:val="2"/>
          </w:tcPr>
          <w:p w:rsidR="004F7357" w:rsidRPr="00E60BD4" w:rsidRDefault="004F7357" w:rsidP="00017302">
            <w:pPr>
              <w:pStyle w:val="ConsPlusNormal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E60BD4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16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352,5</w:t>
            </w:r>
          </w:p>
        </w:tc>
        <w:tc>
          <w:tcPr>
            <w:tcW w:w="101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360,8</w:t>
            </w:r>
          </w:p>
        </w:tc>
        <w:tc>
          <w:tcPr>
            <w:tcW w:w="1221" w:type="dxa"/>
          </w:tcPr>
          <w:p w:rsidR="004F7357" w:rsidRPr="00E60BD4" w:rsidRDefault="004F7357" w:rsidP="00017302">
            <w:pPr>
              <w:jc w:val="right"/>
              <w:rPr>
                <w:rFonts w:ascii="Arial" w:hAnsi="Arial" w:cs="Arial"/>
              </w:rPr>
            </w:pPr>
            <w:r w:rsidRPr="00E60BD4">
              <w:rPr>
                <w:rFonts w:ascii="Arial" w:hAnsi="Arial" w:cs="Arial"/>
              </w:rPr>
              <w:t>370,7</w:t>
            </w:r>
          </w:p>
        </w:tc>
      </w:tr>
    </w:tbl>
    <w:p w:rsidR="00D70328" w:rsidRPr="00E60BD4" w:rsidRDefault="00D70328" w:rsidP="00D70328">
      <w:pPr>
        <w:ind w:hanging="76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                </w:t>
      </w:r>
    </w:p>
    <w:p w:rsidR="00D70328" w:rsidRPr="00E60BD4" w:rsidRDefault="00D70328" w:rsidP="00E667DF">
      <w:pPr>
        <w:ind w:hanging="76"/>
        <w:jc w:val="both"/>
        <w:rPr>
          <w:rFonts w:ascii="Arial" w:hAnsi="Arial" w:cs="Arial"/>
          <w:b/>
        </w:rPr>
      </w:pPr>
      <w:r w:rsidRPr="00E60BD4">
        <w:rPr>
          <w:rFonts w:ascii="Arial" w:hAnsi="Arial" w:cs="Arial"/>
        </w:rPr>
        <w:t xml:space="preserve">                                </w:t>
      </w:r>
      <w:r w:rsidRPr="00E60BD4">
        <w:rPr>
          <w:rFonts w:ascii="Arial" w:hAnsi="Arial" w:cs="Arial"/>
          <w:b/>
        </w:rPr>
        <w:t>Единый сельскохозяйственный налог</w:t>
      </w: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</w:p>
    <w:p w:rsidR="00AD5ADB" w:rsidRPr="00E60BD4" w:rsidRDefault="00AD5ADB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Формирование поступления единого сельскохозяйственного налога </w:t>
      </w:r>
      <w:proofErr w:type="gramStart"/>
      <w:r w:rsidRPr="00E60BD4">
        <w:rPr>
          <w:rFonts w:ascii="Arial" w:hAnsi="Arial" w:cs="Arial"/>
        </w:rPr>
        <w:t>произведен</w:t>
      </w:r>
      <w:proofErr w:type="gramEnd"/>
      <w:r w:rsidRPr="00E60BD4">
        <w:rPr>
          <w:rFonts w:ascii="Arial" w:hAnsi="Arial" w:cs="Arial"/>
        </w:rPr>
        <w:t xml:space="preserve"> на основе:</w:t>
      </w:r>
    </w:p>
    <w:p w:rsidR="00AD5ADB" w:rsidRPr="00E60BD4" w:rsidRDefault="00AD5ADB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информации УФНС по краю, предоставленной в соответствии с приказом № 65н;</w:t>
      </w:r>
    </w:p>
    <w:p w:rsidR="00AD5ADB" w:rsidRPr="00E60BD4" w:rsidRDefault="00AD5ADB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 отчета УФНС по краю по форме № 5-ЕСХН «О налоговой базе и структуре начислений по единому сельскохозяйственному налогу» по итогам 2019 года.</w:t>
      </w:r>
    </w:p>
    <w:p w:rsidR="00AD5ADB" w:rsidRPr="00E60BD4" w:rsidRDefault="00AD5ADB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Учтен рост налоговой базы на индексы производства и индекс (дефлятор) цен по разделу «Сельское, лесное хозяйство, охота, рыболовство и рыбоводство» Прогноза СЭР: на 2021 год – 104,1 %, на  2022 год –105,0 %, на 2023 году – 105,0 %.</w:t>
      </w:r>
    </w:p>
    <w:p w:rsidR="00AD5ADB" w:rsidRPr="00E60BD4" w:rsidRDefault="00AD5ADB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Расчет произведен с учетом сроков уплаты налога, собираемости в размере 99,0 %, 99,1 % и 99,1 % в соответствующем году, и норматива распределения в местные бюджеты в размере 100 %. Поступление недоимки ежегодно запланировано в размере 20 % от ее величины на 01.10.2020.По состоянию на 01.10.2020 года недоимка составила 39,3 тыс</w:t>
      </w:r>
      <w:proofErr w:type="gramStart"/>
      <w:r w:rsidRPr="00E60BD4">
        <w:rPr>
          <w:rFonts w:ascii="Arial" w:hAnsi="Arial" w:cs="Arial"/>
        </w:rPr>
        <w:t>.р</w:t>
      </w:r>
      <w:proofErr w:type="gramEnd"/>
      <w:r w:rsidRPr="00E60BD4">
        <w:rPr>
          <w:rFonts w:ascii="Arial" w:hAnsi="Arial" w:cs="Arial"/>
        </w:rPr>
        <w:t>ублей без учета норматива поступления в бюджет сельсовета.</w:t>
      </w:r>
    </w:p>
    <w:p w:rsidR="00855AC7" w:rsidRPr="00E60BD4" w:rsidRDefault="00AD5ADB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Единый сельскохозяйственный налог на 2022 год  прогнозируется в сумме 113,3тыс</w:t>
      </w:r>
      <w:proofErr w:type="gramStart"/>
      <w:r w:rsidRPr="00E60BD4">
        <w:rPr>
          <w:rFonts w:ascii="Arial" w:hAnsi="Arial" w:cs="Arial"/>
        </w:rPr>
        <w:t>.р</w:t>
      </w:r>
      <w:proofErr w:type="gramEnd"/>
      <w:r w:rsidRPr="00E60BD4">
        <w:rPr>
          <w:rFonts w:ascii="Arial" w:hAnsi="Arial" w:cs="Arial"/>
        </w:rPr>
        <w:t xml:space="preserve">ублей, на 2023 год в сумме 122,1 тыс. рублей и на 2024год в сумме 132,0тыс. рублей. </w:t>
      </w:r>
      <w:r w:rsidR="00D70328" w:rsidRPr="00E60BD4">
        <w:rPr>
          <w:rFonts w:ascii="Arial" w:hAnsi="Arial" w:cs="Arial"/>
        </w:rPr>
        <w:t xml:space="preserve">   </w:t>
      </w:r>
    </w:p>
    <w:p w:rsidR="00D70328" w:rsidRPr="00E60BD4" w:rsidRDefault="00D70328" w:rsidP="00855AC7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                        </w:t>
      </w:r>
    </w:p>
    <w:p w:rsidR="00D70328" w:rsidRPr="00E60BD4" w:rsidRDefault="00D70328" w:rsidP="00D70328">
      <w:pPr>
        <w:ind w:hanging="76"/>
        <w:jc w:val="both"/>
        <w:rPr>
          <w:rFonts w:ascii="Arial" w:hAnsi="Arial" w:cs="Arial"/>
          <w:b/>
        </w:rPr>
      </w:pPr>
      <w:r w:rsidRPr="00E60BD4">
        <w:rPr>
          <w:rFonts w:ascii="Arial" w:hAnsi="Arial" w:cs="Arial"/>
        </w:rPr>
        <w:t xml:space="preserve">                                        </w:t>
      </w:r>
      <w:r w:rsidRPr="00E60BD4">
        <w:rPr>
          <w:rFonts w:ascii="Arial" w:hAnsi="Arial" w:cs="Arial"/>
          <w:b/>
        </w:rPr>
        <w:t>Налог на имущество физических лиц</w:t>
      </w: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</w:p>
    <w:p w:rsidR="00A14467" w:rsidRPr="00E60BD4" w:rsidRDefault="00A14467" w:rsidP="00A14467">
      <w:pPr>
        <w:ind w:firstLine="567"/>
        <w:jc w:val="both"/>
        <w:rPr>
          <w:rFonts w:ascii="Arial" w:hAnsi="Arial" w:cs="Arial"/>
          <w:color w:val="000000" w:themeColor="text1"/>
          <w:lang w:val="ro-RO"/>
        </w:rPr>
      </w:pPr>
      <w:r w:rsidRPr="00E60BD4">
        <w:rPr>
          <w:rFonts w:ascii="Arial" w:hAnsi="Arial" w:cs="Arial"/>
          <w:color w:val="000000" w:themeColor="text1"/>
        </w:rPr>
        <w:t>Расчет суммы налога на имущество физических лиц на 2022-2024 годы произведен в соответствии с действующим законодательством с учетом</w:t>
      </w:r>
      <w:r w:rsidRPr="00E60BD4">
        <w:rPr>
          <w:rFonts w:ascii="Arial" w:hAnsi="Arial" w:cs="Arial"/>
          <w:color w:val="000000" w:themeColor="text1"/>
          <w:lang w:val="ro-RO"/>
        </w:rPr>
        <w:t>:</w:t>
      </w:r>
    </w:p>
    <w:p w:rsidR="00A14467" w:rsidRPr="00E60BD4" w:rsidRDefault="00A14467" w:rsidP="00A14467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 - данные о фактическом поступлении налога на 01 октября  2021 года и оценка за 2020 год;</w:t>
      </w:r>
    </w:p>
    <w:p w:rsidR="00A14467" w:rsidRPr="00E60BD4" w:rsidRDefault="00A14467" w:rsidP="00A14467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- данные налоговой статистики по форме № 5-МН «Отчет о налоговой базе и структуре начислений по местным налогам за 2020 год»;</w:t>
      </w:r>
    </w:p>
    <w:p w:rsidR="00A14467" w:rsidRPr="00E60BD4" w:rsidRDefault="00A14467" w:rsidP="00A14467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- информация УФНС по краю, предоставленная в соответствии с приказом № 65н.</w:t>
      </w:r>
    </w:p>
    <w:p w:rsidR="00A14467" w:rsidRPr="00E60BD4" w:rsidRDefault="00A14467" w:rsidP="00A14467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E60BD4">
        <w:rPr>
          <w:rFonts w:ascii="Arial" w:hAnsi="Arial" w:cs="Arial"/>
          <w:color w:val="000000" w:themeColor="text1"/>
        </w:rPr>
        <w:t>Для расчета прогноза по НИФЛ восстановлены суммы налога, не поступившие в бюджет (уменьшившие суммы налога, подлежащие уплате в бюджет (отчет по форме № 5-МН)), в связи с освобождением индивидуальных предпринимателей  от  уплаты налога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деятельности.</w:t>
      </w:r>
      <w:proofErr w:type="gramEnd"/>
    </w:p>
    <w:p w:rsidR="00A14467" w:rsidRPr="00E60BD4" w:rsidRDefault="00A14467" w:rsidP="00A14467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Учтено погашение недоимки на 2022 год и плановый период 2023-2024 годов размере 5 % от ее величины по состоянию на 01.10.2021 года в сумме 2,7тыс</w:t>
      </w:r>
      <w:proofErr w:type="gramStart"/>
      <w:r w:rsidRPr="00E60BD4">
        <w:rPr>
          <w:rFonts w:ascii="Arial" w:hAnsi="Arial" w:cs="Arial"/>
          <w:color w:val="000000" w:themeColor="text1"/>
        </w:rPr>
        <w:t>.р</w:t>
      </w:r>
      <w:proofErr w:type="gramEnd"/>
      <w:r w:rsidRPr="00E60BD4">
        <w:rPr>
          <w:rFonts w:ascii="Arial" w:hAnsi="Arial" w:cs="Arial"/>
          <w:color w:val="000000" w:themeColor="text1"/>
        </w:rPr>
        <w:t>ублей  ежегодно (недоимка 54,2тыс.рублей * 5%=2,7тыс.рублей).</w:t>
      </w:r>
    </w:p>
    <w:p w:rsidR="00A14467" w:rsidRDefault="00A14467" w:rsidP="00A14467">
      <w:pPr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 xml:space="preserve">         На 2022 год запланирована сумма к поступлению 170,0тыс</w:t>
      </w:r>
      <w:proofErr w:type="gramStart"/>
      <w:r w:rsidRPr="00E60BD4">
        <w:rPr>
          <w:rFonts w:ascii="Arial" w:hAnsi="Arial" w:cs="Arial"/>
          <w:color w:val="000000" w:themeColor="text1"/>
        </w:rPr>
        <w:t>.р</w:t>
      </w:r>
      <w:proofErr w:type="gramEnd"/>
      <w:r w:rsidRPr="00E60BD4">
        <w:rPr>
          <w:rFonts w:ascii="Arial" w:hAnsi="Arial" w:cs="Arial"/>
          <w:color w:val="000000" w:themeColor="text1"/>
        </w:rPr>
        <w:t>ублей. На 2023 и на 2024 года запланировано поступление налога на уровне 2022 года.</w:t>
      </w:r>
    </w:p>
    <w:p w:rsidR="00E60BD4" w:rsidRDefault="00E60BD4" w:rsidP="00A14467">
      <w:pPr>
        <w:jc w:val="both"/>
        <w:rPr>
          <w:rFonts w:ascii="Arial" w:hAnsi="Arial" w:cs="Arial"/>
          <w:color w:val="000000" w:themeColor="text1"/>
        </w:rPr>
      </w:pPr>
    </w:p>
    <w:p w:rsidR="00E60BD4" w:rsidRPr="00E60BD4" w:rsidRDefault="00E60BD4" w:rsidP="00A14467">
      <w:pPr>
        <w:jc w:val="both"/>
        <w:rPr>
          <w:rFonts w:ascii="Arial" w:hAnsi="Arial" w:cs="Arial"/>
          <w:color w:val="000000" w:themeColor="text1"/>
        </w:rPr>
      </w:pPr>
    </w:p>
    <w:p w:rsidR="00D70328" w:rsidRPr="00E60BD4" w:rsidRDefault="00D70328" w:rsidP="00D70328">
      <w:pPr>
        <w:ind w:firstLine="567"/>
        <w:jc w:val="both"/>
        <w:rPr>
          <w:rFonts w:ascii="Arial" w:hAnsi="Arial" w:cs="Arial"/>
        </w:rPr>
      </w:pPr>
    </w:p>
    <w:p w:rsidR="00D70328" w:rsidRPr="00E60BD4" w:rsidRDefault="00D70328" w:rsidP="00D70328">
      <w:pPr>
        <w:ind w:firstLine="567"/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lastRenderedPageBreak/>
        <w:t>Земельный налог</w:t>
      </w:r>
    </w:p>
    <w:p w:rsidR="00D70328" w:rsidRPr="00E60BD4" w:rsidRDefault="00D70328" w:rsidP="00D70328">
      <w:pPr>
        <w:ind w:firstLine="567"/>
        <w:jc w:val="center"/>
        <w:rPr>
          <w:rFonts w:ascii="Arial" w:hAnsi="Arial" w:cs="Arial"/>
          <w:b/>
        </w:rPr>
      </w:pP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При расчете прогноза поступления земельного налога с организаций учтено: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данные о фактическом поступлении налога на 01 октября 2021 года и оценка за 2020 год;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данные налоговой статистики по форме № 5-МН «Отчет о налоговой базе и структуре начислений по местным налогам за 2020 год»;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информация УФНС по краю, предоставленная в соответствии с приказом № 65н.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Расчет прогноза поступления земельного налога с организаций произведен исходя из информации о фактически поступивших суммах налога за отчетные периоды 2021 года, предусматривающей уплату авансовых платежей с учетом  кадастровой стоимости земельных участков, утвержденной постановлением № 766-п. 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Недоимка по земельному налогу с организаций по состоянию на 01.10.2021года отсутствует, поэтому к погашению в 2022-2024 годах не запланирована.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На 2022 год запланирована сумма к поступлению 2 525,2,0тыс</w:t>
      </w:r>
      <w:proofErr w:type="gramStart"/>
      <w:r w:rsidRPr="00E60BD4">
        <w:rPr>
          <w:rFonts w:ascii="Arial" w:hAnsi="Arial" w:cs="Arial"/>
        </w:rPr>
        <w:t>.р</w:t>
      </w:r>
      <w:proofErr w:type="gramEnd"/>
      <w:r w:rsidRPr="00E60BD4">
        <w:rPr>
          <w:rFonts w:ascii="Arial" w:hAnsi="Arial" w:cs="Arial"/>
        </w:rPr>
        <w:t>ублей. На 2023 и на 2024 года запланировано поступление на уровне 2022 года.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При формировании прогноза поступлений земельного налога с физических лиц  учтено: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данные о фактическом поступлении налога на 01 октября 2021 года и оценка за 2020 год;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данные налоговой статистики по форме № 5-МН «Отчет о налоговой базе и структуре начислений по местным налогам за 2020 год»;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- информация УФНС по краю, предоставленная в соответствии с приказом № 65н.</w:t>
      </w: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Учтено погашение недоимки на 2022 год и плановый период 2023-2024 годов размере 5 % от ее величины по состоянию на 01.10.2021 года в сумме 4,7тыс</w:t>
      </w:r>
      <w:proofErr w:type="gramStart"/>
      <w:r w:rsidRPr="00E60BD4">
        <w:rPr>
          <w:rFonts w:ascii="Arial" w:hAnsi="Arial" w:cs="Arial"/>
        </w:rPr>
        <w:t>.р</w:t>
      </w:r>
      <w:proofErr w:type="gramEnd"/>
      <w:r w:rsidRPr="00E60BD4">
        <w:rPr>
          <w:rFonts w:ascii="Arial" w:hAnsi="Arial" w:cs="Arial"/>
        </w:rPr>
        <w:t>ублей ежегодно (недоимка 94,1тыс.рублей * 5%=4,7тыс.рублей).</w:t>
      </w:r>
    </w:p>
    <w:p w:rsidR="00D7032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 xml:space="preserve"> На 2022 год запланирована сумма к поступлению 260,0тыс</w:t>
      </w:r>
      <w:proofErr w:type="gramStart"/>
      <w:r w:rsidRPr="00E60BD4">
        <w:rPr>
          <w:rFonts w:ascii="Arial" w:hAnsi="Arial" w:cs="Arial"/>
        </w:rPr>
        <w:t>.р</w:t>
      </w:r>
      <w:proofErr w:type="gramEnd"/>
      <w:r w:rsidRPr="00E60BD4">
        <w:rPr>
          <w:rFonts w:ascii="Arial" w:hAnsi="Arial" w:cs="Arial"/>
        </w:rPr>
        <w:t>ублей. На 2023 и на 2024 года запланировано поступление на уровне 2022 года.</w:t>
      </w:r>
    </w:p>
    <w:p w:rsidR="00E643D0" w:rsidRPr="00E60BD4" w:rsidRDefault="00E643D0" w:rsidP="00063318">
      <w:pPr>
        <w:ind w:firstLine="709"/>
        <w:jc w:val="both"/>
        <w:rPr>
          <w:rFonts w:ascii="Arial" w:hAnsi="Arial" w:cs="Arial"/>
          <w:b/>
        </w:rPr>
      </w:pPr>
    </w:p>
    <w:p w:rsidR="00D70328" w:rsidRPr="00E60BD4" w:rsidRDefault="00D70328" w:rsidP="00D70328">
      <w:pPr>
        <w:ind w:firstLine="709"/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Государственная пошлина</w:t>
      </w:r>
    </w:p>
    <w:p w:rsidR="00D70328" w:rsidRPr="00E60BD4" w:rsidRDefault="00D70328" w:rsidP="00D70328">
      <w:pPr>
        <w:ind w:firstLine="709"/>
        <w:jc w:val="center"/>
        <w:rPr>
          <w:rFonts w:ascii="Arial" w:hAnsi="Arial" w:cs="Arial"/>
          <w:b/>
        </w:rPr>
      </w:pPr>
    </w:p>
    <w:p w:rsidR="00063318" w:rsidRPr="00E60BD4" w:rsidRDefault="00063318" w:rsidP="00063318">
      <w:pPr>
        <w:ind w:firstLine="709"/>
        <w:jc w:val="both"/>
        <w:rPr>
          <w:rFonts w:ascii="Arial" w:hAnsi="Arial" w:cs="Arial"/>
        </w:rPr>
      </w:pPr>
      <w:r w:rsidRPr="00E60BD4">
        <w:rPr>
          <w:rFonts w:ascii="Arial" w:hAnsi="Arial" w:cs="Arial"/>
        </w:rPr>
        <w:t>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запланировано на 2022 год и плановый период 2023-2024 годов в сумме по 50,0тыс</w:t>
      </w:r>
      <w:proofErr w:type="gramStart"/>
      <w:r w:rsidRPr="00E60BD4">
        <w:rPr>
          <w:rFonts w:ascii="Arial" w:hAnsi="Arial" w:cs="Arial"/>
        </w:rPr>
        <w:t>.р</w:t>
      </w:r>
      <w:proofErr w:type="gramEnd"/>
      <w:r w:rsidRPr="00E60BD4">
        <w:rPr>
          <w:rFonts w:ascii="Arial" w:hAnsi="Arial" w:cs="Arial"/>
        </w:rPr>
        <w:t xml:space="preserve">ублей на каждый год. </w:t>
      </w:r>
    </w:p>
    <w:p w:rsidR="00063318" w:rsidRPr="00E60BD4" w:rsidRDefault="00063318" w:rsidP="00D70328">
      <w:pPr>
        <w:ind w:hanging="76"/>
        <w:jc w:val="center"/>
        <w:rPr>
          <w:rFonts w:ascii="Arial" w:hAnsi="Arial" w:cs="Arial"/>
        </w:rPr>
      </w:pPr>
    </w:p>
    <w:p w:rsidR="00D70328" w:rsidRPr="00E60BD4" w:rsidRDefault="00D70328" w:rsidP="00D70328">
      <w:pPr>
        <w:ind w:hanging="76"/>
        <w:jc w:val="center"/>
        <w:rPr>
          <w:rFonts w:ascii="Arial" w:hAnsi="Arial" w:cs="Arial"/>
          <w:b/>
        </w:rPr>
      </w:pPr>
      <w:r w:rsidRPr="00E60BD4">
        <w:rPr>
          <w:rFonts w:ascii="Arial" w:hAnsi="Arial" w:cs="Arial"/>
          <w:b/>
        </w:rPr>
        <w:t>Безвозмездные поступления</w:t>
      </w:r>
    </w:p>
    <w:p w:rsidR="00D70328" w:rsidRPr="00E60BD4" w:rsidRDefault="00D70328" w:rsidP="00D70328">
      <w:pPr>
        <w:ind w:hanging="76"/>
        <w:jc w:val="both"/>
        <w:rPr>
          <w:rFonts w:ascii="Arial" w:hAnsi="Arial" w:cs="Arial"/>
          <w:b/>
        </w:rPr>
      </w:pPr>
    </w:p>
    <w:p w:rsidR="00063318" w:rsidRPr="00E60BD4" w:rsidRDefault="00063318" w:rsidP="00063318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Безвозмездные поступления на 2022 финансовый год прогнозируются в сумме 9 470,2тыс. рублей.</w:t>
      </w:r>
    </w:p>
    <w:p w:rsidR="00063318" w:rsidRPr="00E60BD4" w:rsidRDefault="00063318" w:rsidP="00063318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В 2022 году по сравнению с оценкой на 2021 год прогнозируется снижение поступлений на сумму 10 903,7тыс. рублей. Значительное распределение объема межбюджетных трансфертов будет произведено в течение 2022 финансового года.</w:t>
      </w:r>
    </w:p>
    <w:p w:rsidR="00063318" w:rsidRPr="00E60BD4" w:rsidRDefault="00063318" w:rsidP="00063318">
      <w:pPr>
        <w:ind w:firstLine="567"/>
        <w:jc w:val="both"/>
        <w:rPr>
          <w:rFonts w:ascii="Arial" w:hAnsi="Arial" w:cs="Arial"/>
          <w:color w:val="000000" w:themeColor="text1"/>
        </w:rPr>
      </w:pPr>
      <w:r w:rsidRPr="00E60BD4">
        <w:rPr>
          <w:rFonts w:ascii="Arial" w:hAnsi="Arial" w:cs="Arial"/>
          <w:color w:val="000000" w:themeColor="text1"/>
        </w:rPr>
        <w:t>Суммы безвозмездных поступлений планируются в сумме 9853,3тыс. рублей на 2023 и 54224,9тыс. рублей 2024год.</w:t>
      </w:r>
    </w:p>
    <w:sectPr w:rsidR="00063318" w:rsidRPr="00E60BD4" w:rsidSect="00E6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62D"/>
    <w:rsid w:val="00012E2E"/>
    <w:rsid w:val="00017302"/>
    <w:rsid w:val="00034A4F"/>
    <w:rsid w:val="00043F66"/>
    <w:rsid w:val="00050543"/>
    <w:rsid w:val="000540DB"/>
    <w:rsid w:val="000574EE"/>
    <w:rsid w:val="00060629"/>
    <w:rsid w:val="00063318"/>
    <w:rsid w:val="000776A2"/>
    <w:rsid w:val="00093390"/>
    <w:rsid w:val="000975EE"/>
    <w:rsid w:val="000B11F4"/>
    <w:rsid w:val="000C2496"/>
    <w:rsid w:val="000D1019"/>
    <w:rsid w:val="000D4ADF"/>
    <w:rsid w:val="000D4CF7"/>
    <w:rsid w:val="000F04C3"/>
    <w:rsid w:val="000F2CEB"/>
    <w:rsid w:val="001019BB"/>
    <w:rsid w:val="001150CF"/>
    <w:rsid w:val="00116680"/>
    <w:rsid w:val="00121D01"/>
    <w:rsid w:val="00140343"/>
    <w:rsid w:val="00141B09"/>
    <w:rsid w:val="00142B7C"/>
    <w:rsid w:val="0016520A"/>
    <w:rsid w:val="00166AD6"/>
    <w:rsid w:val="00170599"/>
    <w:rsid w:val="00184133"/>
    <w:rsid w:val="001855D7"/>
    <w:rsid w:val="00187BE5"/>
    <w:rsid w:val="001A16AA"/>
    <w:rsid w:val="001B3757"/>
    <w:rsid w:val="001B7E42"/>
    <w:rsid w:val="001C0268"/>
    <w:rsid w:val="001D780E"/>
    <w:rsid w:val="00204472"/>
    <w:rsid w:val="002118AA"/>
    <w:rsid w:val="0021353B"/>
    <w:rsid w:val="002165B3"/>
    <w:rsid w:val="002407FB"/>
    <w:rsid w:val="002424ED"/>
    <w:rsid w:val="00245C94"/>
    <w:rsid w:val="00266489"/>
    <w:rsid w:val="00271771"/>
    <w:rsid w:val="00280725"/>
    <w:rsid w:val="002838DF"/>
    <w:rsid w:val="002855D5"/>
    <w:rsid w:val="002A162D"/>
    <w:rsid w:val="002B16D7"/>
    <w:rsid w:val="002B2372"/>
    <w:rsid w:val="002B2B61"/>
    <w:rsid w:val="002B5FA8"/>
    <w:rsid w:val="002D7CC1"/>
    <w:rsid w:val="002F0B08"/>
    <w:rsid w:val="00303150"/>
    <w:rsid w:val="0031437F"/>
    <w:rsid w:val="0031745B"/>
    <w:rsid w:val="00340509"/>
    <w:rsid w:val="0035065E"/>
    <w:rsid w:val="0035721E"/>
    <w:rsid w:val="00364643"/>
    <w:rsid w:val="003B73AA"/>
    <w:rsid w:val="003C1C64"/>
    <w:rsid w:val="003C63FD"/>
    <w:rsid w:val="003D1AFA"/>
    <w:rsid w:val="003D4D9A"/>
    <w:rsid w:val="003E19C1"/>
    <w:rsid w:val="003F23EC"/>
    <w:rsid w:val="003F6A4F"/>
    <w:rsid w:val="0040020F"/>
    <w:rsid w:val="00406804"/>
    <w:rsid w:val="00431BCF"/>
    <w:rsid w:val="00434ACB"/>
    <w:rsid w:val="00435150"/>
    <w:rsid w:val="00441EBC"/>
    <w:rsid w:val="00444CCE"/>
    <w:rsid w:val="00444D8E"/>
    <w:rsid w:val="0046728A"/>
    <w:rsid w:val="00470C80"/>
    <w:rsid w:val="004A3620"/>
    <w:rsid w:val="004A3797"/>
    <w:rsid w:val="004A615C"/>
    <w:rsid w:val="004D579B"/>
    <w:rsid w:val="004D7E2E"/>
    <w:rsid w:val="004E61C1"/>
    <w:rsid w:val="004E766C"/>
    <w:rsid w:val="004F60C3"/>
    <w:rsid w:val="004F7357"/>
    <w:rsid w:val="0050013C"/>
    <w:rsid w:val="00502904"/>
    <w:rsid w:val="005031FD"/>
    <w:rsid w:val="00513E74"/>
    <w:rsid w:val="005159DD"/>
    <w:rsid w:val="00537EC5"/>
    <w:rsid w:val="005716AF"/>
    <w:rsid w:val="00586816"/>
    <w:rsid w:val="005B0095"/>
    <w:rsid w:val="005B1127"/>
    <w:rsid w:val="005D0AD6"/>
    <w:rsid w:val="005E0D73"/>
    <w:rsid w:val="005E159B"/>
    <w:rsid w:val="0061524F"/>
    <w:rsid w:val="00621CC4"/>
    <w:rsid w:val="006778BE"/>
    <w:rsid w:val="00683B0C"/>
    <w:rsid w:val="00685157"/>
    <w:rsid w:val="0068559A"/>
    <w:rsid w:val="006863F7"/>
    <w:rsid w:val="006932A9"/>
    <w:rsid w:val="006A3D6B"/>
    <w:rsid w:val="006A5836"/>
    <w:rsid w:val="006A5D50"/>
    <w:rsid w:val="006D4EFD"/>
    <w:rsid w:val="00716857"/>
    <w:rsid w:val="0072262B"/>
    <w:rsid w:val="00723A44"/>
    <w:rsid w:val="00741F52"/>
    <w:rsid w:val="0074681D"/>
    <w:rsid w:val="007507D2"/>
    <w:rsid w:val="00750C2F"/>
    <w:rsid w:val="0075374B"/>
    <w:rsid w:val="007603BE"/>
    <w:rsid w:val="00763180"/>
    <w:rsid w:val="00764E4D"/>
    <w:rsid w:val="007724BF"/>
    <w:rsid w:val="007C214F"/>
    <w:rsid w:val="007C5E4B"/>
    <w:rsid w:val="007D4172"/>
    <w:rsid w:val="0080150D"/>
    <w:rsid w:val="0082023A"/>
    <w:rsid w:val="00822247"/>
    <w:rsid w:val="008262EE"/>
    <w:rsid w:val="00831050"/>
    <w:rsid w:val="0083385B"/>
    <w:rsid w:val="00855AC7"/>
    <w:rsid w:val="0087536F"/>
    <w:rsid w:val="00883A56"/>
    <w:rsid w:val="008971D3"/>
    <w:rsid w:val="008A0C79"/>
    <w:rsid w:val="008A417F"/>
    <w:rsid w:val="008F3DA5"/>
    <w:rsid w:val="00910385"/>
    <w:rsid w:val="00916285"/>
    <w:rsid w:val="00927DBB"/>
    <w:rsid w:val="0093158B"/>
    <w:rsid w:val="009563CA"/>
    <w:rsid w:val="00982C21"/>
    <w:rsid w:val="00992815"/>
    <w:rsid w:val="00992D21"/>
    <w:rsid w:val="009A3196"/>
    <w:rsid w:val="009B4432"/>
    <w:rsid w:val="009B5845"/>
    <w:rsid w:val="009C1680"/>
    <w:rsid w:val="009D61BD"/>
    <w:rsid w:val="009D68BA"/>
    <w:rsid w:val="00A00D1B"/>
    <w:rsid w:val="00A11E17"/>
    <w:rsid w:val="00A1246B"/>
    <w:rsid w:val="00A13794"/>
    <w:rsid w:val="00A14467"/>
    <w:rsid w:val="00A24889"/>
    <w:rsid w:val="00A3232F"/>
    <w:rsid w:val="00A459E7"/>
    <w:rsid w:val="00A5721B"/>
    <w:rsid w:val="00A90C16"/>
    <w:rsid w:val="00A968EB"/>
    <w:rsid w:val="00AA4121"/>
    <w:rsid w:val="00AC622C"/>
    <w:rsid w:val="00AD5ADB"/>
    <w:rsid w:val="00AE3AF9"/>
    <w:rsid w:val="00AF145D"/>
    <w:rsid w:val="00AF16F8"/>
    <w:rsid w:val="00B0456B"/>
    <w:rsid w:val="00B072FC"/>
    <w:rsid w:val="00B13168"/>
    <w:rsid w:val="00B159E8"/>
    <w:rsid w:val="00B16592"/>
    <w:rsid w:val="00B17A0B"/>
    <w:rsid w:val="00B277D2"/>
    <w:rsid w:val="00B65CE8"/>
    <w:rsid w:val="00B7124D"/>
    <w:rsid w:val="00B84F56"/>
    <w:rsid w:val="00B958C6"/>
    <w:rsid w:val="00B9594C"/>
    <w:rsid w:val="00BA610E"/>
    <w:rsid w:val="00BC75F3"/>
    <w:rsid w:val="00BE19C3"/>
    <w:rsid w:val="00BF6780"/>
    <w:rsid w:val="00C040C0"/>
    <w:rsid w:val="00C1151A"/>
    <w:rsid w:val="00C13423"/>
    <w:rsid w:val="00C21CE2"/>
    <w:rsid w:val="00C222ED"/>
    <w:rsid w:val="00C54B78"/>
    <w:rsid w:val="00C6169E"/>
    <w:rsid w:val="00C75206"/>
    <w:rsid w:val="00C87C5F"/>
    <w:rsid w:val="00CB0854"/>
    <w:rsid w:val="00CB2E96"/>
    <w:rsid w:val="00CD61F9"/>
    <w:rsid w:val="00CD677D"/>
    <w:rsid w:val="00D4382A"/>
    <w:rsid w:val="00D45A71"/>
    <w:rsid w:val="00D54B9D"/>
    <w:rsid w:val="00D70328"/>
    <w:rsid w:val="00D714B0"/>
    <w:rsid w:val="00D7198A"/>
    <w:rsid w:val="00D8085E"/>
    <w:rsid w:val="00D91F6C"/>
    <w:rsid w:val="00DA5639"/>
    <w:rsid w:val="00DA5CEC"/>
    <w:rsid w:val="00DC6E71"/>
    <w:rsid w:val="00DF0908"/>
    <w:rsid w:val="00E0373F"/>
    <w:rsid w:val="00E155C7"/>
    <w:rsid w:val="00E35CD7"/>
    <w:rsid w:val="00E5051F"/>
    <w:rsid w:val="00E55A3C"/>
    <w:rsid w:val="00E60BD4"/>
    <w:rsid w:val="00E63A36"/>
    <w:rsid w:val="00E643D0"/>
    <w:rsid w:val="00E65B35"/>
    <w:rsid w:val="00E667DF"/>
    <w:rsid w:val="00E71767"/>
    <w:rsid w:val="00E71B8B"/>
    <w:rsid w:val="00E72999"/>
    <w:rsid w:val="00E80DA4"/>
    <w:rsid w:val="00EA4110"/>
    <w:rsid w:val="00EA4EA6"/>
    <w:rsid w:val="00EA5CD6"/>
    <w:rsid w:val="00EC1E69"/>
    <w:rsid w:val="00EC25D8"/>
    <w:rsid w:val="00EF4916"/>
    <w:rsid w:val="00F02F10"/>
    <w:rsid w:val="00F047F5"/>
    <w:rsid w:val="00F13C8F"/>
    <w:rsid w:val="00F17571"/>
    <w:rsid w:val="00F510E3"/>
    <w:rsid w:val="00F653D4"/>
    <w:rsid w:val="00F81946"/>
    <w:rsid w:val="00F8273A"/>
    <w:rsid w:val="00F94A99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0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32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D70328"/>
    <w:pPr>
      <w:ind w:firstLine="720"/>
      <w:jc w:val="both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322C-C9D0-41AE-B0AA-3C07A3F6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146</cp:revision>
  <cp:lastPrinted>2021-11-22T05:08:00Z</cp:lastPrinted>
  <dcterms:created xsi:type="dcterms:W3CDTF">2016-10-18T09:40:00Z</dcterms:created>
  <dcterms:modified xsi:type="dcterms:W3CDTF">2021-11-22T05:10:00Z</dcterms:modified>
</cp:coreProperties>
</file>