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2E" w:rsidRPr="004E5A2E" w:rsidRDefault="004E5A2E" w:rsidP="004E5A2E">
      <w:pPr>
        <w:ind w:left="-567" w:firstLine="567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A2E" w:rsidRPr="0080606B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>РФ</w:t>
      </w:r>
    </w:p>
    <w:p w:rsidR="004E5A2E" w:rsidRPr="0080606B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>АДМИНИСТРАЦИЯ АБАЛАКОВСКОГО  СЕЛЬСОВЕТА</w:t>
      </w:r>
    </w:p>
    <w:p w:rsidR="004E5A2E" w:rsidRPr="0080606B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 xml:space="preserve"> ЕНИСЕЙСКОГО РАЙОНА КРАСНОЯРСКОГО КРАЯ</w:t>
      </w:r>
    </w:p>
    <w:p w:rsidR="004E5A2E" w:rsidRPr="0080606B" w:rsidRDefault="004E5A2E" w:rsidP="004E5A2E">
      <w:pPr>
        <w:tabs>
          <w:tab w:val="left" w:pos="1440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E5A2E" w:rsidRPr="0080606B" w:rsidRDefault="004E5A2E" w:rsidP="004E5A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>ПОСТАНОВЛЕНИЕ</w:t>
      </w:r>
      <w:r w:rsidRPr="0080606B">
        <w:rPr>
          <w:b/>
          <w:bCs/>
          <w:sz w:val="24"/>
          <w:szCs w:val="24"/>
        </w:rPr>
        <w:t xml:space="preserve"> </w:t>
      </w:r>
    </w:p>
    <w:p w:rsidR="004E5A2E" w:rsidRPr="0080606B" w:rsidRDefault="004E5A2E" w:rsidP="004E5A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5A2E" w:rsidRPr="0080606B" w:rsidRDefault="004E5A2E" w:rsidP="004E5A2E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bCs/>
          <w:sz w:val="24"/>
          <w:szCs w:val="24"/>
        </w:rPr>
        <w:t>с. Абалаково</w:t>
      </w:r>
    </w:p>
    <w:p w:rsidR="004E5A2E" w:rsidRPr="0080606B" w:rsidRDefault="004E5A2E" w:rsidP="004E5A2E">
      <w:pPr>
        <w:jc w:val="center"/>
        <w:rPr>
          <w:rFonts w:eastAsia="Times New Roman"/>
          <w:sz w:val="24"/>
          <w:szCs w:val="24"/>
          <w:lang w:eastAsia="ru-RU"/>
        </w:rPr>
      </w:pPr>
      <w:r w:rsidRPr="0080606B">
        <w:rPr>
          <w:rFonts w:eastAsia="Times New Roman"/>
          <w:sz w:val="24"/>
          <w:szCs w:val="24"/>
          <w:lang w:eastAsia="ru-RU"/>
        </w:rPr>
        <w:t>02.10.2017г.                                                                                      № 86</w:t>
      </w:r>
    </w:p>
    <w:p w:rsidR="004E5A2E" w:rsidRPr="0080606B" w:rsidRDefault="004E5A2E" w:rsidP="004E5A2E">
      <w:pPr>
        <w:jc w:val="center"/>
        <w:rPr>
          <w:rFonts w:eastAsia="Times New Roman"/>
          <w:sz w:val="24"/>
          <w:szCs w:val="24"/>
          <w:lang w:eastAsia="ru-RU"/>
        </w:rPr>
      </w:pPr>
    </w:p>
    <w:p w:rsidR="004E5A2E" w:rsidRPr="0080606B" w:rsidRDefault="004E5A2E" w:rsidP="004E5A2E">
      <w:pPr>
        <w:ind w:firstLine="851"/>
        <w:rPr>
          <w:b/>
          <w:sz w:val="24"/>
          <w:szCs w:val="24"/>
        </w:rPr>
      </w:pPr>
      <w:r w:rsidRPr="0080606B">
        <w:rPr>
          <w:b/>
          <w:sz w:val="24"/>
          <w:szCs w:val="24"/>
        </w:rPr>
        <w:t>Об утверждении муниципальной программы «Формирование комфортной городской (сельской) среды» на 2018-2024 годы на территории Абалаковского сельсовета (в редакции Постановлений от 19.02.2018г. № 07-п; от  14.10.2019г. № 65-п</w:t>
      </w:r>
      <w:r w:rsidR="00CA7474" w:rsidRPr="0080606B">
        <w:rPr>
          <w:b/>
          <w:sz w:val="24"/>
          <w:szCs w:val="24"/>
        </w:rPr>
        <w:t>; от 29.12.2020г. № 94-п</w:t>
      </w:r>
      <w:r w:rsidR="00675835">
        <w:rPr>
          <w:b/>
          <w:sz w:val="24"/>
          <w:szCs w:val="24"/>
        </w:rPr>
        <w:t>; от 22.09.2021г. № 55-п</w:t>
      </w:r>
      <w:r w:rsidRPr="0080606B">
        <w:rPr>
          <w:b/>
          <w:sz w:val="24"/>
          <w:szCs w:val="24"/>
        </w:rPr>
        <w:t>)</w:t>
      </w:r>
    </w:p>
    <w:p w:rsidR="004E5A2E" w:rsidRPr="0080606B" w:rsidRDefault="004E5A2E" w:rsidP="004E5A2E">
      <w:pPr>
        <w:ind w:firstLine="851"/>
        <w:rPr>
          <w:b/>
          <w:bCs/>
          <w:sz w:val="24"/>
          <w:szCs w:val="24"/>
        </w:rPr>
      </w:pPr>
    </w:p>
    <w:p w:rsidR="004E5A2E" w:rsidRPr="0080606B" w:rsidRDefault="004E5A2E" w:rsidP="004E5A2E">
      <w:pPr>
        <w:ind w:firstLine="851"/>
        <w:rPr>
          <w:sz w:val="24"/>
          <w:szCs w:val="24"/>
        </w:rPr>
      </w:pPr>
      <w:proofErr w:type="gramStart"/>
      <w:r w:rsidRPr="0080606B">
        <w:rPr>
          <w:sz w:val="24"/>
          <w:szCs w:val="24"/>
        </w:rPr>
        <w:t xml:space="preserve">В соответствии с подпунктом "д" пункта 10 Правил предоставления и распределения </w:t>
      </w:r>
      <w:r w:rsidR="00675835" w:rsidRPr="00675835">
        <w:rPr>
          <w:color w:val="000000" w:themeColor="text1"/>
          <w:sz w:val="24"/>
          <w:szCs w:val="24"/>
        </w:rPr>
        <w:t>иных</w:t>
      </w:r>
      <w:r w:rsidRPr="00675835">
        <w:rPr>
          <w:color w:val="000000" w:themeColor="text1"/>
          <w:sz w:val="24"/>
          <w:szCs w:val="24"/>
        </w:rPr>
        <w:t xml:space="preserve"> </w:t>
      </w:r>
      <w:r w:rsidR="00675835">
        <w:rPr>
          <w:sz w:val="24"/>
          <w:szCs w:val="24"/>
        </w:rPr>
        <w:t xml:space="preserve">межбюджетных трансфертов бюджетам муниципальных образований края на </w:t>
      </w:r>
      <w:proofErr w:type="spellStart"/>
      <w:r w:rsidR="00675835">
        <w:rPr>
          <w:sz w:val="24"/>
          <w:szCs w:val="24"/>
        </w:rPr>
        <w:t>софинансирование</w:t>
      </w:r>
      <w:proofErr w:type="spellEnd"/>
      <w:r w:rsidR="00675835">
        <w:rPr>
          <w:sz w:val="24"/>
          <w:szCs w:val="24"/>
        </w:rPr>
        <w:t xml:space="preserve"> муниципальных программ формирования современной городской (сельской) среды в поселениях</w:t>
      </w:r>
      <w:r w:rsidRPr="0080606B">
        <w:rPr>
          <w:sz w:val="24"/>
          <w:szCs w:val="24"/>
        </w:rPr>
        <w:t>, утвержденных постановлением Правительства Российской Федерации от 10 февраля 2017 г. № 169, Федеральным законом от 6 октября 2003 года № 131-ФЗ «Об общих принципах организации местного самоуправления в Российской Федерации», на основании Устава</w:t>
      </w:r>
      <w:proofErr w:type="gramEnd"/>
      <w:r w:rsidRPr="0080606B">
        <w:rPr>
          <w:sz w:val="24"/>
          <w:szCs w:val="24"/>
        </w:rPr>
        <w:t xml:space="preserve"> </w:t>
      </w:r>
      <w:proofErr w:type="gramStart"/>
      <w:r w:rsidRPr="0080606B">
        <w:rPr>
          <w:sz w:val="24"/>
          <w:szCs w:val="24"/>
        </w:rPr>
        <w:t>Абалаковского</w:t>
      </w:r>
      <w:proofErr w:type="gramEnd"/>
      <w:r w:rsidRPr="0080606B">
        <w:rPr>
          <w:sz w:val="24"/>
          <w:szCs w:val="24"/>
        </w:rPr>
        <w:t xml:space="preserve"> </w:t>
      </w:r>
      <w:proofErr w:type="gramStart"/>
      <w:r w:rsidRPr="0080606B">
        <w:rPr>
          <w:sz w:val="24"/>
          <w:szCs w:val="24"/>
        </w:rPr>
        <w:t>сельсовета Енисейского района</w:t>
      </w:r>
      <w:proofErr w:type="gramEnd"/>
      <w:r w:rsidRPr="0080606B">
        <w:rPr>
          <w:sz w:val="24"/>
          <w:szCs w:val="24"/>
        </w:rPr>
        <w:t xml:space="preserve">, </w:t>
      </w:r>
      <w:proofErr w:type="gramStart"/>
      <w:r w:rsidRPr="0080606B">
        <w:rPr>
          <w:sz w:val="24"/>
          <w:szCs w:val="24"/>
        </w:rPr>
        <w:t>постановляю:</w:t>
      </w:r>
      <w:proofErr w:type="gramEnd"/>
    </w:p>
    <w:p w:rsidR="004E5A2E" w:rsidRPr="0080606B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80606B">
        <w:rPr>
          <w:sz w:val="24"/>
          <w:szCs w:val="24"/>
        </w:rPr>
        <w:t xml:space="preserve">Утвердить </w:t>
      </w:r>
      <w:r w:rsidRPr="0080606B">
        <w:rPr>
          <w:bCs/>
          <w:sz w:val="24"/>
          <w:szCs w:val="24"/>
        </w:rPr>
        <w:t xml:space="preserve">муниципальную программу «Формирование комфортной городской (сельской) среды» на 2018-2024 годы на территории Абалаковского сельсовета </w:t>
      </w:r>
      <w:proofErr w:type="gramStart"/>
      <w:r w:rsidRPr="0080606B">
        <w:rPr>
          <w:bCs/>
          <w:sz w:val="24"/>
          <w:szCs w:val="24"/>
        </w:rPr>
        <w:t>согласно приложения</w:t>
      </w:r>
      <w:proofErr w:type="gramEnd"/>
      <w:r w:rsidRPr="0080606B">
        <w:rPr>
          <w:bCs/>
          <w:sz w:val="24"/>
          <w:szCs w:val="24"/>
        </w:rPr>
        <w:t xml:space="preserve"> №1.</w:t>
      </w:r>
    </w:p>
    <w:p w:rsidR="004E5A2E" w:rsidRPr="0080606B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proofErr w:type="gramStart"/>
      <w:r w:rsidRPr="0080606B">
        <w:rPr>
          <w:bCs/>
          <w:sz w:val="24"/>
          <w:szCs w:val="24"/>
        </w:rPr>
        <w:t>Контроль за</w:t>
      </w:r>
      <w:proofErr w:type="gramEnd"/>
      <w:r w:rsidRPr="0080606B">
        <w:rPr>
          <w:bCs/>
          <w:sz w:val="24"/>
          <w:szCs w:val="24"/>
        </w:rPr>
        <w:t xml:space="preserve"> выполнением постановления оставляю за собой. </w:t>
      </w:r>
    </w:p>
    <w:p w:rsidR="004E5A2E" w:rsidRPr="0080606B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80606B">
        <w:rPr>
          <w:bCs/>
          <w:sz w:val="24"/>
          <w:szCs w:val="24"/>
        </w:rPr>
        <w:t xml:space="preserve"> Постановление вступает в силу со дня официального опубликования (обнародования) в печатном издании «Вестник Абалаково» и подлежит размещению на официальном информационном Интернет-сайте Администрации Абалаковского сельсовета Енисейского района. </w:t>
      </w:r>
    </w:p>
    <w:p w:rsidR="004E5A2E" w:rsidRPr="0080606B" w:rsidRDefault="004E5A2E" w:rsidP="004E5A2E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4E5A2E" w:rsidRPr="0080606B" w:rsidRDefault="004E5A2E" w:rsidP="004E5A2E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4E5A2E" w:rsidRPr="0080606B" w:rsidRDefault="004E5A2E" w:rsidP="004E5A2E">
      <w:pPr>
        <w:autoSpaceDE w:val="0"/>
        <w:autoSpaceDN w:val="0"/>
        <w:adjustRightInd w:val="0"/>
        <w:ind w:left="720"/>
        <w:rPr>
          <w:rFonts w:ascii="Calibri" w:hAnsi="Calibri"/>
          <w:sz w:val="24"/>
          <w:szCs w:val="24"/>
        </w:rPr>
      </w:pPr>
      <w:r w:rsidRPr="0080606B">
        <w:rPr>
          <w:bCs/>
          <w:sz w:val="24"/>
          <w:szCs w:val="24"/>
        </w:rPr>
        <w:t>Глава сельсовета                                                                       А.В. Тулупов</w:t>
      </w:r>
    </w:p>
    <w:p w:rsidR="00884598" w:rsidRDefault="00884598" w:rsidP="00884598"/>
    <w:p w:rsidR="00884598" w:rsidRDefault="00884598" w:rsidP="00884598"/>
    <w:p w:rsidR="00884598" w:rsidRDefault="00884598" w:rsidP="00884598"/>
    <w:p w:rsidR="00884598" w:rsidRDefault="00884598" w:rsidP="00884598"/>
    <w:p w:rsidR="00884598" w:rsidRDefault="00884598" w:rsidP="00945B53">
      <w:pPr>
        <w:widowControl w:val="0"/>
        <w:suppressAutoHyphens/>
        <w:jc w:val="right"/>
        <w:rPr>
          <w:rFonts w:eastAsia="SimSun"/>
          <w:kern w:val="2"/>
          <w:sz w:val="20"/>
          <w:szCs w:val="20"/>
          <w:lang w:eastAsia="ar-SA"/>
        </w:rPr>
      </w:pPr>
    </w:p>
    <w:p w:rsidR="00884598" w:rsidRDefault="00884598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A65C56" w:rsidRDefault="00A65C56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571449" w:rsidRDefault="00571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71449" w:rsidRDefault="00571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4E5A2E" w:rsidP="0080606B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 xml:space="preserve">Приложение </w:t>
      </w:r>
      <w:r w:rsidR="005036C6">
        <w:rPr>
          <w:rFonts w:eastAsia="SimSun"/>
          <w:kern w:val="1"/>
          <w:sz w:val="22"/>
          <w:lang w:eastAsia="ar-SA"/>
        </w:rPr>
        <w:t>к Постановлению</w:t>
      </w:r>
      <w:r w:rsidR="0080606B">
        <w:rPr>
          <w:rFonts w:eastAsia="SimSun"/>
          <w:kern w:val="1"/>
          <w:sz w:val="22"/>
          <w:lang w:eastAsia="ar-SA"/>
        </w:rPr>
        <w:t xml:space="preserve"> </w:t>
      </w:r>
    </w:p>
    <w:p w:rsidR="004E5A2E" w:rsidRPr="004E5A2E" w:rsidRDefault="0080606B" w:rsidP="0080606B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>
        <w:rPr>
          <w:rFonts w:eastAsia="SimSun"/>
          <w:kern w:val="1"/>
          <w:sz w:val="22"/>
          <w:lang w:eastAsia="ar-SA"/>
        </w:rPr>
        <w:t xml:space="preserve">Администрации </w:t>
      </w:r>
      <w:r w:rsidR="004E5A2E" w:rsidRPr="004E5A2E">
        <w:rPr>
          <w:rFonts w:eastAsia="SimSun"/>
          <w:kern w:val="1"/>
          <w:sz w:val="22"/>
          <w:lang w:eastAsia="ar-SA"/>
        </w:rPr>
        <w:t>Абалаковского сельсовета</w:t>
      </w:r>
    </w:p>
    <w:p w:rsidR="004E5A2E" w:rsidRPr="004E5A2E" w:rsidRDefault="004E5A2E" w:rsidP="0080606B">
      <w:pPr>
        <w:widowControl w:val="0"/>
        <w:suppressAutoHyphens/>
        <w:ind w:firstLine="709"/>
        <w:jc w:val="right"/>
        <w:rPr>
          <w:rFonts w:eastAsia="SimSun"/>
          <w:kern w:val="1"/>
          <w:szCs w:val="28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от 02.10.2017г.</w:t>
      </w:r>
      <w:r w:rsidR="0080606B" w:rsidRPr="0080606B">
        <w:t xml:space="preserve"> </w:t>
      </w:r>
      <w:r w:rsidR="0080606B" w:rsidRPr="0080606B">
        <w:rPr>
          <w:rFonts w:eastAsia="SimSun"/>
          <w:kern w:val="1"/>
          <w:sz w:val="22"/>
          <w:lang w:eastAsia="ar-SA"/>
        </w:rPr>
        <w:t>№ 86</w:t>
      </w:r>
    </w:p>
    <w:p w:rsidR="00945B53" w:rsidRDefault="00945B53" w:rsidP="00884598">
      <w:pPr>
        <w:widowControl w:val="0"/>
        <w:suppressAutoHyphens/>
        <w:jc w:val="right"/>
        <w:rPr>
          <w:rFonts w:eastAsia="SimSun"/>
          <w:kern w:val="2"/>
          <w:szCs w:val="28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Муниципальная программа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«Формирование комфортной городской (сельской) среды»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Абала</w:t>
      </w:r>
      <w:r w:rsidR="00EE2F27">
        <w:rPr>
          <w:rFonts w:eastAsia="SimSun"/>
          <w:b/>
          <w:kern w:val="2"/>
          <w:sz w:val="24"/>
          <w:szCs w:val="24"/>
          <w:lang w:eastAsia="ar-SA"/>
        </w:rPr>
        <w:t>ковского сельсовета на 2018-2024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2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Паспорт муниципальной Программы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97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6618"/>
      </w:tblGrid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color w:val="000000"/>
                <w:sz w:val="24"/>
                <w:szCs w:val="24"/>
              </w:rPr>
              <w:t>Администрация села Абалаково Енисейского района Красноярского края, Управляющие компании, жители села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  <w:tr w:rsidR="00945B53" w:rsidRPr="00A65C56" w:rsidTr="00945B53">
        <w:trPr>
          <w:trHeight w:val="2037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</w:t>
            </w:r>
            <w:r w:rsidRPr="00A65C56">
              <w:rPr>
                <w:color w:val="000000"/>
                <w:sz w:val="24"/>
                <w:szCs w:val="24"/>
              </w:rPr>
              <w:t>. Обеспечение формирования единого облика муниципального образования;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color w:val="000000"/>
                <w:sz w:val="24"/>
                <w:szCs w:val="24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A65C56">
              <w:rPr>
                <w:bCs/>
                <w:color w:val="000000"/>
                <w:sz w:val="24"/>
                <w:szCs w:val="24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65C56">
              <w:rPr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</w:t>
            </w:r>
            <w:r w:rsidR="001F41D9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многоквартирных домов включенных в программу капитального ремонта общего имущества многоквартирных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(с твердым покрытием, освещением, урнами, лавочками) (минимальный перечень);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(с твердым покрытием, освещением, урнами, лавочками, озеленением, детской, спортивной площадкой, автопарковкой иными элементами благоустройства) (дополнительный перечень);</w:t>
            </w:r>
            <w:proofErr w:type="gramEnd"/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A65C56">
              <w:rPr>
                <w:sz w:val="24"/>
                <w:szCs w:val="24"/>
              </w:rPr>
              <w:t xml:space="preserve">(доля населения, проживающего в </w:t>
            </w:r>
            <w:proofErr w:type="gramStart"/>
            <w:r w:rsidRPr="00A65C56">
              <w:rPr>
                <w:sz w:val="24"/>
                <w:szCs w:val="24"/>
              </w:rPr>
              <w:t>жилом</w:t>
            </w:r>
            <w:proofErr w:type="gramEnd"/>
            <w:r w:rsidRPr="00A65C56">
              <w:rPr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 xml:space="preserve"> (общественные территории)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  <w:p w:rsidR="00945B53" w:rsidRPr="00A65C56" w:rsidRDefault="00945B5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Иные показатели по усмотрению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Срок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 этап: 2018-2019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 этап: 2020-2021 годы</w:t>
            </w:r>
          </w:p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этап  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5B53" w:rsidRPr="00A65C56" w:rsidTr="00945B53">
        <w:trPr>
          <w:trHeight w:val="71"/>
          <w:jc w:val="center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Всего на реа</w:t>
            </w:r>
            <w:r w:rsidR="00EE2F27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лизацию подпрограммы в 2018-2024</w:t>
            </w: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 годы — ________ тыс. руб., в том числе: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федеральный бюджет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краевой бюджет         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Иные источник</w:t>
            </w:r>
            <w:r w:rsidR="006937B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и                  </w:t>
            </w: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и территорий общего пользования, а также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</w:tbl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numPr>
          <w:ilvl w:val="0"/>
          <w:numId w:val="6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Приоритеты политики формирования комфортной городской (сельской) среды в целях благоустройства территорий городских округов (поселений)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1F41D9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45B53" w:rsidRPr="00A65C56" w:rsidRDefault="001F41D9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45B53" w:rsidRPr="00A65C56" w:rsidRDefault="001F41D9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1.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>предложения объектов для включения в программы. Подробное информирование обо всех этапах программы.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2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Системный подход. Формирование мун</w:t>
      </w:r>
      <w:r w:rsidR="00EE2F27">
        <w:rPr>
          <w:rFonts w:eastAsia="Times New Roman"/>
          <w:sz w:val="24"/>
          <w:szCs w:val="24"/>
          <w:lang w:eastAsia="ru-RU"/>
        </w:rPr>
        <w:t>иципальных программ 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3.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софинансирование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безбарьерности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для маломобильных групп.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4.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5"/>
      </w:r>
      <w:r w:rsidR="00945B53" w:rsidRPr="00A65C56">
        <w:rPr>
          <w:rFonts w:eastAsia="Times New Roman"/>
          <w:sz w:val="24"/>
          <w:szCs w:val="24"/>
          <w:lang w:eastAsia="ru-RU"/>
        </w:rPr>
        <w:t>. По выбору жителей. Формирование плана (</w:t>
      </w:r>
      <w:r w:rsidR="00EE2F27">
        <w:rPr>
          <w:rFonts w:eastAsia="Times New Roman"/>
          <w:sz w:val="24"/>
          <w:szCs w:val="24"/>
          <w:lang w:eastAsia="ru-RU"/>
        </w:rPr>
        <w:t>графика) благоустройства до 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неблагоустроенных общественных зон.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5.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6.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7.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8.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Характеристика нормативного правового регулирования реализации органами местного самоуправления вопросов местного значения и текущего состояния сферы благоустройства</w:t>
      </w:r>
      <w:r w:rsidRPr="00A65C56">
        <w:rPr>
          <w:rFonts w:eastAsia="SimSun"/>
          <w:b/>
          <w:kern w:val="2"/>
          <w:sz w:val="24"/>
          <w:szCs w:val="24"/>
          <w:vertAlign w:val="superscript"/>
          <w:lang w:eastAsia="ar-SA"/>
        </w:rPr>
        <w:footnoteReference w:id="6"/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3.1. Общая характеристика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3.2. Численность 1567 чел. в том числе по возрасту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7"/>
      </w:r>
      <w:r w:rsidRPr="00A65C56">
        <w:rPr>
          <w:rFonts w:eastAsia="SimSun"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 года до 6 лет – 90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до 14 лет – 300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15 лет до 24 лет – 350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30 лет до 40 лет – 179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40 лет до 55 лет – 200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55 лет и старше – 448 чел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3.3</w:t>
      </w:r>
      <w:r w:rsidRPr="00A07AFA">
        <w:rPr>
          <w:rFonts w:eastAsia="SimSun"/>
          <w:kern w:val="2"/>
          <w:sz w:val="24"/>
          <w:szCs w:val="24"/>
          <w:lang w:eastAsia="ar-SA"/>
        </w:rPr>
        <w:t>. Стратегия социально – экономического развития</w:t>
      </w:r>
      <w:r w:rsidR="00E10CD8" w:rsidRPr="00A07AFA">
        <w:rPr>
          <w:rFonts w:eastAsia="SimSun"/>
          <w:kern w:val="2"/>
          <w:sz w:val="24"/>
          <w:szCs w:val="24"/>
          <w:lang w:eastAsia="ar-SA"/>
        </w:rPr>
        <w:t>: утверждена</w:t>
      </w:r>
      <w:r w:rsidR="00EA0906" w:rsidRPr="00A07AFA"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EA0906">
        <w:rPr>
          <w:rFonts w:eastAsia="SimSun"/>
          <w:kern w:val="2"/>
          <w:sz w:val="24"/>
          <w:szCs w:val="24"/>
          <w:lang w:eastAsia="ar-SA"/>
        </w:rPr>
        <w:t>Постановлением администрации Абалаковского сельсовета от</w:t>
      </w:r>
      <w:r w:rsidR="00E10CD8">
        <w:rPr>
          <w:rFonts w:eastAsia="SimSun"/>
          <w:kern w:val="2"/>
          <w:sz w:val="24"/>
          <w:szCs w:val="24"/>
          <w:lang w:eastAsia="ar-SA"/>
        </w:rPr>
        <w:t xml:space="preserve">  </w:t>
      </w:r>
      <w:r w:rsidR="00EA0906">
        <w:rPr>
          <w:rFonts w:eastAsia="SimSun"/>
          <w:kern w:val="2"/>
          <w:sz w:val="24"/>
          <w:szCs w:val="24"/>
          <w:lang w:eastAsia="ar-SA"/>
        </w:rPr>
        <w:t>13.11.2020г. № 84-п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8"/>
      </w:r>
    </w:p>
    <w:p w:rsidR="00945B53" w:rsidRPr="00EE2F27" w:rsidRDefault="00945B53" w:rsidP="00945B53">
      <w:pPr>
        <w:widowControl w:val="0"/>
        <w:suppressAutoHyphens/>
        <w:rPr>
          <w:rFonts w:eastAsia="SimSun"/>
          <w:color w:val="FF0000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3.4. Генеральный план: </w:t>
      </w:r>
      <w:r w:rsidR="003675AA" w:rsidRPr="003675AA">
        <w:rPr>
          <w:rFonts w:eastAsia="SimSun"/>
          <w:kern w:val="2"/>
          <w:sz w:val="24"/>
          <w:szCs w:val="24"/>
          <w:lang w:eastAsia="ar-SA"/>
        </w:rPr>
        <w:t xml:space="preserve">не </w:t>
      </w:r>
      <w:r w:rsidRPr="003675AA">
        <w:rPr>
          <w:rFonts w:eastAsia="SimSun"/>
          <w:kern w:val="2"/>
          <w:sz w:val="24"/>
          <w:szCs w:val="24"/>
          <w:lang w:eastAsia="ar-SA"/>
        </w:rPr>
        <w:t xml:space="preserve">утвержден                    </w:t>
      </w:r>
    </w:p>
    <w:p w:rsidR="00945B53" w:rsidRPr="003675AA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3675AA">
        <w:rPr>
          <w:rFonts w:eastAsia="SimSun"/>
          <w:kern w:val="2"/>
          <w:sz w:val="24"/>
          <w:szCs w:val="24"/>
          <w:lang w:eastAsia="ar-SA"/>
        </w:rPr>
        <w:t xml:space="preserve">3.5. Правила землепользования: утверждены  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19.09.2013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>г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№176</w:t>
      </w:r>
      <w:r w:rsidRPr="003675AA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1F41D9" w:rsidRDefault="00945B53" w:rsidP="00945B53">
      <w:pPr>
        <w:rPr>
          <w:rFonts w:eastAsia="Times New Roman"/>
          <w:b/>
          <w:color w:val="FF0000"/>
          <w:sz w:val="24"/>
          <w:szCs w:val="24"/>
          <w:lang w:eastAsia="ru-RU"/>
        </w:rPr>
      </w:pPr>
      <w:r w:rsidRPr="00E10CD8">
        <w:rPr>
          <w:rFonts w:eastAsia="SimSun"/>
          <w:kern w:val="2"/>
          <w:sz w:val="24"/>
          <w:szCs w:val="24"/>
          <w:lang w:eastAsia="ar-SA"/>
        </w:rPr>
        <w:t xml:space="preserve">3.6. Правила благоустройства: утверждены </w:t>
      </w:r>
      <w:r w:rsidR="00EA0906">
        <w:rPr>
          <w:rFonts w:eastAsia="SimSun"/>
          <w:kern w:val="2"/>
          <w:sz w:val="24"/>
          <w:szCs w:val="24"/>
          <w:lang w:eastAsia="ar-SA"/>
        </w:rPr>
        <w:t xml:space="preserve">Решением Абалаковского сельского Совета депутатов от </w:t>
      </w:r>
      <w:r w:rsidR="00EA0906" w:rsidRPr="00EA0906">
        <w:rPr>
          <w:rFonts w:eastAsia="SimSun"/>
          <w:kern w:val="2"/>
          <w:sz w:val="24"/>
          <w:szCs w:val="24"/>
          <w:lang w:eastAsia="ar-SA"/>
        </w:rPr>
        <w:t>16.12.2019г. №</w:t>
      </w:r>
      <w:r w:rsidR="00485909" w:rsidRPr="00EA0906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="00EA0906" w:rsidRPr="00EA0906">
        <w:rPr>
          <w:rFonts w:eastAsia="SimSun"/>
          <w:kern w:val="2"/>
          <w:sz w:val="24"/>
          <w:szCs w:val="24"/>
          <w:lang w:eastAsia="ar-SA"/>
        </w:rPr>
        <w:t>24-12-169-р.</w:t>
      </w:r>
    </w:p>
    <w:p w:rsidR="00945B53" w:rsidRPr="00A65C56" w:rsidRDefault="00945B53" w:rsidP="00945B53">
      <w:pPr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3.2</w:t>
      </w:r>
      <w:r w:rsidRPr="00A65C56">
        <w:rPr>
          <w:rFonts w:eastAsia="Times New Roman"/>
          <w:b/>
          <w:sz w:val="24"/>
          <w:szCs w:val="24"/>
          <w:lang w:eastAsia="ru-RU"/>
        </w:rPr>
        <w:t xml:space="preserve"> Таблица </w:t>
      </w:r>
      <w:r w:rsidRPr="00A65C56">
        <w:rPr>
          <w:rFonts w:eastAsia="SimSun"/>
          <w:b/>
          <w:kern w:val="2"/>
          <w:sz w:val="24"/>
          <w:szCs w:val="24"/>
          <w:lang w:eastAsia="ar-SA"/>
        </w:rPr>
        <w:t>показателей оценки состояние сферы благоустройства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49"/>
        <w:gridCol w:w="1510"/>
      </w:tblGrid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A65C56" w:rsidTr="00945B53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945B53" w:rsidRPr="00A65C56" w:rsidTr="00945B53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9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0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8 </w:t>
            </w:r>
          </w:p>
        </w:tc>
      </w:tr>
      <w:tr w:rsidR="00945B53" w:rsidRPr="00A65C56" w:rsidTr="00945B5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26,315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45B53" w:rsidRPr="00A65C56" w:rsidTr="00945B5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21,305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24,140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(доля населения, проживающего в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и площадь площадок, специально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8,739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8,855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4/8,855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399</w:t>
            </w:r>
          </w:p>
        </w:tc>
      </w:tr>
      <w:tr w:rsidR="00945B53" w:rsidRPr="00A65C56" w:rsidTr="00945B5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1/399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от общего количества общественных территорий всего, </w:t>
            </w:r>
          </w:p>
          <w:p w:rsidR="00945B53" w:rsidRPr="00A65C56" w:rsidRDefault="00945B53">
            <w:pPr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8,456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3/8,456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Объем финансового участия граждан, организаций в выполнении мероприятий по благоустройству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 показатели по усмотрению муниципального образования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A65C56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4.1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Цель программы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: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повышение уровня благоустройства территорий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создание наиболее благоприятных и комфортных условий жизнедеятельности населения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A65C56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4.2.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Задачи программы</w:t>
      </w:r>
      <w:r w:rsidR="00945B53" w:rsidRPr="00A65C56">
        <w:rPr>
          <w:rFonts w:eastAsia="SimSun"/>
          <w:b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 xml:space="preserve">-Обеспечение формирования единого облика муниципального образования; 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  <w:r w:rsidRPr="00A65C56">
        <w:rPr>
          <w:bCs/>
          <w:sz w:val="24"/>
          <w:szCs w:val="24"/>
        </w:rPr>
        <w:t>;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rFonts w:eastAsia="Times New Roman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</w:t>
      </w:r>
      <w:r w:rsidRPr="00A65C56">
        <w:rPr>
          <w:bCs/>
          <w:sz w:val="24"/>
          <w:szCs w:val="24"/>
        </w:rPr>
        <w:t xml:space="preserve"> муниципального образования.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Ожидаемые результаты Программы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 xml:space="preserve">5.1. Повышение уровня благоустройства территории </w:t>
      </w:r>
      <w:r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сельсовета;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5.2. Активация деятельности административной комиссии;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5.3.Выявление реальных потребностей различных групп населения;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5.4. Показатели (индикаторы) результативности Программы приведены в приложении № 10 к Программе.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Мероприятия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C32F99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6.1</w:t>
      </w:r>
      <w:r w:rsidR="00945B53" w:rsidRPr="00A65C56">
        <w:rPr>
          <w:rFonts w:eastAsia="Times New Roman"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Задача 1. Обеспечение формирования единого облика муниципального образования</w:t>
      </w:r>
    </w:p>
    <w:p w:rsidR="00945B53" w:rsidRPr="00371150" w:rsidRDefault="001F41D9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E841A5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>Мероприятия 1. Утверждение Правил благоустройства и содержания территории сельсоветов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Правила благоустройства и содержания территорий сельсоветов приведены в соответствие с рекомендациями министерства строительства и ЖКХ РФ, утвержденными приказом от 13.04.2017 № 711/пр</w:t>
      </w:r>
      <w:r w:rsidR="00A07AFA">
        <w:rPr>
          <w:rFonts w:eastAsia="Times New Roman"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и утверждены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3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решением Абалаковского сельского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A07AFA">
        <w:rPr>
          <w:rFonts w:eastAsia="Times New Roman"/>
          <w:sz w:val="24"/>
          <w:szCs w:val="24"/>
          <w:lang w:eastAsia="ru-RU"/>
        </w:rPr>
        <w:t xml:space="preserve">от 16.12.2019г. №. 24-12-169-р </w:t>
      </w:r>
      <w:r w:rsidR="00945B53" w:rsidRPr="00A65C56">
        <w:rPr>
          <w:rFonts w:eastAsia="Times New Roman"/>
          <w:sz w:val="24"/>
          <w:szCs w:val="24"/>
          <w:lang w:eastAsia="ru-RU"/>
        </w:rPr>
        <w:t>на основании публичных слушаний.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28 федерального закона от 06.10.2003 № 131-ФЗ Правила благоустройства и содержания территории сельсоветов должны выноситься на публичные слушания.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Порядок организации и проведения публичных слушаний определен уставом муниципального образования и (или)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lastRenderedPageBreak/>
        <w:t>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A07AFA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Публичные слушания проведены в здании культурного центра с.</w:t>
      </w:r>
      <w:r w:rsidR="00650CB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Абалаково</w:t>
      </w:r>
      <w:r w:rsidR="00945B53" w:rsidRPr="00A65C56">
        <w:rPr>
          <w:rFonts w:eastAsia="Times New Roman"/>
          <w:bCs/>
          <w:sz w:val="24"/>
          <w:szCs w:val="24"/>
          <w:vertAlign w:val="superscript"/>
          <w:lang w:eastAsia="ru-RU"/>
        </w:rPr>
        <w:footnoteReference w:id="14"/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945B53" w:rsidRPr="00A07AFA" w:rsidRDefault="00A07AFA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10 декабря в период </w:t>
      </w:r>
      <w:r w:rsidR="00945B53" w:rsidRPr="00A07AFA">
        <w:rPr>
          <w:rFonts w:eastAsia="Times New Roman"/>
          <w:bCs/>
          <w:sz w:val="24"/>
          <w:szCs w:val="24"/>
          <w:lang w:eastAsia="ru-RU"/>
        </w:rPr>
        <w:t>с 14 часов</w:t>
      </w:r>
      <w:r w:rsidR="00AC48C4" w:rsidRPr="00A07AFA">
        <w:rPr>
          <w:rFonts w:eastAsia="Times New Roman"/>
          <w:bCs/>
          <w:sz w:val="24"/>
          <w:szCs w:val="24"/>
          <w:lang w:eastAsia="ru-RU"/>
        </w:rPr>
        <w:t xml:space="preserve"> 10 минут по 15 часов 00 минут.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A07AFA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945B53" w:rsidRPr="00A07AFA">
        <w:rPr>
          <w:rFonts w:eastAsia="Times New Roman"/>
          <w:bCs/>
          <w:sz w:val="24"/>
          <w:szCs w:val="24"/>
          <w:lang w:eastAsia="ru-RU"/>
        </w:rPr>
        <w:t xml:space="preserve">В публичных слушаниях приняли участие 28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чел., что составляет ____% от общего количества жителей в муниципальном образовании.</w:t>
      </w:r>
    </w:p>
    <w:p w:rsidR="00371150" w:rsidRDefault="00A65C56" w:rsidP="00371150">
      <w:pPr>
        <w:autoSpaceDE w:val="0"/>
        <w:autoSpaceDN w:val="0"/>
        <w:adjustRightInd w:val="0"/>
        <w:ind w:firstLine="709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371150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="00945B53" w:rsidRPr="00371150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Мероприятия 1.2. </w:t>
      </w:r>
      <w:r w:rsidR="00371150" w:rsidRPr="00371150">
        <w:rPr>
          <w:rFonts w:eastAsia="Times New Roman"/>
          <w:b/>
          <w:bCs/>
          <w:sz w:val="24"/>
          <w:szCs w:val="24"/>
          <w:u w:val="single"/>
          <w:lang w:eastAsia="ru-RU"/>
        </w:rPr>
        <w:t>Реализация комплексных проектов по благоустройству территорий общего пользования городских и сельских населенных пунктов в рамках подпрограммы «Содействие развитию местного самоуправления» государственной программы «Поддержка муниципальных проектов по благоустройству территорий и повышению активности населения в решении вопросов местного значения», утвержденной постановлением Правительства Красноярского края от 30.09.2013 №517-п.</w:t>
      </w:r>
    </w:p>
    <w:p w:rsidR="00951008" w:rsidRPr="00951008" w:rsidRDefault="00951008" w:rsidP="00951008">
      <w:pPr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951008">
        <w:rPr>
          <w:rFonts w:eastAsia="Times New Roman"/>
          <w:bCs/>
          <w:sz w:val="24"/>
          <w:szCs w:val="24"/>
          <w:lang w:eastAsia="ru-RU"/>
        </w:rPr>
        <w:t xml:space="preserve">В целях благоустройства территорий общего пользования городских и сельских населенных пунктов сформирован адресный перечень согласно </w:t>
      </w:r>
      <w:r w:rsidRPr="002117D7">
        <w:rPr>
          <w:rFonts w:eastAsia="Times New Roman"/>
          <w:bCs/>
          <w:sz w:val="24"/>
          <w:szCs w:val="24"/>
          <w:lang w:eastAsia="ru-RU"/>
        </w:rPr>
        <w:t xml:space="preserve">приложению №3 всех </w:t>
      </w:r>
      <w:r w:rsidRPr="00951008">
        <w:rPr>
          <w:rFonts w:eastAsia="Times New Roman"/>
          <w:bCs/>
          <w:sz w:val="24"/>
          <w:szCs w:val="24"/>
          <w:lang w:eastAsia="ru-RU"/>
        </w:rPr>
        <w:t>территорий</w:t>
      </w:r>
      <w:r w:rsidRPr="0095100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общего пользования</w:t>
      </w:r>
      <w:r w:rsidRPr="00951008">
        <w:rPr>
          <w:rFonts w:eastAsia="Times New Roman"/>
          <w:bCs/>
          <w:sz w:val="24"/>
          <w:szCs w:val="24"/>
          <w:lang w:eastAsia="ru-RU"/>
        </w:rPr>
        <w:t>, нуждающихся в благоустройстве (с учетом их физического состояния) и подлежащих благоустройству в 2018-2024 годах.</w:t>
      </w:r>
    </w:p>
    <w:p w:rsidR="00945B53" w:rsidRPr="00371150" w:rsidRDefault="00A65C56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371150">
        <w:rPr>
          <w:rFonts w:eastAsia="Times New Roman" w:cs="Calibri"/>
          <w:b/>
          <w:bCs/>
          <w:sz w:val="24"/>
          <w:szCs w:val="24"/>
          <w:lang w:eastAsia="ru-RU"/>
        </w:rPr>
        <w:t xml:space="preserve">  </w:t>
      </w:r>
      <w:r w:rsidR="00371150" w:rsidRPr="00371150">
        <w:rPr>
          <w:rFonts w:eastAsia="Times New Roman" w:cs="Calibri"/>
          <w:b/>
          <w:bCs/>
          <w:sz w:val="24"/>
          <w:szCs w:val="24"/>
          <w:lang w:eastAsia="ru-RU"/>
        </w:rPr>
        <w:t xml:space="preserve">          </w:t>
      </w:r>
      <w:r w:rsidR="00371150">
        <w:rPr>
          <w:rFonts w:eastAsia="Times New Roman" w:cs="Calibri"/>
          <w:b/>
          <w:bCs/>
          <w:sz w:val="24"/>
          <w:szCs w:val="24"/>
          <w:u w:val="single"/>
          <w:lang w:eastAsia="ru-RU"/>
        </w:rPr>
        <w:t xml:space="preserve"> </w:t>
      </w:r>
      <w:r w:rsidRPr="00371150">
        <w:rPr>
          <w:rFonts w:eastAsia="Times New Roman" w:cs="Calibri"/>
          <w:b/>
          <w:bCs/>
          <w:sz w:val="24"/>
          <w:szCs w:val="24"/>
          <w:u w:val="single"/>
          <w:lang w:eastAsia="ru-RU"/>
        </w:rPr>
        <w:t xml:space="preserve"> </w:t>
      </w:r>
      <w:r w:rsidR="00945B53" w:rsidRPr="00371150">
        <w:rPr>
          <w:rFonts w:eastAsia="Times New Roman" w:cs="Calibri"/>
          <w:b/>
          <w:bCs/>
          <w:sz w:val="24"/>
          <w:szCs w:val="24"/>
          <w:u w:val="single"/>
          <w:lang w:eastAsia="ru-RU"/>
        </w:rPr>
        <w:t xml:space="preserve">Мероприятия 1.3. </w:t>
      </w:r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>Применение лучших практик (проектов, дизай</w:t>
      </w:r>
      <w:proofErr w:type="gramStart"/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>н-</w:t>
      </w:r>
      <w:proofErr w:type="gramEnd"/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 xml:space="preserve"> проектов) при благоустройстве дворовых территорий и общественных пространств.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концепции отражается настоящее и будущее территории: 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proofErr w:type="gramStart"/>
      <w:r w:rsidRPr="00A65C56">
        <w:rPr>
          <w:rFonts w:eastAsia="Times New Roman"/>
          <w:sz w:val="24"/>
          <w:szCs w:val="24"/>
          <w:lang w:eastAsia="ru-RU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которыми, можно пользоваться.</w:t>
      </w:r>
    </w:p>
    <w:p w:rsidR="00945B53" w:rsidRPr="00951008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3B067E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3B067E" w:rsidRPr="003B067E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3B067E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945B53" w:rsidRPr="00951008">
        <w:rPr>
          <w:rFonts w:eastAsia="Times New Roman"/>
          <w:b/>
          <w:sz w:val="24"/>
          <w:szCs w:val="24"/>
          <w:u w:val="single"/>
          <w:lang w:eastAsia="ru-RU"/>
        </w:rPr>
        <w:t>Мероприятия 1.4. Обеспечение системной работы административной комиссии рассматривающей дела о нарушении правил благоустройства.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14.2 закона Красноярского края от 02.10.2008 № 7-2161 «Об административных правонарушениях» о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="00945B53" w:rsidRPr="00A65C56">
          <w:rPr>
            <w:rStyle w:val="a3"/>
            <w:rFonts w:eastAsia="Times New Roman"/>
            <w:bCs/>
            <w:sz w:val="24"/>
            <w:szCs w:val="24"/>
            <w:u w:val="none"/>
            <w:lang w:eastAsia="ru-RU"/>
          </w:rPr>
          <w:t>Законом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края от 23.04.2009 № 8-3170.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="00945B53" w:rsidRPr="00A65C56"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5.1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45B53" w:rsidRPr="00A65C56">
        <w:rPr>
          <w:rFonts w:eastAsia="Times New Roman"/>
          <w:sz w:val="24"/>
          <w:szCs w:val="24"/>
          <w:lang w:eastAsia="ru-RU"/>
        </w:rPr>
        <w:t>Нарушение правил благоустройства городов и других населенных пунктов»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Закона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«Об административных правонарушениях».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Состав административной комиссии утвержден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5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="00A07AFA">
        <w:rPr>
          <w:rFonts w:eastAsia="Times New Roman"/>
          <w:sz w:val="24"/>
          <w:szCs w:val="24"/>
          <w:lang w:eastAsia="ru-RU"/>
        </w:rPr>
        <w:t xml:space="preserve">Решение Абалаковского сельского Совета депутатов </w:t>
      </w:r>
      <w:r w:rsidR="00A07AFA" w:rsidRPr="00A07AFA">
        <w:rPr>
          <w:rFonts w:eastAsia="Times New Roman"/>
          <w:sz w:val="24"/>
          <w:szCs w:val="24"/>
          <w:lang w:eastAsia="ru-RU"/>
        </w:rPr>
        <w:t>от 18.12.2020г №7-26</w:t>
      </w:r>
      <w:r w:rsidR="00A07AFA">
        <w:rPr>
          <w:rFonts w:eastAsia="Times New Roman"/>
          <w:sz w:val="24"/>
          <w:szCs w:val="24"/>
          <w:lang w:eastAsia="ru-RU"/>
        </w:rPr>
        <w:t xml:space="preserve"> </w:t>
      </w:r>
      <w:r w:rsidR="00A07AFA" w:rsidRPr="00A07AFA">
        <w:rPr>
          <w:rFonts w:eastAsia="Times New Roman"/>
          <w:sz w:val="24"/>
          <w:szCs w:val="24"/>
          <w:lang w:eastAsia="ru-RU"/>
        </w:rPr>
        <w:t>р</w:t>
      </w:r>
      <w:proofErr w:type="gramStart"/>
      <w:r w:rsidR="00945B53" w:rsidRPr="00A07AFA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Анализ работы администр</w:t>
      </w:r>
      <w:r w:rsidR="00A07AFA">
        <w:rPr>
          <w:rFonts w:eastAsia="Times New Roman"/>
          <w:sz w:val="24"/>
          <w:szCs w:val="24"/>
          <w:lang w:eastAsia="ru-RU"/>
        </w:rPr>
        <w:t>ативной комиссии в период с 2019 по 2020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года показал следующее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6"/>
      </w:r>
      <w:r w:rsidR="00945B53" w:rsidRPr="00A65C56">
        <w:rPr>
          <w:rFonts w:eastAsia="Times New Roman"/>
          <w:sz w:val="24"/>
          <w:szCs w:val="24"/>
          <w:lang w:eastAsia="ru-RU"/>
        </w:rPr>
        <w:t>.__________________________________________________________________.</w:t>
      </w:r>
    </w:p>
    <w:p w:rsidR="00945B53" w:rsidRPr="00FD1723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FD1723">
        <w:rPr>
          <w:rFonts w:eastAsia="Times New Roman"/>
          <w:sz w:val="24"/>
          <w:szCs w:val="24"/>
          <w:lang w:eastAsia="ru-RU"/>
        </w:rPr>
        <w:t xml:space="preserve">    </w:t>
      </w:r>
      <w:r w:rsidR="00FD1723" w:rsidRPr="00FD1723">
        <w:rPr>
          <w:rFonts w:eastAsia="Times New Roman"/>
          <w:sz w:val="24"/>
          <w:szCs w:val="24"/>
          <w:lang w:eastAsia="ru-RU"/>
        </w:rPr>
        <w:t xml:space="preserve">       </w:t>
      </w:r>
      <w:r w:rsidR="00FD1723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FD1723">
        <w:rPr>
          <w:rFonts w:eastAsia="Times New Roman"/>
          <w:b/>
          <w:sz w:val="24"/>
          <w:szCs w:val="24"/>
          <w:u w:val="single"/>
          <w:lang w:eastAsia="ru-RU"/>
        </w:rPr>
        <w:t>Мероприятия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E841A5" w:rsidRDefault="00A65C56" w:rsidP="00E841A5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обеспечению формирования единого облика муниципального образования, Администрация</w:t>
      </w:r>
      <w:r w:rsidR="00945B53" w:rsidRPr="00A65C56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Абалаковского сельсовета может дополнить перечень мероприятий, если это необходимо на их взгляд. </w:t>
      </w:r>
    </w:p>
    <w:p w:rsidR="00945B53" w:rsidRPr="00A65C56" w:rsidRDefault="00E841A5" w:rsidP="00E841A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E841A5">
        <w:rPr>
          <w:rFonts w:eastAsia="Times New Roman"/>
          <w:sz w:val="24"/>
          <w:szCs w:val="24"/>
          <w:lang w:eastAsia="ru-RU"/>
        </w:rPr>
        <w:t xml:space="preserve">       </w:t>
      </w:r>
      <w:r w:rsidRPr="003B666B">
        <w:rPr>
          <w:rFonts w:eastAsia="Times New Roman"/>
          <w:b/>
          <w:sz w:val="24"/>
          <w:szCs w:val="24"/>
          <w:lang w:eastAsia="ru-RU"/>
        </w:rPr>
        <w:t>6.2.</w:t>
      </w:r>
      <w:r w:rsidRPr="00E841A5">
        <w:rPr>
          <w:b/>
          <w:sz w:val="24"/>
          <w:szCs w:val="24"/>
        </w:rPr>
        <w:t xml:space="preserve"> </w:t>
      </w:r>
      <w:r w:rsidR="00945B53" w:rsidRPr="00A65C56">
        <w:rPr>
          <w:b/>
          <w:sz w:val="24"/>
          <w:szCs w:val="24"/>
          <w:u w:val="single"/>
        </w:rPr>
        <w:t>Задача 2</w:t>
      </w:r>
      <w:r>
        <w:rPr>
          <w:b/>
          <w:sz w:val="24"/>
          <w:szCs w:val="24"/>
          <w:u w:val="single"/>
        </w:rPr>
        <w:t xml:space="preserve">. </w:t>
      </w:r>
      <w:r w:rsidR="00945B53" w:rsidRPr="00A65C56">
        <w:rPr>
          <w:b/>
          <w:sz w:val="24"/>
          <w:szCs w:val="24"/>
          <w:u w:val="single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E841A5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E841A5" w:rsidRPr="00E841A5">
        <w:rPr>
          <w:rFonts w:eastAsia="Times New Roman"/>
          <w:b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Мероприятие 2.1. Благоустройство дворовых территорий многоквартирных домов.</w:t>
      </w:r>
    </w:p>
    <w:p w:rsidR="00945B53" w:rsidRPr="002117D7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В целях благоустройства дворовых территорий многоквартирных домов сформирован ранжированный адресный перечень согласно </w:t>
      </w:r>
      <w:r w:rsidR="00945B53" w:rsidRPr="002117D7">
        <w:rPr>
          <w:sz w:val="24"/>
          <w:szCs w:val="24"/>
        </w:rPr>
        <w:t>приложению №2 всех дворовых территорий, нуждающихся в благоустройстве (с учетом их физического состояния) и подлеж</w:t>
      </w:r>
      <w:r w:rsidR="00AC48C4" w:rsidRPr="002117D7">
        <w:rPr>
          <w:sz w:val="24"/>
          <w:szCs w:val="24"/>
        </w:rPr>
        <w:t>ащих благоустройству в 2018-2024</w:t>
      </w:r>
      <w:r w:rsidR="00945B53" w:rsidRPr="002117D7">
        <w:rPr>
          <w:sz w:val="24"/>
          <w:szCs w:val="24"/>
        </w:rPr>
        <w:t xml:space="preserve"> годах исходя из минимального перечня работ по благоустройству, согласно приложению № 6 к Программе.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 w:rsidRPr="002117D7"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2117D7">
        <w:rPr>
          <w:rFonts w:eastAsia="Times New Roman"/>
          <w:sz w:val="24"/>
          <w:szCs w:val="24"/>
          <w:lang w:eastAsia="ru-RU"/>
        </w:rPr>
        <w:t xml:space="preserve">При благоустройстве дворовой территории многоквартирных </w:t>
      </w:r>
      <w:r w:rsidR="00945B53" w:rsidRPr="00A65C56">
        <w:rPr>
          <w:rFonts w:eastAsia="Times New Roman"/>
          <w:sz w:val="24"/>
          <w:szCs w:val="24"/>
          <w:lang w:eastAsia="ru-RU"/>
        </w:rPr>
        <w:t>домов с привлечение бюджетных сре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дств в п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орядке, установленном Правительством края, выполняется минимальный перечень работ. 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Минимальный перечень включает в себя: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-ремонт дворовых проездов;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-обеспечение освещения дворовых территорий с применением энергосберегающих технологий;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скамеек;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урн для мусора.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финансовое участие в реализации мероприятий по благоустройству дворовых территорий.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 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порядке, установленном постановлением Правительства Красноярского края от 18.07.2017г №</w:t>
      </w:r>
      <w:r w:rsidR="00A32961"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>415-п.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Предложения, заинтересованные лица направляют в порядке, установленном постановлением главы муниципального образования от </w:t>
      </w:r>
      <w:r w:rsidR="00945B53" w:rsidRPr="00A32961">
        <w:rPr>
          <w:rFonts w:eastAsia="Times New Roman"/>
          <w:sz w:val="24"/>
          <w:szCs w:val="24"/>
          <w:lang w:eastAsia="ru-RU"/>
        </w:rPr>
        <w:t xml:space="preserve">10.07.2017г № 70 </w:t>
      </w:r>
      <w:r w:rsidR="00945B53" w:rsidRPr="00A65C56">
        <w:rPr>
          <w:rFonts w:eastAsia="Times New Roman"/>
          <w:sz w:val="24"/>
          <w:szCs w:val="24"/>
          <w:lang w:eastAsia="ru-RU"/>
        </w:rPr>
        <w:t>«О порядке представления, рассмотрения и оценки предложений по включению дворовой территории в муниципальную программу».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Ранжированный адресный перечень </w:t>
      </w:r>
      <w:proofErr w:type="gramStart"/>
      <w:r w:rsidR="00945B53" w:rsidRPr="00A65C56">
        <w:rPr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="00945B53" w:rsidRPr="00A65C56">
        <w:rPr>
          <w:sz w:val="24"/>
          <w:szCs w:val="24"/>
        </w:rPr>
        <w:t xml:space="preserve"> и согласован решением </w:t>
      </w:r>
      <w:r w:rsidR="00945B53" w:rsidRPr="00A65C56">
        <w:rPr>
          <w:sz w:val="24"/>
          <w:szCs w:val="24"/>
          <w:lang w:eastAsia="ru-RU"/>
        </w:rPr>
        <w:t xml:space="preserve">общественной комиссией </w:t>
      </w:r>
      <w:r w:rsidR="00945B53" w:rsidRPr="00A65C56">
        <w:rPr>
          <w:bCs/>
          <w:sz w:val="24"/>
          <w:szCs w:val="24"/>
        </w:rPr>
        <w:t>по развитию городской (сельской)</w:t>
      </w:r>
      <w:r w:rsidR="00945B53" w:rsidRPr="00A65C56">
        <w:rPr>
          <w:sz w:val="24"/>
          <w:szCs w:val="24"/>
        </w:rPr>
        <w:t xml:space="preserve"> </w:t>
      </w:r>
      <w:r w:rsidR="00945B53" w:rsidRPr="00A65C56">
        <w:rPr>
          <w:bCs/>
          <w:sz w:val="24"/>
          <w:szCs w:val="24"/>
        </w:rPr>
        <w:t xml:space="preserve">среды от </w:t>
      </w:r>
      <w:r w:rsidR="00A32961">
        <w:rPr>
          <w:bCs/>
          <w:sz w:val="24"/>
          <w:szCs w:val="24"/>
        </w:rPr>
        <w:t xml:space="preserve">21.09.2021г. </w:t>
      </w:r>
      <w:r w:rsidR="00945B53" w:rsidRPr="00A65C56">
        <w:rPr>
          <w:bCs/>
          <w:sz w:val="24"/>
          <w:szCs w:val="24"/>
        </w:rPr>
        <w:t xml:space="preserve">№ </w:t>
      </w:r>
      <w:r w:rsidR="00CB675C">
        <w:rPr>
          <w:bCs/>
          <w:sz w:val="24"/>
          <w:szCs w:val="24"/>
        </w:rPr>
        <w:t>3</w:t>
      </w:r>
      <w:r w:rsidR="00945B53" w:rsidRPr="00A65C56">
        <w:rPr>
          <w:bCs/>
          <w:sz w:val="24"/>
          <w:szCs w:val="24"/>
        </w:rPr>
        <w:t xml:space="preserve">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Применение правил благоустройства, утвержденных  </w:t>
      </w:r>
      <w:r w:rsidR="00B13886">
        <w:rPr>
          <w:rFonts w:eastAsia="Times New Roman"/>
          <w:sz w:val="24"/>
          <w:szCs w:val="24"/>
          <w:lang w:eastAsia="ru-RU"/>
        </w:rPr>
        <w:t>Решением Абалаковского сельского Совета депутатов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="00CB675C" w:rsidRPr="00CB675C">
        <w:rPr>
          <w:rFonts w:eastAsia="Times New Roman"/>
          <w:sz w:val="24"/>
          <w:szCs w:val="24"/>
          <w:lang w:eastAsia="ru-RU"/>
        </w:rPr>
        <w:t xml:space="preserve">от 16.12.2019г. №. 24-12-169-р </w:t>
      </w:r>
      <w:r w:rsidR="00945B53" w:rsidRPr="00A65C56">
        <w:rPr>
          <w:rFonts w:eastAsia="Times New Roman"/>
          <w:sz w:val="24"/>
          <w:szCs w:val="24"/>
          <w:lang w:eastAsia="ru-RU"/>
        </w:rPr>
        <w:t>- по результатам публичных слушаний.</w:t>
      </w:r>
    </w:p>
    <w:p w:rsidR="00945B53" w:rsidRPr="008E31CB" w:rsidRDefault="00A65C56" w:rsidP="00945B53">
      <w:pPr>
        <w:rPr>
          <w:b/>
          <w:sz w:val="24"/>
          <w:szCs w:val="24"/>
          <w:u w:val="single"/>
        </w:rPr>
      </w:pPr>
      <w:r w:rsidRPr="008E31CB">
        <w:rPr>
          <w:b/>
          <w:sz w:val="24"/>
          <w:szCs w:val="24"/>
        </w:rPr>
        <w:t xml:space="preserve">    </w:t>
      </w:r>
      <w:r w:rsidR="008E31CB" w:rsidRPr="008E31CB">
        <w:rPr>
          <w:b/>
          <w:sz w:val="24"/>
          <w:szCs w:val="24"/>
        </w:rPr>
        <w:t xml:space="preserve">    </w:t>
      </w:r>
      <w:r w:rsidR="008E31CB">
        <w:rPr>
          <w:b/>
          <w:sz w:val="24"/>
          <w:szCs w:val="24"/>
          <w:u w:val="single"/>
        </w:rPr>
        <w:t xml:space="preserve"> </w:t>
      </w:r>
      <w:r w:rsidR="00945B53" w:rsidRPr="008E31CB">
        <w:rPr>
          <w:b/>
          <w:sz w:val="24"/>
          <w:szCs w:val="24"/>
          <w:u w:val="single"/>
        </w:rPr>
        <w:t>Мероприятие 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Паспорт дворовой территории от общего количества дворовых территорий по этапам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lastRenderedPageBreak/>
        <w:t>2 этап – 30%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3 этап – 50% </w:t>
      </w:r>
    </w:p>
    <w:p w:rsidR="00945B53" w:rsidRPr="002117D7" w:rsidRDefault="00945B53" w:rsidP="00945B53">
      <w:pPr>
        <w:rPr>
          <w:sz w:val="24"/>
          <w:szCs w:val="24"/>
        </w:rPr>
      </w:pPr>
      <w:r w:rsidRPr="002117D7">
        <w:rPr>
          <w:sz w:val="24"/>
          <w:szCs w:val="24"/>
        </w:rPr>
        <w:t xml:space="preserve">По форме согласно приложению №6 к программе </w:t>
      </w:r>
    </w:p>
    <w:p w:rsidR="00945B53" w:rsidRPr="003B666B" w:rsidRDefault="00A65C56" w:rsidP="00945B53">
      <w:pPr>
        <w:rPr>
          <w:b/>
          <w:sz w:val="24"/>
          <w:szCs w:val="24"/>
          <w:u w:val="single"/>
        </w:rPr>
      </w:pPr>
      <w:r w:rsidRPr="003B666B">
        <w:rPr>
          <w:i/>
          <w:sz w:val="24"/>
          <w:szCs w:val="24"/>
        </w:rPr>
        <w:t xml:space="preserve">    </w:t>
      </w:r>
      <w:r w:rsidR="00945B53" w:rsidRPr="003B666B">
        <w:rPr>
          <w:b/>
          <w:sz w:val="24"/>
          <w:szCs w:val="24"/>
          <w:u w:val="single"/>
        </w:rPr>
        <w:t>Мероприятия 2.1.2. Организация подачи и сбор предложений заинтересованных лиц о благоустройстве дворовых территорий.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благоустройстве.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b/>
          <w:sz w:val="24"/>
          <w:szCs w:val="24"/>
        </w:rPr>
        <w:t xml:space="preserve">    </w:t>
      </w:r>
      <w:r w:rsidR="00945B53" w:rsidRPr="00B356C0">
        <w:rPr>
          <w:b/>
          <w:sz w:val="24"/>
          <w:szCs w:val="24"/>
          <w:u w:val="single"/>
        </w:rPr>
        <w:t xml:space="preserve">Мероприятия 2.1.3. Оказания содействия инициативным жителям в проведении собрания собственников помещений в </w:t>
      </w:r>
      <w:proofErr w:type="gramStart"/>
      <w:r w:rsidR="00945B53" w:rsidRPr="00B356C0">
        <w:rPr>
          <w:b/>
          <w:sz w:val="24"/>
          <w:szCs w:val="24"/>
          <w:u w:val="single"/>
        </w:rPr>
        <w:t>порядке</w:t>
      </w:r>
      <w:proofErr w:type="gramEnd"/>
      <w:r w:rsidR="00945B53" w:rsidRPr="00B356C0">
        <w:rPr>
          <w:b/>
          <w:sz w:val="24"/>
          <w:szCs w:val="24"/>
          <w:u w:val="single"/>
        </w:rPr>
        <w:t xml:space="preserve"> установленном ст.44-49 Жилищного кодекса.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Разработка (обеспечение) инициативных жителей методическими рекомендациями «Как мой двор включить в программу».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Протоколы собрания собственников помещений в многоквартирном доме, оформленные согласно Жилищному кодексу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5036C6">
        <w:rPr>
          <w:b/>
          <w:sz w:val="24"/>
          <w:szCs w:val="24"/>
        </w:rPr>
        <w:t xml:space="preserve">    </w:t>
      </w:r>
      <w:r w:rsidR="00945B53" w:rsidRPr="00B356C0">
        <w:rPr>
          <w:b/>
          <w:sz w:val="24"/>
          <w:szCs w:val="24"/>
          <w:u w:val="single"/>
        </w:rPr>
        <w:t xml:space="preserve">Мероприятия 2.1.4. Формирование земельного </w:t>
      </w:r>
      <w:proofErr w:type="gramStart"/>
      <w:r w:rsidR="00945B53" w:rsidRPr="00B356C0">
        <w:rPr>
          <w:b/>
          <w:sz w:val="24"/>
          <w:szCs w:val="24"/>
          <w:u w:val="single"/>
        </w:rPr>
        <w:t>участка</w:t>
      </w:r>
      <w:proofErr w:type="gramEnd"/>
      <w:r w:rsidR="00945B53" w:rsidRPr="00B356C0">
        <w:rPr>
          <w:b/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b/>
          <w:sz w:val="24"/>
          <w:szCs w:val="24"/>
          <w:u w:val="single"/>
        </w:rPr>
        <w:t xml:space="preserve">   </w:t>
      </w:r>
      <w:r w:rsidR="00945B53" w:rsidRPr="00B356C0">
        <w:rPr>
          <w:b/>
          <w:sz w:val="24"/>
          <w:szCs w:val="24"/>
          <w:u w:val="single"/>
        </w:rPr>
        <w:t xml:space="preserve">Кадастровый учет земельного </w:t>
      </w:r>
      <w:proofErr w:type="gramStart"/>
      <w:r w:rsidR="00945B53" w:rsidRPr="00B356C0">
        <w:rPr>
          <w:b/>
          <w:sz w:val="24"/>
          <w:szCs w:val="24"/>
          <w:u w:val="single"/>
        </w:rPr>
        <w:t>участка</w:t>
      </w:r>
      <w:proofErr w:type="gramEnd"/>
      <w:r w:rsidR="00945B53" w:rsidRPr="00B356C0">
        <w:rPr>
          <w:b/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 по этапам.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5%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3 этап – 30%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56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45B53" w:rsidRPr="00A65C56">
        <w:rPr>
          <w:sz w:val="24"/>
          <w:szCs w:val="24"/>
        </w:rPr>
        <w:t>Передача в общедолевую собственность собственников помещений в многоквартирном доме.</w:t>
      </w:r>
    </w:p>
    <w:p w:rsidR="00945B53" w:rsidRPr="00A65C56" w:rsidRDefault="00B356C0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Иные мероприятия по обеспечению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территории, Администрация Абалаковского сельсовета может дополнить, если это необходимо на их взгляд. </w:t>
      </w:r>
    </w:p>
    <w:p w:rsidR="00945B53" w:rsidRPr="00A65C56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b/>
          <w:sz w:val="24"/>
          <w:szCs w:val="24"/>
        </w:rPr>
        <w:t xml:space="preserve">     </w:t>
      </w:r>
      <w:r w:rsidR="00945B53" w:rsidRPr="00A65C56">
        <w:rPr>
          <w:b/>
          <w:sz w:val="24"/>
          <w:szCs w:val="24"/>
          <w:u w:val="single"/>
        </w:rPr>
        <w:t xml:space="preserve">Мероприятия 2.2. Благоустройство общественных пространств. </w:t>
      </w:r>
    </w:p>
    <w:p w:rsidR="00945B53" w:rsidRPr="002117D7" w:rsidRDefault="006243F5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17D7"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2117D7">
        <w:rPr>
          <w:rFonts w:eastAsia="Times New Roman"/>
          <w:sz w:val="24"/>
          <w:szCs w:val="24"/>
          <w:lang w:eastAsia="ru-RU"/>
        </w:rPr>
        <w:t>В целях благоустройства общественных простран</w:t>
      </w:r>
      <w:proofErr w:type="gramStart"/>
      <w:r w:rsidR="00945B53" w:rsidRPr="002117D7">
        <w:rPr>
          <w:rFonts w:eastAsia="Times New Roman"/>
          <w:sz w:val="24"/>
          <w:szCs w:val="24"/>
          <w:lang w:eastAsia="ru-RU"/>
        </w:rPr>
        <w:t>ств сф</w:t>
      </w:r>
      <w:proofErr w:type="gramEnd"/>
      <w:r w:rsidR="00945B53" w:rsidRPr="002117D7">
        <w:rPr>
          <w:rFonts w:eastAsia="Times New Roman"/>
          <w:sz w:val="24"/>
          <w:szCs w:val="24"/>
          <w:lang w:eastAsia="ru-RU"/>
        </w:rPr>
        <w:t xml:space="preserve">ормирован </w:t>
      </w:r>
      <w:r w:rsidRPr="002117D7">
        <w:rPr>
          <w:rFonts w:eastAsia="Times New Roman"/>
          <w:sz w:val="24"/>
          <w:szCs w:val="24"/>
          <w:lang w:eastAsia="ru-RU"/>
        </w:rPr>
        <w:t>адресный перечень (приложение №3</w:t>
      </w:r>
      <w:r w:rsidR="00945B53" w:rsidRPr="002117D7">
        <w:rPr>
          <w:rFonts w:eastAsia="Times New Roman"/>
          <w:sz w:val="24"/>
          <w:szCs w:val="24"/>
          <w:lang w:eastAsia="ru-RU"/>
        </w:rPr>
        <w:t>) всех общественных территорий, нуждающихся в благоустройстве (с учетом их физического состояния) и подлеж</w:t>
      </w:r>
      <w:r w:rsidR="00650CB8" w:rsidRPr="002117D7">
        <w:rPr>
          <w:rFonts w:eastAsia="Times New Roman"/>
          <w:sz w:val="24"/>
          <w:szCs w:val="24"/>
          <w:lang w:eastAsia="ru-RU"/>
        </w:rPr>
        <w:t>ащих благоустройству в 2018-2024</w:t>
      </w:r>
      <w:r w:rsidR="000C1BE8">
        <w:rPr>
          <w:rFonts w:eastAsia="Times New Roman"/>
          <w:sz w:val="24"/>
          <w:szCs w:val="24"/>
          <w:lang w:eastAsia="ru-RU"/>
        </w:rPr>
        <w:t xml:space="preserve"> годах, согласно приложению № 7</w:t>
      </w:r>
      <w:r w:rsidR="00945B53" w:rsidRPr="002117D7">
        <w:rPr>
          <w:rFonts w:eastAsia="Times New Roman"/>
          <w:sz w:val="24"/>
          <w:szCs w:val="24"/>
          <w:lang w:eastAsia="ru-RU"/>
        </w:rPr>
        <w:t xml:space="preserve"> к Программе.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18.07.2017г №415-п.</w:t>
      </w:r>
    </w:p>
    <w:p w:rsidR="00945B53" w:rsidRPr="00A65C56" w:rsidRDefault="00A65C56" w:rsidP="00945B5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Состояние благоустройства общественных пространств определяется ежегодно по этапам с учетом мнения граждан постановлением главы муниципального образования от </w:t>
      </w:r>
      <w:r w:rsidR="00945B53" w:rsidRPr="00CB675C">
        <w:rPr>
          <w:sz w:val="24"/>
          <w:szCs w:val="24"/>
        </w:rPr>
        <w:t>10.07.2017г № 70</w:t>
      </w:r>
      <w:r w:rsidR="00945B53" w:rsidRPr="00CB675C">
        <w:rPr>
          <w:rFonts w:eastAsia="Times New Roman"/>
          <w:sz w:val="24"/>
          <w:szCs w:val="24"/>
        </w:rPr>
        <w:t xml:space="preserve"> </w:t>
      </w:r>
      <w:r w:rsidR="00945B53" w:rsidRPr="00A65C56">
        <w:rPr>
          <w:rFonts w:eastAsia="Times New Roman"/>
          <w:sz w:val="24"/>
          <w:szCs w:val="24"/>
        </w:rPr>
        <w:t>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945B53" w:rsidRPr="00B356C0" w:rsidRDefault="00A65C56" w:rsidP="00945B53">
      <w:pPr>
        <w:rPr>
          <w:b/>
          <w:color w:val="000000" w:themeColor="text1"/>
          <w:sz w:val="24"/>
          <w:szCs w:val="24"/>
          <w:u w:val="single"/>
        </w:rPr>
      </w:pPr>
      <w:r w:rsidRPr="00B356C0">
        <w:rPr>
          <w:b/>
          <w:color w:val="000000" w:themeColor="text1"/>
          <w:sz w:val="24"/>
          <w:szCs w:val="24"/>
        </w:rPr>
        <w:t xml:space="preserve">    </w:t>
      </w:r>
      <w:r w:rsidR="00945B53" w:rsidRPr="00B356C0">
        <w:rPr>
          <w:b/>
          <w:color w:val="000000" w:themeColor="text1"/>
          <w:sz w:val="24"/>
          <w:szCs w:val="24"/>
          <w:u w:val="single"/>
        </w:rPr>
        <w:t>Мероприятия 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 по графику.</w:t>
      </w:r>
    </w:p>
    <w:p w:rsidR="00945B53" w:rsidRPr="00B356C0" w:rsidRDefault="00B356C0" w:rsidP="00945B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5B53" w:rsidRPr="00B356C0">
        <w:rPr>
          <w:color w:val="000000" w:themeColor="text1"/>
          <w:sz w:val="24"/>
          <w:szCs w:val="24"/>
        </w:rPr>
        <w:t xml:space="preserve">Паспорт общественного пространства по форме </w:t>
      </w:r>
      <w:proofErr w:type="gramStart"/>
      <w:r w:rsidR="00945B53" w:rsidRPr="00B356C0">
        <w:rPr>
          <w:color w:val="000000" w:themeColor="text1"/>
          <w:sz w:val="24"/>
          <w:szCs w:val="24"/>
        </w:rPr>
        <w:t>согласно приложения</w:t>
      </w:r>
      <w:proofErr w:type="gramEnd"/>
      <w:r w:rsidR="00F012D0">
        <w:rPr>
          <w:color w:val="000000" w:themeColor="text1"/>
          <w:sz w:val="24"/>
          <w:szCs w:val="24"/>
        </w:rPr>
        <w:t xml:space="preserve"> </w:t>
      </w:r>
      <w:r w:rsidR="00945B53" w:rsidRPr="00B356C0">
        <w:rPr>
          <w:color w:val="000000" w:themeColor="text1"/>
          <w:sz w:val="24"/>
          <w:szCs w:val="24"/>
        </w:rPr>
        <w:t>№</w:t>
      </w:r>
      <w:r w:rsidR="00945B53" w:rsidRPr="00CB675C">
        <w:rPr>
          <w:sz w:val="24"/>
          <w:szCs w:val="24"/>
        </w:rPr>
        <w:t xml:space="preserve">7 к </w:t>
      </w:r>
      <w:r w:rsidR="00945B53" w:rsidRPr="00B356C0">
        <w:rPr>
          <w:color w:val="000000" w:themeColor="text1"/>
          <w:sz w:val="24"/>
          <w:szCs w:val="24"/>
        </w:rPr>
        <w:t>Программе.</w:t>
      </w:r>
    </w:p>
    <w:p w:rsidR="00945B53" w:rsidRPr="00B356C0" w:rsidRDefault="00945B53" w:rsidP="00945B53">
      <w:pPr>
        <w:rPr>
          <w:color w:val="000000" w:themeColor="text1"/>
          <w:sz w:val="24"/>
          <w:szCs w:val="24"/>
        </w:rPr>
      </w:pPr>
      <w:r w:rsidRPr="00B356C0">
        <w:rPr>
          <w:color w:val="000000" w:themeColor="text1"/>
          <w:sz w:val="24"/>
          <w:szCs w:val="24"/>
        </w:rPr>
        <w:t>1 этап – 20%</w:t>
      </w:r>
    </w:p>
    <w:p w:rsidR="00945B53" w:rsidRPr="00B356C0" w:rsidRDefault="00945B53" w:rsidP="00945B53">
      <w:pPr>
        <w:rPr>
          <w:color w:val="000000" w:themeColor="text1"/>
          <w:sz w:val="24"/>
          <w:szCs w:val="24"/>
        </w:rPr>
      </w:pPr>
      <w:r w:rsidRPr="00B356C0">
        <w:rPr>
          <w:color w:val="000000" w:themeColor="text1"/>
          <w:sz w:val="24"/>
          <w:szCs w:val="24"/>
        </w:rPr>
        <w:t>2 этап – 30%</w:t>
      </w:r>
    </w:p>
    <w:p w:rsidR="00945B53" w:rsidRPr="00B356C0" w:rsidRDefault="00945B53" w:rsidP="00945B53">
      <w:pPr>
        <w:rPr>
          <w:color w:val="000000" w:themeColor="text1"/>
          <w:sz w:val="24"/>
          <w:szCs w:val="24"/>
        </w:rPr>
      </w:pPr>
      <w:r w:rsidRPr="00B356C0">
        <w:rPr>
          <w:color w:val="000000" w:themeColor="text1"/>
          <w:sz w:val="24"/>
          <w:szCs w:val="24"/>
        </w:rPr>
        <w:t>3 этап – 50%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sz w:val="24"/>
          <w:szCs w:val="24"/>
        </w:rPr>
        <w:t xml:space="preserve">    </w:t>
      </w:r>
      <w:r w:rsidR="00945B53" w:rsidRPr="00B356C0">
        <w:rPr>
          <w:b/>
          <w:sz w:val="24"/>
          <w:szCs w:val="24"/>
          <w:u w:val="single"/>
        </w:rPr>
        <w:t>Мероприятия 2.2.2 Определение наиболее посещаемой муниципальной территории общественного пользования подлежащей благоустройству в порядке, установленном органом местного самоуправления.</w:t>
      </w:r>
    </w:p>
    <w:p w:rsidR="00945B53" w:rsidRPr="00B356C0" w:rsidRDefault="00B356C0" w:rsidP="00945B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5B53" w:rsidRPr="00B356C0">
        <w:rPr>
          <w:color w:val="000000" w:themeColor="text1"/>
          <w:sz w:val="24"/>
          <w:szCs w:val="24"/>
        </w:rPr>
        <w:t>Решение общественной комиссии об утверждении наиболее посещаемой территории общего пользовании.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</w:t>
      </w:r>
      <w:r w:rsidR="00B356C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общественных пространств,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945B53" w:rsidRPr="00AF44EF" w:rsidRDefault="00A65C56" w:rsidP="00945B53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</w:t>
      </w:r>
      <w:r w:rsidR="00945B53" w:rsidRPr="002117D7">
        <w:rPr>
          <w:rFonts w:eastAsia="Times New Roman"/>
          <w:sz w:val="24"/>
          <w:szCs w:val="24"/>
          <w:lang w:eastAsia="ru-RU"/>
        </w:rPr>
        <w:t>юридических лиц и индивидуальных предпринимателей по форме согласно приложению № 8 к Программе.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2.3.1.Разъяснительная работа о принципах благоустройства (личная ответственность).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2.3.2. Заключение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2 этап – 70%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2.4. Благоустройство индивидуальных жилых домов и предоставленных для их размещения.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2.4.1. Разъяснительная работа о принципах благоустройства (личная ответственность).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2.4.2. Проведение инвентаризации индивидуальных жилых домов и земельных участков, предоставленных для их размещения.</w:t>
      </w:r>
    </w:p>
    <w:p w:rsidR="00945B53" w:rsidRPr="002117D7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F44EF">
        <w:rPr>
          <w:rFonts w:eastAsia="Times New Roman"/>
          <w:color w:val="FF0000"/>
          <w:sz w:val="24"/>
          <w:szCs w:val="24"/>
          <w:lang w:eastAsia="ru-RU"/>
        </w:rPr>
        <w:t xml:space="preserve">    </w:t>
      </w:r>
      <w:r w:rsidR="00945B53" w:rsidRPr="002117D7">
        <w:rPr>
          <w:rFonts w:eastAsia="Times New Roman"/>
          <w:sz w:val="24"/>
          <w:szCs w:val="24"/>
          <w:lang w:eastAsia="ru-RU"/>
        </w:rPr>
        <w:t>Паспорт дворовой территории индивидуальных жилых домов и земельных участков по форме согласно приложению №9 к Программе.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Мероприятия 2.4.3. Заключение соглашения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45B53" w:rsidRPr="00CB675C">
        <w:rPr>
          <w:rFonts w:eastAsia="Times New Roman"/>
          <w:b/>
          <w:sz w:val="24"/>
          <w:szCs w:val="24"/>
          <w:u w:val="single"/>
          <w:lang w:eastAsia="ru-RU"/>
        </w:rPr>
        <w:t>202</w:t>
      </w:r>
      <w:r w:rsidR="00CB675C" w:rsidRPr="00CB675C">
        <w:rPr>
          <w:rFonts w:eastAsia="Times New Roman"/>
          <w:b/>
          <w:sz w:val="24"/>
          <w:szCs w:val="24"/>
          <w:u w:val="single"/>
          <w:lang w:eastAsia="ru-RU"/>
        </w:rPr>
        <w:t>1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 года в соответствии с требованиями утвержденных в муниципальном образован</w:t>
      </w:r>
      <w:r w:rsid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ии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и правил благоустройства по результатам проведения инвентаризации.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2 этап – 70%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Мероприятия 2.4.4. Ремонт централизованной системы холодного водоснабжения в </w:t>
      </w:r>
      <w:proofErr w:type="spellStart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с</w:t>
      </w:r>
      <w:proofErr w:type="gramStart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.А</w:t>
      </w:r>
      <w:proofErr w:type="gramEnd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балаково</w:t>
      </w:r>
      <w:proofErr w:type="spellEnd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 производится в рамках тарифного регулирования в рамках производственной программы утверждена приказом Региональной Энергетической Комиссией Красноярского края № 180-в от 22.10.2015 г. "Об утверждении производственной программы для ООО "Енисейская энергетическая компания" </w:t>
      </w:r>
      <w:r w:rsidR="00945B53" w:rsidRPr="00F012D0">
        <w:rPr>
          <w:rFonts w:eastAsia="Times New Roman"/>
          <w:b/>
          <w:sz w:val="24"/>
          <w:szCs w:val="24"/>
          <w:u w:val="single"/>
          <w:lang w:eastAsia="ru-RU"/>
        </w:rPr>
        <w:t xml:space="preserve">(Енисейский район, с. </w:t>
      </w:r>
      <w:proofErr w:type="spellStart"/>
      <w:r w:rsidR="00945B53" w:rsidRPr="00F012D0">
        <w:rPr>
          <w:rFonts w:eastAsia="Times New Roman"/>
          <w:b/>
          <w:sz w:val="24"/>
          <w:szCs w:val="24"/>
          <w:u w:val="single"/>
          <w:lang w:eastAsia="ru-RU"/>
        </w:rPr>
        <w:t>Верхнепашино</w:t>
      </w:r>
      <w:proofErr w:type="spellEnd"/>
      <w:r w:rsidR="00945B53" w:rsidRPr="00F012D0">
        <w:rPr>
          <w:rFonts w:eastAsia="Times New Roman"/>
          <w:b/>
          <w:sz w:val="24"/>
          <w:szCs w:val="24"/>
          <w:u w:val="single"/>
          <w:lang w:eastAsia="ru-RU"/>
        </w:rPr>
        <w:t>, ИНН 2447012666) (Приложение№1).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благоустройству индивидуальных жилых домов и предоставленных для их размещения,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6.3</w:t>
      </w:r>
      <w:r w:rsidRPr="00A65C56">
        <w:rPr>
          <w:rFonts w:eastAsia="Times New Roman"/>
          <w:sz w:val="24"/>
          <w:szCs w:val="24"/>
          <w:lang w:eastAsia="ru-RU"/>
        </w:rPr>
        <w:t xml:space="preserve">. </w:t>
      </w:r>
      <w:r w:rsidRPr="00A65C56">
        <w:rPr>
          <w:rFonts w:eastAsia="Times New Roman"/>
          <w:b/>
          <w:sz w:val="24"/>
          <w:szCs w:val="24"/>
          <w:u w:val="single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945B53" w:rsidRPr="005036C6" w:rsidRDefault="00A65C56" w:rsidP="00945B53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 w:cs="Calibri"/>
          <w:b/>
          <w:sz w:val="24"/>
          <w:szCs w:val="24"/>
          <w:u w:val="single"/>
          <w:lang w:eastAsia="ru-RU"/>
        </w:rPr>
        <w:t>Мероприятия 3.1. Проведение опроса граждан о выборе территорий общего пользования для благоустройства.</w:t>
      </w:r>
    </w:p>
    <w:p w:rsidR="00945B53" w:rsidRPr="005036C6" w:rsidRDefault="005036C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 w:cs="Calibri"/>
          <w:sz w:val="24"/>
          <w:szCs w:val="24"/>
          <w:lang w:eastAsia="ru-RU"/>
        </w:rPr>
        <w:t>Выявления реальных потребностей различных групп населения.</w:t>
      </w:r>
    </w:p>
    <w:p w:rsidR="00945B53" w:rsidRPr="005036C6" w:rsidRDefault="00A65C56" w:rsidP="00945B53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 w:cs="Calibri"/>
          <w:b/>
          <w:sz w:val="24"/>
          <w:szCs w:val="24"/>
          <w:lang w:eastAsia="ru-RU"/>
        </w:rPr>
        <w:lastRenderedPageBreak/>
        <w:t xml:space="preserve">    </w:t>
      </w:r>
      <w:r w:rsidR="00945B53" w:rsidRPr="005036C6">
        <w:rPr>
          <w:rFonts w:eastAsia="Times New Roman" w:cs="Calibri"/>
          <w:b/>
          <w:sz w:val="24"/>
          <w:szCs w:val="24"/>
          <w:u w:val="single"/>
          <w:lang w:eastAsia="ru-RU"/>
        </w:rPr>
        <w:t>Мероприятия 3.2. Организация обсуждения и выработки концепций благоустройства территории общего пользования.</w:t>
      </w:r>
    </w:p>
    <w:p w:rsidR="00945B53" w:rsidRPr="005036C6" w:rsidRDefault="00A65C56" w:rsidP="00945B53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 w:cs="Calibri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 w:cs="Calibri"/>
          <w:b/>
          <w:sz w:val="24"/>
          <w:szCs w:val="24"/>
          <w:u w:val="single"/>
          <w:lang w:eastAsia="ru-RU"/>
        </w:rPr>
        <w:t>Мероприятия 3.3. Привлечение жителей к посадке зеленных насаждений; уборке несанкционированных свалок и т.д.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Проведение субботников не менее 2-ух, ежегодно, а также привлечение к мероприятиям не менее 5% населения от общего количества жителей, ежегодно.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 xml:space="preserve">Иные мероприятия по </w:t>
      </w:r>
      <w:r w:rsidR="00945B53" w:rsidRPr="00A65C56">
        <w:rPr>
          <w:rFonts w:eastAsia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0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благоустройства дворовых и общественных территорий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7.1. Общие положения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7.1.1.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и общественных территорий (далее —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 xml:space="preserve">поддержку государственных программ субъектов Российской Федерации» и Методических рекомендаций по подготовке государственных программ субъектов Российской Федерации и муниципальных программ </w:t>
      </w:r>
      <w:r w:rsidR="00945B53" w:rsidRPr="00A65C56">
        <w:rPr>
          <w:rFonts w:eastAsia="Times New Roman"/>
          <w:sz w:val="24"/>
          <w:szCs w:val="24"/>
          <w:lang w:eastAsia="ru-RU"/>
        </w:rPr>
        <w:tab/>
        <w:t>формирования современной городской среды в рамках реализации приоритетного проекта «Формирование комфортной городской (сельской) среды» на 2018-2022 годы, утвержденных приказом Министерства строительства и жилищно-коммунального хозяйства Российской Федерации от 21.02.2017 г. № 114 в целях обеспечения единой концепции архитектурного облика городской (сельской) среды Абалаковского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сельсовета.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>7.1.2. В качестве составных частей благоустройства территорий применяются декоративные, технические, планировочные, конструктивные элементы, объекты озеленения,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Все элементы благоустройства должны создавать композиционно-целостное единство и подчиняться общему дизайну концепции.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7.2. Разработка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7.2.1. Дизайн-проект разрабатывается с учетом единого подхода к формированию современной комфортной городской среды.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Содержание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зависит от вида и состава планируемых работ:</w:t>
      </w:r>
    </w:p>
    <w:p w:rsidR="00945B53" w:rsidRPr="00A65C56" w:rsidRDefault="005036C6" w:rsidP="00945B53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7.2.2.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Для дворовых территорий — схема благоустройства дворовой территории, согласованная с </w:t>
      </w:r>
      <w:proofErr w:type="spellStart"/>
      <w:r w:rsidR="00945B53" w:rsidRPr="00A65C56">
        <w:rPr>
          <w:rFonts w:eastAsia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территории, дефектной ведомости и сметного расчёта стоимости благоустройства дворовых территорий по минимальному перечню работ и дефектной ведомости и сметного расчёта стоимости благоустройства дворовых территорий по дополнительному перечню работ (в случае принятия такого решения</w:t>
      </w:r>
      <w:proofErr w:type="gramEnd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собственниками),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7.2.3. Для общественных территорий —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текстовая (описательная) часть и графическая часть, в том числе в виде визуализированных изображений предлагаемого проекта. 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Текстовая часть включает в себя следующие разделы: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- общая пояснительная записка,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фотофиксация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и описание существующих объектов,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Графическая часть включает в себя: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схему планировочной организации земельного участка;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ситуационный план с указанием инженерных коммуникаций;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план расстановки малых архитектурных форм и оборудования;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спецификацию МАФ и элементов.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7.2.4. При разработке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следует учитывать следующие условия: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условия сложившейся застройки;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сеть пешеходных пространств на дворовых и общественных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>7.2.5.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7.3. Обсуждение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7.3.1. Разработка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в отношении дворовых территорий многоквартирных домов и общественных территорий, осуществляется в соответствии с Правилами благоустройства и содержания территорий сельсовета и утвержденных решением Совета депутатов Абалаковского сельсовета от</w:t>
      </w:r>
      <w:r w:rsidR="00945B53" w:rsidRPr="00A65C56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BE6D43" w:rsidRPr="00A65C56">
        <w:rPr>
          <w:rFonts w:eastAsia="Times New Roman"/>
          <w:sz w:val="24"/>
          <w:szCs w:val="24"/>
          <w:lang w:eastAsia="ru-RU"/>
        </w:rPr>
        <w:t>30.08.2017г №70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, 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A65C56">
        <w:rPr>
          <w:rFonts w:eastAsia="Times New Roman"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составе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7.3.2.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5036C6"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Разработка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5036C6"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945B53" w:rsidRPr="00A65C56">
        <w:rPr>
          <w:rFonts w:eastAsia="Times New Roman"/>
          <w:sz w:val="24"/>
          <w:szCs w:val="24"/>
          <w:lang w:eastAsia="ru-RU"/>
        </w:rPr>
        <w:t>7.3.3. Дизайн-проект по благоустройству общественных территорий пользования разрабатывается Администрацией Абалаковского сельсовета и размещается на официальном информационно-печатном издании или сайте Администрации Абалаковского сельсовета в информационно-телекоммуникационной сети Интернет для обсуждения жителями города.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7.3.4. Жители Абалаковского сельсовета могут подавать в письменном виде или в электронной форме обращения произвольной формы о согласовании или о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 xml:space="preserve">несогласовании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общественной территории, предложенного к обсуждению.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7.3.5. Обращения принимаются Администрацией Абалаковского сельсовета в установленное время на адрес Абалаковского сельсовета. 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7.3.6. Поступающие обращения подлежат обязательной регистрации в журнале учета входящей корреспонденции.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7.3.7. Обращения, представленные с нарушением срока подачи обращений, указанного в информации, размещаемой на официальном информационно-печатном издании или на сайте Администрации Абалаковского сельсовета в информационно-телекоммуникационной сети Интернет вместе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предлагаемым на обсуждение дизайн-проектом оставляются без рассмотрения.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7.3.8. По окончании принятия обращений, общественная комиссия по развитию городской (сельской) среды готовит заключение.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>Заключение содержит следующую информацию: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>- общее количество поступивших обращений;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- количество поступивших обращений, оставленных без рассмотрения, с указанием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>причин отказа;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>- количество одобренных обращений, рекомендуемых для согласования и утверждения с указанием причин одобрения;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>- необходимости внесения изменений в предложенный дизайн-прое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кт в св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>язи с поступившими обращениями граждан,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- итоги голосования о принятии или непринятии предоставленного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для дальнейшего его согласования и утверждения.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Результаты заключения носят рекомендательный характер.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7.3.9. В случае отсутствия обращений о согласовании или о несогласовании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, предлагаемого к обсуждению, соответствующее решение принимает общественная комиссия по развитию городской среды, порядок формирования которой и состав утверждены постановлением Администрации Абалаковского сельсовета от </w:t>
      </w:r>
      <w:r w:rsidR="00945B53" w:rsidRPr="005036C6">
        <w:rPr>
          <w:rFonts w:eastAsia="Times New Roman"/>
          <w:color w:val="FF0000"/>
          <w:sz w:val="24"/>
          <w:szCs w:val="24"/>
          <w:lang w:eastAsia="ru-RU"/>
        </w:rPr>
        <w:t xml:space="preserve">10.07.2017г № 70 </w:t>
      </w:r>
      <w:r w:rsidR="00945B53" w:rsidRPr="00A65C56">
        <w:rPr>
          <w:rFonts w:eastAsia="Times New Roman"/>
          <w:sz w:val="24"/>
          <w:szCs w:val="24"/>
          <w:lang w:eastAsia="ru-RU"/>
        </w:rPr>
        <w:t>«Об утверждении порядка формирования общественной комиссии по развитию городской (сельской) среды».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7.4. Согласование и утверждение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7.4.1. Согласование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осуществляется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уполномоченными лицами из числа собственников помещений, указанных в предложениях на участие в отборе дворовых территорий для включения в Программу, по итогам общественных обсуждений на общих собраниях жильцов многоквартирных домов.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7.4.2.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Согласование дизайн-проект благоустройства общественных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территорий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по итогам общественного обсуждения учитывая заключение общественной комиссии по развитию городской (сельской) среды осуществляется Администрацией Абалаковского сельсовета.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7.4.3.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на благоустройство дворовых и общественных территории утверждаются Главой администрации Абалаковского сельсовета.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Ресурсное обеспечение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>8.1. Средства</w:t>
      </w:r>
      <w:r w:rsidR="00AC48C4">
        <w:rPr>
          <w:rFonts w:eastAsia="Times New Roman"/>
          <w:sz w:val="24"/>
          <w:szCs w:val="24"/>
          <w:lang w:eastAsia="ru-RU"/>
        </w:rPr>
        <w:t xml:space="preserve"> на финансирование в 2018 - 2024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BE6D43" w:rsidRDefault="005036C6" w:rsidP="00945B53">
      <w:pPr>
        <w:widowControl w:val="0"/>
        <w:autoSpaceDE w:val="0"/>
        <w:autoSpaceDN w:val="0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8.2. Ресурсное обеспечение программы по источникам финансирования и классификации расходов бюджетов приведено в приложении </w:t>
      </w:r>
      <w:r w:rsidR="00945B53" w:rsidRPr="00AE5C5A">
        <w:rPr>
          <w:rFonts w:eastAsia="Times New Roman"/>
          <w:sz w:val="24"/>
          <w:szCs w:val="24"/>
          <w:lang w:eastAsia="ru-RU"/>
        </w:rPr>
        <w:t xml:space="preserve">№ 4 к Программе. </w:t>
      </w:r>
    </w:p>
    <w:p w:rsidR="005036C6" w:rsidRDefault="005036C6" w:rsidP="00945B53">
      <w:pPr>
        <w:widowControl w:val="0"/>
        <w:autoSpaceDE w:val="0"/>
        <w:autoSpaceDN w:val="0"/>
        <w:rPr>
          <w:rFonts w:eastAsia="Times New Roman"/>
          <w:color w:val="FF0000"/>
          <w:sz w:val="24"/>
          <w:szCs w:val="24"/>
          <w:lang w:eastAsia="ru-RU"/>
        </w:rPr>
      </w:pPr>
    </w:p>
    <w:p w:rsidR="005036C6" w:rsidRPr="00A65C56" w:rsidRDefault="005036C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4E3E93" w:rsidRPr="00A65C56" w:rsidRDefault="004E3E9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Управление реализацией Программы и </w:t>
      </w:r>
      <w:proofErr w:type="gramStart"/>
      <w:r w:rsidRPr="00A65C56">
        <w:rPr>
          <w:rFonts w:eastAsia="SimSun"/>
          <w:b/>
          <w:kern w:val="2"/>
          <w:sz w:val="24"/>
          <w:szCs w:val="24"/>
          <w:lang w:eastAsia="ar-SA"/>
        </w:rPr>
        <w:t>контроль за</w:t>
      </w:r>
      <w:proofErr w:type="gramEnd"/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9.1.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по развитию городской (сельской) среды.</w:t>
      </w: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9.2. В целях информационно-аналитического обеспечения управления реализацией Программы осуществляется пополнение информации о ходе реализации Программы: на официальном сайте органа местного самоуправления в сети «Интернет» (при наличии);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945B53" w:rsidRPr="00A65C56" w:rsidRDefault="005036C6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        </w:t>
      </w:r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9.3. Участники Программы </w:t>
      </w:r>
      <w:proofErr w:type="gramStart"/>
      <w:r w:rsidR="00945B53" w:rsidRPr="00A65C56">
        <w:rPr>
          <w:rFonts w:eastAsia="SimSu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945B53" w:rsidRPr="00A65C56" w:rsidRDefault="00C32F99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- </w:t>
      </w:r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="00945B53"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="00945B53" w:rsidRPr="00A65C56">
        <w:rPr>
          <w:rFonts w:eastAsia="SimSun"/>
          <w:kern w:val="2"/>
          <w:sz w:val="24"/>
          <w:szCs w:val="24"/>
          <w:lang w:eastAsia="ar-SA"/>
        </w:rPr>
        <w:t>;</w:t>
      </w:r>
    </w:p>
    <w:p w:rsidR="00945B53" w:rsidRPr="00A65C56" w:rsidRDefault="00C32F99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- </w:t>
      </w:r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годовой в срок до 10 января года следующего за </w:t>
      </w:r>
      <w:proofErr w:type="gramStart"/>
      <w:r w:rsidR="00945B53"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="00945B53" w:rsidRPr="00A65C56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9.4.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  <w:sectPr w:rsidR="00945B53" w:rsidRPr="00A65C56" w:rsidSect="00536449">
          <w:pgSz w:w="11906" w:h="16838"/>
          <w:pgMar w:top="568" w:right="851" w:bottom="851" w:left="1701" w:header="709" w:footer="709" w:gutter="0"/>
          <w:cols w:space="720"/>
        </w:sectPr>
      </w:pP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на 2018-2024 годы  в муниципальном образовании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80606B" w:rsidRDefault="0080606B" w:rsidP="00CA7474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80606B" w:rsidRPr="0080606B" w:rsidRDefault="0080606B" w:rsidP="00CA7474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>Перечень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2018-2024 годы </w:t>
      </w:r>
      <w:r w:rsidRPr="0080606B">
        <w:rPr>
          <w:rFonts w:eastAsia="Times New Roman"/>
          <w:b/>
          <w:sz w:val="24"/>
          <w:szCs w:val="24"/>
          <w:lang w:eastAsia="ru-RU"/>
        </w:rPr>
        <w:t xml:space="preserve">на территории 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>Абалаковского сельсовета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0606B">
        <w:rPr>
          <w:rFonts w:eastAsia="Times New Roman"/>
          <w:sz w:val="24"/>
          <w:szCs w:val="24"/>
          <w:lang w:eastAsia="ru-RU"/>
        </w:rPr>
        <w:t>(наименование городского округа, поселения)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330"/>
        <w:gridCol w:w="1495"/>
        <w:gridCol w:w="348"/>
        <w:gridCol w:w="1476"/>
        <w:gridCol w:w="1856"/>
        <w:gridCol w:w="70"/>
        <w:gridCol w:w="2410"/>
        <w:gridCol w:w="2912"/>
      </w:tblGrid>
      <w:tr w:rsidR="0080606B" w:rsidRPr="0080606B" w:rsidTr="004D5265">
        <w:tc>
          <w:tcPr>
            <w:tcW w:w="4219" w:type="dxa"/>
            <w:gridSpan w:val="2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(Ф.И.О.</w:t>
            </w:r>
            <w:proofErr w:type="gramEnd"/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3402" w:type="dxa"/>
            <w:gridSpan w:val="3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(краткое описание)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80606B" w:rsidRPr="0080606B" w:rsidTr="004D5265">
        <w:tc>
          <w:tcPr>
            <w:tcW w:w="4219" w:type="dxa"/>
            <w:gridSpan w:val="2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926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rPr>
          <w:trHeight w:val="437"/>
        </w:trPr>
        <w:tc>
          <w:tcPr>
            <w:tcW w:w="11874" w:type="dxa"/>
            <w:gridSpan w:val="8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B13886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1.1. Применение правил благоустройства, утвержденных  </w:t>
            </w:r>
            <w:r w:rsidR="00B13886" w:rsidRPr="00B13886">
              <w:rPr>
                <w:rFonts w:eastAsia="Times New Roman"/>
                <w:sz w:val="24"/>
                <w:szCs w:val="24"/>
                <w:lang w:eastAsia="ru-RU"/>
              </w:rPr>
              <w:t xml:space="preserve">Решением Абалаковского сельского Совета депутатов от 16.12.2019г. №. 24-12-169-р </w:t>
            </w:r>
            <w:r w:rsidRPr="0080606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по результатам публичных слушаний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B13886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B13886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за содержанием объектов благоустройства по этапам в процентах от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общего количества объектов благоустройства в муниципальном образовании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– 30%;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. Реализация комплексных проектов по благоустройству территорий общего пользования городских и сельских населенных пунктов в рамках подпрограммы «Содействие развитию местного самоуправления» государственной программы «Поддержка муниципальных проектов по благоустройству территорий и повышению активности населения в решении вопросов местного значения», утвержденной постановлением Правительства Красноярского края от 30.09.2013 №517-п.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Комплексных проектов: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1 проект;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– 2 проекта;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- 3 проекта.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1.6. Иные мероприятия  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11874" w:type="dxa"/>
            <w:gridSpan w:val="8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2.1. Благоустройство дворовых территорий многоквартирных домов.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>приведен</w:t>
            </w:r>
            <w:proofErr w:type="gramEnd"/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в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приложении  № 2 к П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рограмме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3- этап  - 50% по  форме согласно приложению </w:t>
            </w:r>
          </w:p>
          <w:p w:rsidR="0080606B" w:rsidRPr="0080606B" w:rsidRDefault="00B13886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6 </w:t>
            </w:r>
            <w:r w:rsidR="0080606B" w:rsidRPr="0080606B">
              <w:rPr>
                <w:rFonts w:eastAsia="Times New Roman"/>
                <w:sz w:val="24"/>
                <w:szCs w:val="24"/>
                <w:lang w:eastAsia="ru-RU"/>
              </w:rPr>
              <w:t>к Программе</w:t>
            </w:r>
            <w:r w:rsidR="0080606B"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Количество и доля предложений, поступивших от заинтересованных лиц о 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lastRenderedPageBreak/>
              <w:t>финансовом участии при благоустройстве дворовых территорий</w:t>
            </w:r>
            <w:r w:rsidRPr="0080606B">
              <w:rPr>
                <w:rFonts w:eastAsia="Times New Roman"/>
                <w:kern w:val="1"/>
                <w:sz w:val="24"/>
                <w:szCs w:val="24"/>
                <w:vertAlign w:val="superscript"/>
                <w:lang w:eastAsia="ru-RU"/>
              </w:rPr>
              <w:footnoteReference w:id="21"/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>, ежегодно не менее 5% от общего количества дворов нуждающихся в благоустройстве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rPr>
          <w:trHeight w:val="841"/>
        </w:trPr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«Как мой двор включить в программу». 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2.1.4. Формирование земельного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Кадастровый учет земельного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этап – 5 %;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- 20%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 Иные мероприятия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2.2.Благоустройство общественных пространств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Адресный перечень  всех общественных территорий 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приложение  № 3 к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№ 7 к Программе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- 50%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2.2.3. Определение наиболее посещаемой муниципальной территории общего пользования подлежащей благоустройству в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порядке, установленном органом местного самоуправления</w:t>
            </w:r>
          </w:p>
          <w:p w:rsidR="0080606B" w:rsidRPr="0080606B" w:rsidRDefault="0080606B" w:rsidP="0080606B">
            <w:pPr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Решение общественной комиссии об утверждении наиболее посещаемой муниципальной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территории общего пользования (протокол).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2.2.4.Иные мероприятия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2.3. Благоустройство </w:t>
            </w:r>
            <w:r w:rsidRPr="008060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приложению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№ 8 к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сходов ____,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2.3.2. Заключение соглашений с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юридическими лицами и индивидуальными предпринимателями о б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лагоустройстве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(пользовании)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30%;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- 70%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 Иные мероприятия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80606B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сходов ____,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5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№ 9  к программе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30%;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- 70%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2.4.4.Иные мероприятия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11874" w:type="dxa"/>
            <w:gridSpan w:val="8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Проведение опроса граждан о выборе территории общего пользования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для благоустройства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6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rPr>
          <w:trHeight w:val="992"/>
        </w:trPr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80606B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7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3.3. Привлечение жителей: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-  к посадке зеленых насаждение;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- уборке несанкционированных свалок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Проведение субботников, не менее 2-ух, ежегодно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80606B" w:rsidRPr="0080606B" w:rsidTr="004D5265">
        <w:trPr>
          <w:trHeight w:val="1431"/>
        </w:trPr>
        <w:tc>
          <w:tcPr>
            <w:tcW w:w="3889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80606B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footnoteReference w:id="28"/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80606B" w:rsidRPr="0080606B" w:rsidTr="004D5265"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3..4.Иные мероприятия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0606B" w:rsidRPr="0080606B" w:rsidRDefault="0080606B" w:rsidP="0080606B">
      <w:pPr>
        <w:jc w:val="lef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lef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lef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Pr="0080606B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AE5C5A" w:rsidRDefault="0080606B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на 2018-2024 годы  в муниципальном образовании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CA7474" w:rsidRPr="00AE5C5A" w:rsidRDefault="00CA7474" w:rsidP="00CA7474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CA7474" w:rsidRDefault="00CA7474" w:rsidP="00CA747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CA7474" w:rsidRDefault="00CA7474" w:rsidP="00CA7474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43"/>
        <w:gridCol w:w="1560"/>
        <w:gridCol w:w="1701"/>
        <w:gridCol w:w="1985"/>
        <w:gridCol w:w="1701"/>
        <w:gridCol w:w="1415"/>
        <w:gridCol w:w="1563"/>
        <w:gridCol w:w="1276"/>
        <w:gridCol w:w="1559"/>
      </w:tblGrid>
      <w:tr w:rsidR="00CA7474" w:rsidTr="00CA747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Виды трудового участия </w:t>
            </w:r>
            <w:hyperlink r:id="rId12" w:anchor="Par72" w:history="1">
              <w:r>
                <w:rPr>
                  <w:rStyle w:val="a3"/>
                  <w:rFonts w:eastAsia="Times New Roman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</w:tr>
      <w:tr w:rsidR="00CA7474" w:rsidTr="00CA7474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852,9/399,8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EF612E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№1 от 16.08.2021</w:t>
            </w:r>
            <w:r w:rsidR="00CA7474" w:rsidRPr="0007491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005E3C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16.08.2021</w:t>
            </w:r>
            <w:r w:rsidR="00CA7474" w:rsidRPr="0007491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EF612E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1756633,0</w:t>
            </w:r>
            <w:r w:rsidR="00CA7474" w:rsidRPr="0007491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EF612E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1756633,00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Покраска входных групп, покраска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МАФов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посадка кустарник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ов, цветов, демонтаж палисадников.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УК «Покров»</w:t>
            </w: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ул.Северная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д.9А.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A7474" w:rsidRPr="00080627" w:rsidRDefault="00CA7474" w:rsidP="00CA7474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080627">
        <w:rPr>
          <w:rFonts w:eastAsia="Times New Roman"/>
          <w:sz w:val="20"/>
          <w:szCs w:val="20"/>
          <w:lang w:eastAsia="ru-RU"/>
        </w:rPr>
        <w:t xml:space="preserve">Примечание:&lt;*&gt; </w:t>
      </w:r>
      <w:proofErr w:type="gramStart"/>
      <w:r w:rsidRPr="00080627">
        <w:rPr>
          <w:rFonts w:eastAsia="Times New Roman"/>
          <w:sz w:val="20"/>
          <w:szCs w:val="20"/>
          <w:lang w:eastAsia="ru-RU"/>
        </w:rPr>
        <w:t>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</w:t>
      </w:r>
      <w:proofErr w:type="gramEnd"/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 Абалаковского сельсовета</w:t>
      </w: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(расшифровка подписи)</w:t>
      </w:r>
    </w:p>
    <w:p w:rsidR="00945B53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080627" w:rsidRDefault="00080627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080627" w:rsidRPr="00A65C56" w:rsidRDefault="00080627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4D5265" w:rsidRPr="007B2D70" w:rsidRDefault="00571171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  <w:r w:rsidR="004D5265" w:rsidRPr="007B2D70">
        <w:rPr>
          <w:rFonts w:eastAsia="Times New Roman"/>
          <w:sz w:val="24"/>
          <w:szCs w:val="24"/>
          <w:lang w:eastAsia="ru-RU"/>
        </w:rPr>
        <w:t xml:space="preserve"> </w:t>
      </w:r>
    </w:p>
    <w:p w:rsidR="004D5265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4D5265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4D5265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>на 2018-2024 годы  в муниципальном образовании</w:t>
      </w:r>
    </w:p>
    <w:p w:rsidR="00080627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4D5265" w:rsidRPr="007B2D70" w:rsidRDefault="004D5265" w:rsidP="004D5265">
      <w:pPr>
        <w:jc w:val="righ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7B2D70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B2D70">
        <w:rPr>
          <w:rFonts w:eastAsia="Times New Roman"/>
          <w:b/>
          <w:sz w:val="24"/>
          <w:szCs w:val="24"/>
          <w:lang w:eastAsia="ru-RU"/>
        </w:rPr>
        <w:t xml:space="preserve">Адресный перечень </w:t>
      </w:r>
      <w:r w:rsidR="00DD4E51" w:rsidRPr="007B2D70">
        <w:rPr>
          <w:rFonts w:eastAsia="Times New Roman"/>
          <w:b/>
          <w:sz w:val="24"/>
          <w:szCs w:val="24"/>
          <w:lang w:eastAsia="ru-RU"/>
        </w:rPr>
        <w:t xml:space="preserve">всех </w:t>
      </w:r>
      <w:r w:rsidRPr="007B2D70">
        <w:rPr>
          <w:rFonts w:eastAsia="Times New Roman"/>
          <w:b/>
          <w:sz w:val="24"/>
          <w:szCs w:val="24"/>
          <w:lang w:eastAsia="ru-RU"/>
        </w:rPr>
        <w:t>общественных территорий</w:t>
      </w:r>
      <w:r w:rsidR="00DD4E51" w:rsidRPr="007B2D70">
        <w:rPr>
          <w:rFonts w:eastAsia="Times New Roman"/>
          <w:b/>
          <w:sz w:val="24"/>
          <w:szCs w:val="24"/>
          <w:lang w:eastAsia="ru-RU"/>
        </w:rPr>
        <w:t xml:space="preserve">, нуждающихся в благоустройстве и подлежащих благоустройству в указанный период </w:t>
      </w:r>
      <w:r w:rsidRPr="007B2D70">
        <w:rPr>
          <w:rFonts w:eastAsia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786"/>
        <w:gridCol w:w="1340"/>
        <w:gridCol w:w="1418"/>
        <w:gridCol w:w="1559"/>
        <w:gridCol w:w="850"/>
        <w:gridCol w:w="1418"/>
        <w:gridCol w:w="1417"/>
        <w:gridCol w:w="851"/>
        <w:gridCol w:w="850"/>
        <w:gridCol w:w="851"/>
        <w:gridCol w:w="1134"/>
        <w:gridCol w:w="1153"/>
      </w:tblGrid>
      <w:tr w:rsidR="00945B53" w:rsidRPr="00A65C56" w:rsidTr="000B3763">
        <w:trPr>
          <w:trHeight w:val="5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2D70">
              <w:rPr>
                <w:rFonts w:eastAsia="Times New Roman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номер земельного участка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урн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освещения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лавок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</w:tr>
      <w:tr w:rsidR="00945B53" w:rsidRPr="00A65C56" w:rsidTr="000B3763">
        <w:trPr>
          <w:trHeight w:val="5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 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территории,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0B3763">
        <w:trPr>
          <w:trHeight w:val="3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red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846C0E" w:rsidRPr="00846C0E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E" w:rsidRPr="00846C0E" w:rsidRDefault="00846C0E" w:rsidP="000C1BE8">
            <w:pPr>
              <w:rPr>
                <w:sz w:val="24"/>
                <w:szCs w:val="24"/>
              </w:rPr>
            </w:pPr>
            <w:r w:rsidRPr="00846C0E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2C2731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 xml:space="preserve">Енисейский район, </w:t>
            </w:r>
            <w:r w:rsidR="002C2731" w:rsidRPr="00B5222D">
              <w:rPr>
                <w:sz w:val="24"/>
                <w:szCs w:val="24"/>
              </w:rPr>
              <w:t>Абалаковский</w:t>
            </w:r>
            <w:r w:rsidRPr="00B5222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ED379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ED379E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 xml:space="preserve">ул. </w:t>
            </w:r>
            <w:r w:rsidR="00ED379E" w:rsidRPr="00B5222D">
              <w:rPr>
                <w:sz w:val="24"/>
                <w:szCs w:val="24"/>
              </w:rPr>
              <w:t>Нефтяников</w:t>
            </w:r>
            <w:r w:rsidR="00EA2688">
              <w:rPr>
                <w:sz w:val="24"/>
                <w:szCs w:val="24"/>
              </w:rPr>
              <w:t>, 1Б</w:t>
            </w:r>
            <w:r w:rsidR="005A5B02" w:rsidRPr="00B5222D">
              <w:rPr>
                <w:sz w:val="24"/>
                <w:szCs w:val="24"/>
              </w:rPr>
              <w:t xml:space="preserve"> до ул.</w:t>
            </w:r>
            <w:r w:rsidR="00EA2688">
              <w:rPr>
                <w:sz w:val="24"/>
                <w:szCs w:val="24"/>
              </w:rPr>
              <w:t xml:space="preserve"> </w:t>
            </w:r>
            <w:proofErr w:type="gramStart"/>
            <w:r w:rsidR="005A5B02" w:rsidRPr="00B5222D">
              <w:rPr>
                <w:sz w:val="24"/>
                <w:szCs w:val="24"/>
              </w:rPr>
              <w:t>Лесная</w:t>
            </w:r>
            <w:proofErr w:type="gramEnd"/>
            <w:r w:rsidR="005A5B02" w:rsidRPr="00B5222D">
              <w:rPr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ED379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Сердце нашего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частично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Малое количество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2C2731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да</w:t>
            </w:r>
          </w:p>
        </w:tc>
      </w:tr>
      <w:tr w:rsidR="00945B53" w:rsidRPr="00A65C56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E5501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</w:t>
            </w:r>
            <w:r w:rsidRPr="00A65C56">
              <w:rPr>
                <w:sz w:val="24"/>
                <w:szCs w:val="24"/>
              </w:rPr>
              <w:lastRenderedPageBreak/>
              <w:t xml:space="preserve">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9E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>Енисейский район, село Абалаково, ул.</w:t>
            </w:r>
          </w:p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Молодежная, 2А.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"Памятник павшим </w:t>
            </w:r>
            <w:r w:rsidRPr="00A65C56">
              <w:rPr>
                <w:sz w:val="24"/>
                <w:szCs w:val="24"/>
              </w:rPr>
              <w:lastRenderedPageBreak/>
              <w:t>воинам в 1941-1945 гг."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24:12:0370104:199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229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327375" w:rsidRPr="00A65C56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Default="00E55013" w:rsidP="00327375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.З</w:t>
            </w:r>
            <w:proofErr w:type="gramEnd"/>
            <w:r w:rsidRPr="00A65C56">
              <w:rPr>
                <w:sz w:val="24"/>
                <w:szCs w:val="24"/>
              </w:rPr>
              <w:t>аречная</w:t>
            </w:r>
            <w:proofErr w:type="spellEnd"/>
            <w:r w:rsidRPr="00A65C56">
              <w:rPr>
                <w:sz w:val="24"/>
                <w:szCs w:val="24"/>
              </w:rPr>
              <w:t>, 1А.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7375" w:rsidRPr="00A65C56">
              <w:rPr>
                <w:sz w:val="24"/>
                <w:szCs w:val="24"/>
              </w:rPr>
              <w:t>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9 241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E55013" w:rsidRPr="00A65C56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Default="00E55013" w:rsidP="00327375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0B3763" w:rsidP="00327375">
            <w:pPr>
              <w:pStyle w:val="ConsPlusNormal"/>
              <w:ind w:right="-108"/>
              <w:rPr>
                <w:sz w:val="24"/>
                <w:szCs w:val="24"/>
              </w:rPr>
            </w:pPr>
            <w:r w:rsidRPr="000B3763">
              <w:rPr>
                <w:sz w:val="24"/>
                <w:szCs w:val="24"/>
              </w:rPr>
              <w:t>Красноярский край, Енисейский ра</w:t>
            </w:r>
            <w:r w:rsidR="0092599E">
              <w:rPr>
                <w:sz w:val="24"/>
                <w:szCs w:val="24"/>
              </w:rPr>
              <w:t xml:space="preserve">йон, село Абалаково, ул. </w:t>
            </w:r>
            <w:proofErr w:type="gramStart"/>
            <w:r w:rsidR="0092599E">
              <w:rPr>
                <w:sz w:val="24"/>
                <w:szCs w:val="24"/>
              </w:rPr>
              <w:t>Советская</w:t>
            </w:r>
            <w:proofErr w:type="gramEnd"/>
            <w:r w:rsidRPr="000B3763">
              <w:rPr>
                <w:sz w:val="24"/>
                <w:szCs w:val="24"/>
              </w:rPr>
              <w:t>, 1А.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Default="0092599E" w:rsidP="003273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E667FD" w:rsidRDefault="00E667FD" w:rsidP="00327375">
            <w:pPr>
              <w:pStyle w:val="ConsPlusNormal"/>
              <w:rPr>
                <w:sz w:val="24"/>
                <w:szCs w:val="24"/>
              </w:rPr>
            </w:pPr>
            <w:r w:rsidRPr="00E667FD">
              <w:rPr>
                <w:bCs/>
                <w:color w:val="000000"/>
                <w:sz w:val="24"/>
                <w:szCs w:val="24"/>
                <w:shd w:val="clear" w:color="auto" w:fill="FFFFFF"/>
              </w:rPr>
              <w:t>24:12:0370102:244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92599E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92599E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599E">
              <w:rPr>
                <w:color w:val="000000"/>
                <w:sz w:val="24"/>
                <w:szCs w:val="24"/>
                <w:shd w:val="clear" w:color="auto" w:fill="FFFFFF"/>
              </w:rPr>
              <w:t>828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080627" w:rsidRDefault="00945B53" w:rsidP="00846C0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846C0E" w:rsidRDefault="00846C0E" w:rsidP="00846C0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212E0B" w:rsidRDefault="00212E0B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71171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142"/>
        <w:gridCol w:w="2809"/>
        <w:gridCol w:w="1230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945B53" w:rsidRPr="00A65C56" w:rsidTr="00945B53">
        <w:trPr>
          <w:trHeight w:val="137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45B53" w:rsidRPr="00A65C56" w:rsidTr="00945B53">
        <w:trPr>
          <w:trHeight w:val="137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ГРБЦ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Соисполнитель: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8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9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05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91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ИНЫЕ,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4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3C4D9B" w:rsidRDefault="003C4D9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71171" w:rsidP="00884598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Отчет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 об использовании </w:t>
      </w:r>
      <w:r w:rsidR="00212E0B"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иных межбюджетных трансфертов бюджетам муниципальных образований края на </w:t>
      </w:r>
      <w:proofErr w:type="spellStart"/>
      <w:r w:rsidR="00212E0B"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="00212E0B"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муниципальных программ формирования современной городской (сельской) среды в поселениях</w:t>
      </w:r>
      <w:r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b/>
          <w:sz w:val="24"/>
          <w:szCs w:val="24"/>
          <w:lang w:eastAsia="ru-RU"/>
        </w:rPr>
        <w:t>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 состоянию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________________________</w:t>
      </w:r>
    </w:p>
    <w:p w:rsidR="00945B53" w:rsidRPr="00A65C56" w:rsidRDefault="00945B53" w:rsidP="00945B53">
      <w:pPr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086"/>
        <w:gridCol w:w="1609"/>
        <w:gridCol w:w="1609"/>
        <w:gridCol w:w="1170"/>
        <w:gridCol w:w="1610"/>
        <w:gridCol w:w="1463"/>
        <w:gridCol w:w="2049"/>
        <w:gridCol w:w="2341"/>
      </w:tblGrid>
      <w:tr w:rsidR="00945B53" w:rsidRPr="00A65C56" w:rsidTr="00945B53">
        <w:trPr>
          <w:trHeight w:val="190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Показатели по целям субсидии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 выполненных работ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Оплата выполненных работ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9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1. Источники финансирования работ по направлениям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использования: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26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36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 Результат от реализации муниципальной программы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дворовых территорий,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уложено асфальтного полотна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(отремонтировано)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урн для мусора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Площадь благоустроенных дворовых территорий, в том числе: площадь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благоустроенных дворовых территорий с привлечением студенческих отрядов.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парков (скверов, бульваров)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79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набережных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площадей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64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территорий возле общественных зданий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территорий вокруг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76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мест для купания (пляжа)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муниципальные рынки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благоустройство пустырей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установка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212E0B" w:rsidRDefault="00945B53" w:rsidP="00945B53">
      <w:pPr>
        <w:jc w:val="left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>К отчету прикладываются следующие документы:</w:t>
      </w:r>
    </w:p>
    <w:p w:rsidR="00945B53" w:rsidRPr="00212E0B" w:rsidRDefault="00945B53" w:rsidP="00945B53">
      <w:pPr>
        <w:jc w:val="left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945B53" w:rsidRPr="00212E0B" w:rsidRDefault="00945B53" w:rsidP="00884598">
      <w:pPr>
        <w:jc w:val="left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>- копии документов, подтверждающих оплату выполненных работ.</w:t>
      </w:r>
    </w:p>
    <w:p w:rsidR="00945B53" w:rsidRPr="00212E0B" w:rsidRDefault="00945B53" w:rsidP="00945B53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 xml:space="preserve">Глава </w:t>
      </w:r>
      <w:r w:rsidR="00884598" w:rsidRPr="00212E0B">
        <w:rPr>
          <w:rFonts w:eastAsia="Times New Roman"/>
          <w:sz w:val="20"/>
          <w:szCs w:val="20"/>
          <w:lang w:eastAsia="ru-RU"/>
        </w:rPr>
        <w:t>Абалаковского</w:t>
      </w:r>
      <w:r w:rsidRPr="00212E0B">
        <w:rPr>
          <w:rFonts w:eastAsia="Times New Roman"/>
          <w:sz w:val="20"/>
          <w:szCs w:val="20"/>
          <w:lang w:eastAsia="ru-RU"/>
        </w:rPr>
        <w:t xml:space="preserve"> сельсовета</w:t>
      </w:r>
    </w:p>
    <w:p w:rsidR="00945B53" w:rsidRPr="00212E0B" w:rsidRDefault="00945B53" w:rsidP="00945B53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A65C56" w:rsidRDefault="00945B53" w:rsidP="00212E0B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536449" w:rsidRPr="00212E0B">
        <w:rPr>
          <w:rFonts w:eastAsia="Times New Roman"/>
          <w:sz w:val="20"/>
          <w:szCs w:val="20"/>
          <w:lang w:eastAsia="ru-RU"/>
        </w:rPr>
        <w:t xml:space="preserve">                             </w:t>
      </w:r>
      <w:r w:rsidRPr="00212E0B">
        <w:rPr>
          <w:rFonts w:eastAsia="Times New Roman"/>
          <w:sz w:val="20"/>
          <w:szCs w:val="20"/>
          <w:lang w:eastAsia="ru-RU"/>
        </w:rPr>
        <w:t xml:space="preserve">  (подпись)                                  </w:t>
      </w:r>
      <w:r w:rsidR="004E3E93" w:rsidRPr="00212E0B">
        <w:rPr>
          <w:rFonts w:eastAsia="Times New Roman"/>
          <w:sz w:val="20"/>
          <w:szCs w:val="20"/>
          <w:lang w:eastAsia="ru-RU"/>
        </w:rPr>
        <w:t xml:space="preserve">      </w:t>
      </w:r>
      <w:r w:rsidR="00536449" w:rsidRPr="00212E0B">
        <w:rPr>
          <w:rFonts w:eastAsia="Times New Roman"/>
          <w:sz w:val="20"/>
          <w:szCs w:val="20"/>
          <w:lang w:eastAsia="ru-RU"/>
        </w:rPr>
        <w:t xml:space="preserve"> </w:t>
      </w:r>
      <w:r w:rsidR="004E3E93" w:rsidRPr="00212E0B">
        <w:rPr>
          <w:rFonts w:eastAsia="Times New Roman"/>
          <w:sz w:val="20"/>
          <w:szCs w:val="20"/>
          <w:lang w:eastAsia="ru-RU"/>
        </w:rPr>
        <w:t xml:space="preserve">   </w:t>
      </w:r>
      <w:r w:rsidRPr="00212E0B">
        <w:rPr>
          <w:rFonts w:eastAsia="Times New Roman"/>
          <w:sz w:val="20"/>
          <w:szCs w:val="20"/>
          <w:lang w:eastAsia="ru-RU"/>
        </w:rPr>
        <w:t xml:space="preserve"> (расшифровка подписи)</w:t>
      </w:r>
    </w:p>
    <w:p w:rsidR="00945B53" w:rsidRPr="00ED7D53" w:rsidRDefault="00BC1EA2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6</w:t>
      </w:r>
    </w:p>
    <w:p w:rsidR="00945B53" w:rsidRPr="00ED7D53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ED7D53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ED7D53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>на 2018-2024</w:t>
      </w:r>
      <w:r w:rsidR="00945B53" w:rsidRPr="00ED7D53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ED7D53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4D5265" w:rsidRPr="004D5265" w:rsidRDefault="004D5265" w:rsidP="004D5265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по состоянию </w:t>
      </w:r>
      <w:proofErr w:type="gramStart"/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4D5265" w:rsidRPr="004D5265" w:rsidRDefault="004D5265" w:rsidP="004D5265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numPr>
          <w:ilvl w:val="0"/>
          <w:numId w:val="13"/>
        </w:num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D5265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4D5265" w:rsidRPr="004D5265" w:rsidRDefault="004D5265" w:rsidP="004D5265">
      <w:pPr>
        <w:ind w:left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9001"/>
        <w:gridCol w:w="5034"/>
      </w:tblGrid>
      <w:tr w:rsidR="004D5265" w:rsidRPr="004D5265" w:rsidTr="004D5265">
        <w:trPr>
          <w:trHeight w:val="705"/>
        </w:trPr>
        <w:tc>
          <w:tcPr>
            <w:tcW w:w="1065" w:type="dxa"/>
            <w:vAlign w:val="center"/>
          </w:tcPr>
          <w:p w:rsidR="004D5265" w:rsidRPr="004D5265" w:rsidRDefault="004D5265" w:rsidP="004D526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1" w:type="dxa"/>
            <w:vAlign w:val="center"/>
          </w:tcPr>
          <w:p w:rsidR="004D5265" w:rsidRPr="004D5265" w:rsidRDefault="004D5265" w:rsidP="004D526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vAlign w:val="center"/>
          </w:tcPr>
          <w:p w:rsidR="004D5265" w:rsidRPr="004D5265" w:rsidRDefault="004D5265" w:rsidP="004D526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65" w:rsidRPr="004D5265" w:rsidTr="004D5265">
        <w:trPr>
          <w:trHeight w:val="384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705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688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400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1105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4D5265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265" w:rsidRPr="004D5265" w:rsidRDefault="004D5265" w:rsidP="004D5265">
      <w:pPr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ind w:firstLine="709"/>
        <w:jc w:val="left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4D5265">
        <w:rPr>
          <w:rFonts w:eastAsia="Times New Roman"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D5265" w:rsidRPr="004D5265" w:rsidRDefault="004D5265" w:rsidP="004D5265">
      <w:pPr>
        <w:ind w:firstLine="709"/>
        <w:jc w:val="left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4D5265">
        <w:rPr>
          <w:rFonts w:eastAsia="Times New Roman"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945B53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4D5265" w:rsidRPr="00A65C56" w:rsidRDefault="004D5265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6"/>
        </w:numPr>
        <w:spacing w:after="100"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Характеристика благоустройства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599"/>
        <w:gridCol w:w="4254"/>
        <w:gridCol w:w="1948"/>
        <w:gridCol w:w="2253"/>
      </w:tblGrid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B53" w:rsidRPr="00A65C56" w:rsidTr="00945B53">
        <w:trPr>
          <w:trHeight w:val="255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BC1EA2" w:rsidRDefault="00945B53">
            <w:pPr>
              <w:spacing w:after="10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EA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BC1EA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D5265">
        <w:rPr>
          <w:rFonts w:eastAsia="Times New Roman"/>
          <w:color w:val="000000"/>
          <w:sz w:val="20"/>
          <w:szCs w:val="20"/>
          <w:lang w:eastAsia="ru-RU"/>
        </w:rPr>
        <w:t>л</w:t>
      </w:r>
      <w:proofErr w:type="gramEnd"/>
      <w:r w:rsidRPr="004D5265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Cs/>
          <w:color w:val="000000"/>
          <w:sz w:val="20"/>
          <w:szCs w:val="20"/>
          <w:lang w:eastAsia="ru-RU"/>
        </w:rPr>
        <w:t>Дата проведения инвентаризации: «___»_____________ 20___г.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Cs/>
          <w:color w:val="000000"/>
          <w:sz w:val="20"/>
          <w:szCs w:val="20"/>
          <w:lang w:eastAsia="ru-RU"/>
        </w:rPr>
        <w:t>Инвентаризационная комиссия: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347B03" w:rsidRDefault="00347B0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BC1EA2" w:rsidRDefault="00BC1EA2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EA2688" w:rsidRDefault="000C1BE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lastRenderedPageBreak/>
        <w:t>Приложение № 7</w:t>
      </w:r>
    </w:p>
    <w:p w:rsidR="00945B53" w:rsidRPr="00EA2688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EA2688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EA2688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>на 2018-2024</w:t>
      </w:r>
      <w:r w:rsidR="00945B53" w:rsidRPr="00EA2688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EA2688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347B03" w:rsidRPr="00347B03" w:rsidRDefault="00347B03" w:rsidP="00945B53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347B03" w:rsidRPr="00347B03" w:rsidRDefault="00347B03" w:rsidP="00347B03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47B03" w:rsidRPr="00347B03" w:rsidRDefault="00347B03" w:rsidP="00347B03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общественной территории по состоянию </w:t>
      </w:r>
      <w:proofErr w:type="gramStart"/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347B03" w:rsidRPr="00347B03" w:rsidRDefault="00347B03" w:rsidP="00347B03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347B03" w:rsidRPr="00347B03" w:rsidRDefault="00347B03" w:rsidP="00347B03">
      <w:pPr>
        <w:numPr>
          <w:ilvl w:val="0"/>
          <w:numId w:val="17"/>
        </w:num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347B03" w:rsidRPr="00347B03" w:rsidRDefault="00347B03" w:rsidP="00347B03">
      <w:pPr>
        <w:ind w:left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8866"/>
        <w:gridCol w:w="4959"/>
      </w:tblGrid>
      <w:tr w:rsidR="00347B03" w:rsidRPr="00347B03" w:rsidTr="007B2D70">
        <w:trPr>
          <w:trHeight w:val="665"/>
        </w:trPr>
        <w:tc>
          <w:tcPr>
            <w:tcW w:w="1049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6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59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47B03" w:rsidRPr="00347B03" w:rsidTr="007B2D70">
        <w:trPr>
          <w:trHeight w:val="324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386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386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371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182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80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47B0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495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544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47B03" w:rsidRDefault="00347B03" w:rsidP="00347B03">
      <w:pPr>
        <w:ind w:firstLine="709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347B03">
        <w:rPr>
          <w:rFonts w:eastAsia="Times New Roman"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347B03" w:rsidRPr="00347B03" w:rsidRDefault="00347B03" w:rsidP="00347B03">
      <w:pPr>
        <w:ind w:firstLine="709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iCs/>
          <w:color w:val="000000"/>
          <w:sz w:val="20"/>
          <w:szCs w:val="20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47B03" w:rsidRPr="00347B03" w:rsidRDefault="00347B03" w:rsidP="00347B03">
      <w:pPr>
        <w:ind w:firstLine="709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347B03" w:rsidRPr="00347B03" w:rsidRDefault="00347B03" w:rsidP="00347B03">
      <w:pPr>
        <w:spacing w:after="100"/>
        <w:ind w:firstLine="239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47B03" w:rsidRPr="00347B03" w:rsidRDefault="00347B03" w:rsidP="00347B03">
      <w:pPr>
        <w:numPr>
          <w:ilvl w:val="0"/>
          <w:numId w:val="17"/>
        </w:num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Характеристика благоустройства</w:t>
      </w: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5508"/>
        <w:gridCol w:w="4185"/>
        <w:gridCol w:w="1916"/>
        <w:gridCol w:w="2215"/>
      </w:tblGrid>
      <w:tr w:rsidR="00347B03" w:rsidRPr="00347B03" w:rsidTr="007B2D70">
        <w:trPr>
          <w:trHeight w:val="99"/>
        </w:trPr>
        <w:tc>
          <w:tcPr>
            <w:tcW w:w="1049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85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6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15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детских площадок,  игрового 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18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3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2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4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4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1371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47B03">
        <w:rPr>
          <w:rFonts w:eastAsia="Times New Roman"/>
          <w:color w:val="000000"/>
          <w:sz w:val="20"/>
          <w:szCs w:val="20"/>
          <w:lang w:eastAsia="ru-RU"/>
        </w:rPr>
        <w:t>л</w:t>
      </w:r>
      <w:proofErr w:type="gramEnd"/>
      <w:r w:rsidRPr="00347B03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Cs/>
          <w:color w:val="000000"/>
          <w:sz w:val="20"/>
          <w:szCs w:val="20"/>
          <w:lang w:eastAsia="ru-RU"/>
        </w:rPr>
        <w:t>Дата проведения инвентаризации: «___»_____________ 20___г.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u w:val="single"/>
          <w:lang w:eastAsia="ru-RU"/>
        </w:rPr>
      </w:pPr>
      <w:r w:rsidRPr="00347B03">
        <w:rPr>
          <w:rFonts w:eastAsia="Times New Roman"/>
          <w:bCs/>
          <w:color w:val="000000"/>
          <w:sz w:val="20"/>
          <w:szCs w:val="20"/>
          <w:u w:val="single"/>
          <w:lang w:eastAsia="ru-RU"/>
        </w:rPr>
        <w:t>Инвентаризационная комиссия: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</w:t>
      </w:r>
      <w:r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347B03" w:rsidRPr="009163F3" w:rsidRDefault="00347B03" w:rsidP="00347B03">
      <w:pPr>
        <w:rPr>
          <w:rFonts w:eastAsia="Times New Roman"/>
          <w:color w:val="FF0000"/>
          <w:sz w:val="24"/>
          <w:szCs w:val="24"/>
          <w:lang w:eastAsia="ru-RU"/>
        </w:rPr>
      </w:pPr>
    </w:p>
    <w:p w:rsidR="00945B53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Pr="00212E0B" w:rsidRDefault="000C1BE8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№ 8</w:t>
      </w:r>
    </w:p>
    <w:p w:rsidR="00347B03" w:rsidRPr="00212E0B" w:rsidRDefault="00347B03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к муниципальной программе «Формирование</w:t>
      </w:r>
    </w:p>
    <w:p w:rsidR="00347B03" w:rsidRPr="00212E0B" w:rsidRDefault="00347B03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комфортной городской (сельской) среды» </w:t>
      </w:r>
    </w:p>
    <w:p w:rsidR="00347B03" w:rsidRPr="00212E0B" w:rsidRDefault="00347B03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на 2018-2024 годы  в муниципальном образовании</w:t>
      </w:r>
    </w:p>
    <w:p w:rsidR="00347B03" w:rsidRPr="00212E0B" w:rsidRDefault="00347B03" w:rsidP="00347B03">
      <w:pPr>
        <w:spacing w:after="200" w:line="276" w:lineRule="auto"/>
        <w:jc w:val="right"/>
        <w:rPr>
          <w:rFonts w:ascii="Calibri" w:eastAsia="Times New Roman" w:hAnsi="Calibri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945B53" w:rsidRPr="00A65C56" w:rsidTr="00945B53">
        <w:trPr>
          <w:trHeight w:val="5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юридичес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лица, ИП</w:t>
            </w:r>
          </w:p>
        </w:tc>
      </w:tr>
      <w:tr w:rsidR="00945B53" w:rsidRPr="00A65C56" w:rsidTr="00945B53">
        <w:trPr>
          <w:trHeight w:val="22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5B53" w:rsidRPr="00A65C56" w:rsidTr="00945B53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 Нефтяников, 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385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Россия, Красноярский край, Енисейский район, с. Абалаково, ул. Нефтяников, 6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</w:t>
            </w:r>
            <w:proofErr w:type="spellStart"/>
            <w:r w:rsidRPr="00A65C56">
              <w:rPr>
                <w:sz w:val="24"/>
                <w:szCs w:val="24"/>
              </w:rPr>
              <w:lastRenderedPageBreak/>
              <w:t>ул.ул</w:t>
            </w:r>
            <w:proofErr w:type="spellEnd"/>
            <w:r w:rsidRPr="00A65C56">
              <w:rPr>
                <w:sz w:val="24"/>
                <w:szCs w:val="24"/>
              </w:rPr>
              <w:t>. Нефтяников, 6 "З".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павильон с целью ведения торговой деятельност</w:t>
            </w:r>
            <w:r w:rsidRPr="00A65C56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ул. ул. </w:t>
            </w:r>
            <w:proofErr w:type="spellStart"/>
            <w:r w:rsidRPr="00A65C56">
              <w:rPr>
                <w:sz w:val="24"/>
                <w:szCs w:val="24"/>
              </w:rPr>
              <w:t>Нефтянников</w:t>
            </w:r>
            <w:proofErr w:type="spellEnd"/>
            <w:r w:rsidRPr="00A65C56">
              <w:rPr>
                <w:sz w:val="24"/>
                <w:szCs w:val="24"/>
              </w:rPr>
              <w:t>, 6 "И".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 </w:t>
            </w:r>
            <w:r w:rsidRPr="00A65C56">
              <w:rPr>
                <w:sz w:val="24"/>
                <w:szCs w:val="24"/>
              </w:rPr>
              <w:lastRenderedPageBreak/>
              <w:t>ул. Нефтяников, 6К.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павильон с целью ведения торговой деятельност</w:t>
            </w:r>
            <w:r w:rsidRPr="00A65C56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6Е.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Советская, д. 36.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548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36В.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павильон с целью ведения </w:t>
            </w:r>
            <w:r w:rsidRPr="00A65C56">
              <w:rPr>
                <w:sz w:val="24"/>
                <w:szCs w:val="24"/>
              </w:rPr>
              <w:lastRenderedPageBreak/>
              <w:t>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Заречная, 3а.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739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 д. </w:t>
            </w:r>
            <w:proofErr w:type="spellStart"/>
            <w:r w:rsidRPr="00A65C56">
              <w:rPr>
                <w:sz w:val="24"/>
                <w:szCs w:val="24"/>
              </w:rPr>
              <w:t>Усть</w:t>
            </w:r>
            <w:proofErr w:type="spellEnd"/>
            <w:r w:rsidRPr="00A65C56">
              <w:rPr>
                <w:sz w:val="24"/>
                <w:szCs w:val="24"/>
              </w:rPr>
              <w:t xml:space="preserve">-Тунгуска,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A65C56">
              <w:rPr>
                <w:sz w:val="24"/>
                <w:szCs w:val="24"/>
              </w:rPr>
              <w:t xml:space="preserve"> .</w:t>
            </w:r>
            <w:proofErr w:type="gramEnd"/>
            <w:r w:rsidRPr="00A65C56">
              <w:rPr>
                <w:sz w:val="24"/>
                <w:szCs w:val="24"/>
              </w:rPr>
              <w:t>Центральная, 31.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нежилое здание, </w:t>
            </w:r>
            <w:r w:rsidRPr="00A65C56">
              <w:rPr>
                <w:sz w:val="24"/>
                <w:szCs w:val="24"/>
              </w:rPr>
              <w:lastRenderedPageBreak/>
              <w:t>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24:12:0370302:164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450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r w:rsidRPr="00A65C56">
              <w:rPr>
                <w:sz w:val="24"/>
                <w:szCs w:val="24"/>
              </w:rPr>
              <w:t xml:space="preserve"> Лесная 2б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1Д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Нежилое </w:t>
            </w:r>
            <w:r w:rsidRPr="00A65C56">
              <w:rPr>
                <w:sz w:val="24"/>
                <w:szCs w:val="24"/>
              </w:rPr>
              <w:lastRenderedPageBreak/>
              <w:t>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</w:t>
            </w:r>
            <w:r w:rsidRPr="00A65C56">
              <w:rPr>
                <w:sz w:val="24"/>
                <w:szCs w:val="24"/>
              </w:rPr>
              <w:lastRenderedPageBreak/>
              <w:t>0103:9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347B03" w:rsidRDefault="00347B0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347B03" w:rsidRDefault="00347B0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212E0B" w:rsidRDefault="000C1BE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№ 9</w:t>
      </w:r>
    </w:p>
    <w:p w:rsidR="00945B53" w:rsidRPr="00212E0B" w:rsidRDefault="00945B53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212E0B" w:rsidRDefault="00945B53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212E0B" w:rsidRDefault="00EE2F27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на 2018-2024</w:t>
      </w:r>
      <w:r w:rsidR="00945B53" w:rsidRPr="00212E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212E0B" w:rsidRDefault="00884598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Паспорт дворовой территории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945B53" w:rsidRPr="00A65C56" w:rsidTr="00945B53">
        <w:trPr>
          <w:trHeight w:val="2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территории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945B53" w:rsidRPr="00A65C56" w:rsidTr="00945B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274"/>
        <w:gridCol w:w="1275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945B53" w:rsidRPr="00A65C56" w:rsidTr="00945B53">
        <w:trPr>
          <w:trHeight w:val="171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945B53" w:rsidRPr="00A65C56" w:rsidTr="00945B53">
        <w:trPr>
          <w:trHeight w:val="276"/>
        </w:trPr>
        <w:tc>
          <w:tcPr>
            <w:tcW w:w="10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квартир, шт.</w:t>
            </w:r>
          </w:p>
        </w:tc>
      </w:tr>
      <w:tr w:rsidR="00945B53" w:rsidRPr="00A65C56" w:rsidTr="00945B53">
        <w:trPr>
          <w:trHeight w:val="276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5B53" w:rsidRPr="00A65C56" w:rsidTr="00945B53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</w:tr>
      <w:tr w:rsidR="00945B53" w:rsidRPr="00A65C56" w:rsidTr="00945B53">
        <w:trPr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945B53" w:rsidRPr="00A65C56" w:rsidTr="00945B53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843"/>
        <w:gridCol w:w="1701"/>
        <w:gridCol w:w="2410"/>
        <w:gridCol w:w="1842"/>
        <w:gridCol w:w="2693"/>
      </w:tblGrid>
      <w:tr w:rsidR="00945B53" w:rsidRPr="00A65C56" w:rsidTr="00945B53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945B53" w:rsidRPr="00A65C56" w:rsidTr="00945B53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Расстояние ограждения от дорожного полотна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59"/>
        <w:gridCol w:w="1275"/>
        <w:gridCol w:w="1418"/>
        <w:gridCol w:w="1134"/>
        <w:gridCol w:w="1559"/>
        <w:gridCol w:w="1418"/>
        <w:gridCol w:w="4535"/>
      </w:tblGrid>
      <w:tr w:rsidR="00945B53" w:rsidRPr="00A65C56" w:rsidTr="00945B53">
        <w:trPr>
          <w:trHeight w:val="2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Характеристики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отхыха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формления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 xml:space="preserve">Абалаковского </w:t>
      </w:r>
      <w:r w:rsidRPr="00A65C56">
        <w:rPr>
          <w:rFonts w:eastAsia="Times New Roman"/>
          <w:sz w:val="24"/>
          <w:szCs w:val="24"/>
          <w:lang w:eastAsia="ru-RU"/>
        </w:rPr>
        <w:t>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0C1BE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10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на 2018-202</w:t>
      </w:r>
      <w:r w:rsidR="00EE2F27">
        <w:rPr>
          <w:rFonts w:eastAsia="Times New Roman"/>
          <w:sz w:val="24"/>
          <w:szCs w:val="24"/>
          <w:lang w:eastAsia="ru-RU"/>
        </w:rPr>
        <w:t>4</w:t>
      </w:r>
      <w:r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347B03" w:rsidRDefault="00945B53" w:rsidP="00945B53">
      <w:pPr>
        <w:spacing w:after="10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Абалаковский</w:t>
      </w: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за ________20__ года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(по кварталам, нарастающим итогом)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4566"/>
        <w:gridCol w:w="1972"/>
        <w:gridCol w:w="1900"/>
        <w:gridCol w:w="2381"/>
        <w:gridCol w:w="2379"/>
        <w:gridCol w:w="2163"/>
      </w:tblGrid>
      <w:tr w:rsidR="00347B03" w:rsidRPr="00347B03" w:rsidTr="00347B03">
        <w:trPr>
          <w:trHeight w:val="480"/>
        </w:trPr>
        <w:tc>
          <w:tcPr>
            <w:tcW w:w="581" w:type="dxa"/>
            <w:vMerge w:val="restart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Merge w:val="restart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972" w:type="dxa"/>
            <w:vMerge w:val="restart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23" w:type="dxa"/>
            <w:gridSpan w:val="4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347B03" w:rsidRPr="00347B03" w:rsidTr="00347B03">
        <w:trPr>
          <w:trHeight w:val="317"/>
        </w:trPr>
        <w:tc>
          <w:tcPr>
            <w:tcW w:w="581" w:type="dxa"/>
            <w:vMerge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1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79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63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347B03" w:rsidRPr="00347B03" w:rsidTr="00347B03">
        <w:trPr>
          <w:trHeight w:val="445"/>
        </w:trPr>
        <w:tc>
          <w:tcPr>
            <w:tcW w:w="581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9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1111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134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1851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47B03" w:rsidRDefault="00347B03" w:rsidP="00347B0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347B03">
      <w:pPr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132533" w:rsidRPr="00A65C56" w:rsidRDefault="00132533">
      <w:pPr>
        <w:rPr>
          <w:sz w:val="24"/>
          <w:szCs w:val="24"/>
        </w:rPr>
      </w:pPr>
    </w:p>
    <w:sectPr w:rsidR="00132533" w:rsidRPr="00A65C56" w:rsidSect="00536449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E6" w:rsidRDefault="009457E6" w:rsidP="00945B53">
      <w:r>
        <w:separator/>
      </w:r>
    </w:p>
  </w:endnote>
  <w:endnote w:type="continuationSeparator" w:id="0">
    <w:p w:rsidR="009457E6" w:rsidRDefault="009457E6" w:rsidP="009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E6" w:rsidRDefault="009457E6" w:rsidP="00945B53">
      <w:r>
        <w:separator/>
      </w:r>
    </w:p>
  </w:footnote>
  <w:footnote w:type="continuationSeparator" w:id="0">
    <w:p w:rsidR="009457E6" w:rsidRDefault="009457E6" w:rsidP="00945B53">
      <w:r>
        <w:continuationSeparator/>
      </w:r>
    </w:p>
  </w:footnote>
  <w:footnote w:id="1">
    <w:p w:rsidR="00675835" w:rsidRDefault="00675835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2">
    <w:p w:rsidR="00675835" w:rsidRDefault="00675835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3">
    <w:p w:rsidR="00675835" w:rsidRPr="00FA2E8E" w:rsidRDefault="00675835" w:rsidP="00945B53">
      <w:pPr>
        <w:autoSpaceDE w:val="0"/>
        <w:autoSpaceDN w:val="0"/>
        <w:adjustRightInd w:val="0"/>
        <w:rPr>
          <w:sz w:val="20"/>
          <w:szCs w:val="20"/>
        </w:rPr>
      </w:pPr>
      <w:r w:rsidRPr="00FA2E8E">
        <w:rPr>
          <w:rStyle w:val="af"/>
          <w:sz w:val="20"/>
          <w:szCs w:val="20"/>
        </w:rPr>
        <w:footnoteRef/>
      </w:r>
      <w:r w:rsidRPr="00FA2E8E">
        <w:rPr>
          <w:sz w:val="20"/>
          <w:szCs w:val="20"/>
        </w:rPr>
        <w:t xml:space="preserve"> Общественные территории м</w:t>
      </w:r>
      <w:r w:rsidRPr="00FA2E8E">
        <w:rPr>
          <w:bCs/>
          <w:sz w:val="20"/>
          <w:szCs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75835" w:rsidRDefault="00675835" w:rsidP="00945B53">
      <w:pPr>
        <w:pStyle w:val="a6"/>
        <w:rPr>
          <w:sz w:val="22"/>
          <w:szCs w:val="22"/>
        </w:rPr>
      </w:pPr>
    </w:p>
  </w:footnote>
  <w:footnote w:id="4">
    <w:p w:rsidR="00675835" w:rsidRDefault="00675835" w:rsidP="00945B53">
      <w:pPr>
        <w:pStyle w:val="a6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5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sz w:val="20"/>
        </w:rPr>
        <w:t>Современные общественные зоны - т</w:t>
      </w:r>
      <w:r>
        <w:rPr>
          <w:bCs/>
          <w:sz w:val="20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6">
    <w:p w:rsidR="00675835" w:rsidRPr="00EA0906" w:rsidRDefault="00675835" w:rsidP="00945B53">
      <w:pPr>
        <w:autoSpaceDE w:val="0"/>
        <w:autoSpaceDN w:val="0"/>
        <w:adjustRightInd w:val="0"/>
        <w:rPr>
          <w:sz w:val="20"/>
          <w:szCs w:val="20"/>
        </w:rPr>
      </w:pPr>
      <w:r w:rsidRPr="00EA0906">
        <w:rPr>
          <w:rStyle w:val="af"/>
          <w:sz w:val="20"/>
          <w:szCs w:val="20"/>
        </w:rPr>
        <w:footnoteRef/>
      </w:r>
      <w:r w:rsidRPr="00EA0906">
        <w:rPr>
          <w:sz w:val="20"/>
          <w:szCs w:val="20"/>
        </w:rP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7">
    <w:p w:rsidR="00675835" w:rsidRDefault="00675835" w:rsidP="00945B53">
      <w:pPr>
        <w:pStyle w:val="a6"/>
        <w:rPr>
          <w:rFonts w:ascii="Times New Roman" w:hAnsi="Times New Roman"/>
          <w:sz w:val="22"/>
          <w:szCs w:val="22"/>
        </w:rPr>
      </w:pPr>
      <w:r w:rsidRPr="00EA0906">
        <w:rPr>
          <w:rStyle w:val="af"/>
          <w:rFonts w:ascii="Times New Roman" w:hAnsi="Times New Roman"/>
        </w:rPr>
        <w:footnoteRef/>
      </w:r>
      <w:r w:rsidRPr="00EA0906">
        <w:rPr>
          <w:rFonts w:ascii="Times New Roman" w:hAnsi="Times New Roman"/>
        </w:rPr>
        <w:t xml:space="preserve"> Может быть отражена иная структура по возрасту.</w:t>
      </w:r>
    </w:p>
  </w:footnote>
  <w:footnote w:id="8">
    <w:p w:rsidR="00675835" w:rsidRPr="00EA0906" w:rsidRDefault="00675835" w:rsidP="00945B53">
      <w:pPr>
        <w:pStyle w:val="a6"/>
        <w:jc w:val="both"/>
        <w:rPr>
          <w:rFonts w:ascii="Times New Roman" w:hAnsi="Times New Roman"/>
        </w:rPr>
      </w:pPr>
      <w:r w:rsidRPr="00EA0906">
        <w:rPr>
          <w:rStyle w:val="af"/>
          <w:rFonts w:ascii="Times New Roman" w:hAnsi="Times New Roman"/>
        </w:rPr>
        <w:footnoteRef/>
      </w:r>
      <w:r w:rsidRPr="00EA0906">
        <w:rPr>
          <w:rFonts w:ascii="Times New Roman" w:hAnsi="Times New Roman"/>
        </w:rPr>
        <w:t xml:space="preserve"> По показателям 3.1.2-3.1.5 отражаются реквизиты муниципального правового акта и краткое описание основных положений соотносящихся со сферой благоустройства.</w:t>
      </w:r>
    </w:p>
  </w:footnote>
  <w:footnote w:id="9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10">
    <w:p w:rsidR="00675835" w:rsidRDefault="00675835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Cs w:val="22"/>
        </w:rPr>
        <w:t>ех</w:t>
      </w:r>
      <w:proofErr w:type="spellEnd"/>
      <w:r>
        <w:rPr>
          <w:rFonts w:ascii="Times New Roman" w:hAnsi="Times New Roman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11">
    <w:p w:rsidR="00675835" w:rsidRDefault="00675835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2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Общественные территории м</w:t>
      </w:r>
      <w:r>
        <w:rPr>
          <w:bCs/>
          <w:sz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75835" w:rsidRDefault="00675835" w:rsidP="00945B53">
      <w:pPr>
        <w:pStyle w:val="a6"/>
        <w:rPr>
          <w:szCs w:val="22"/>
        </w:rPr>
      </w:pPr>
    </w:p>
  </w:footnote>
  <w:footnote w:id="13">
    <w:p w:rsidR="00675835" w:rsidRDefault="00675835" w:rsidP="00945B53">
      <w:pPr>
        <w:pStyle w:val="a6"/>
        <w:rPr>
          <w:rFonts w:ascii="Times New Roman" w:hAnsi="Times New Roman"/>
          <w:color w:val="000000"/>
          <w:sz w:val="22"/>
          <w:szCs w:val="22"/>
        </w:rPr>
      </w:pPr>
      <w:r>
        <w:rPr>
          <w:rStyle w:val="af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4">
    <w:p w:rsidR="00675835" w:rsidRPr="00A07AFA" w:rsidRDefault="00675835" w:rsidP="00945B53">
      <w:pPr>
        <w:pStyle w:val="a6"/>
        <w:rPr>
          <w:rFonts w:ascii="Times New Roman" w:hAnsi="Times New Roman"/>
          <w:color w:val="000000"/>
        </w:rPr>
      </w:pPr>
      <w:r w:rsidRPr="00A07AFA">
        <w:rPr>
          <w:rStyle w:val="af"/>
          <w:rFonts w:ascii="Times New Roman" w:hAnsi="Times New Roman"/>
          <w:color w:val="000000"/>
        </w:rPr>
        <w:footnoteRef/>
      </w:r>
      <w:r w:rsidRPr="00A07AFA">
        <w:rPr>
          <w:rFonts w:ascii="Times New Roman" w:hAnsi="Times New Roman"/>
          <w:color w:val="000000"/>
        </w:rPr>
        <w:t xml:space="preserve"> Указать где проходили публичные слушания (адрес, место).</w:t>
      </w:r>
    </w:p>
  </w:footnote>
  <w:footnote w:id="15">
    <w:p w:rsidR="00675835" w:rsidRPr="00A07AFA" w:rsidRDefault="00675835" w:rsidP="00945B53">
      <w:pPr>
        <w:pStyle w:val="a6"/>
        <w:rPr>
          <w:rFonts w:ascii="Times New Roman" w:hAnsi="Times New Roman"/>
        </w:rPr>
      </w:pPr>
      <w:r w:rsidRPr="00A07AFA">
        <w:rPr>
          <w:rStyle w:val="af"/>
          <w:rFonts w:ascii="Times New Roman" w:hAnsi="Times New Roman"/>
        </w:rPr>
        <w:footnoteRef/>
      </w:r>
      <w:r w:rsidRPr="00A07AFA">
        <w:rPr>
          <w:rFonts w:ascii="Times New Roman" w:hAnsi="Times New Roman"/>
        </w:rPr>
        <w:t xml:space="preserve"> Указать реквизиты нормативных правовых актов (дата, номер, наименование).</w:t>
      </w:r>
    </w:p>
  </w:footnote>
  <w:footnote w:id="16">
    <w:p w:rsidR="00675835" w:rsidRDefault="00675835" w:rsidP="00945B53">
      <w:pPr>
        <w:pStyle w:val="a6"/>
        <w:rPr>
          <w:rFonts w:ascii="Times New Roman" w:hAnsi="Times New Roman"/>
          <w:sz w:val="24"/>
          <w:szCs w:val="24"/>
        </w:rPr>
      </w:pPr>
      <w:r w:rsidRPr="00A07AFA">
        <w:rPr>
          <w:rStyle w:val="af"/>
          <w:rFonts w:ascii="Times New Roman" w:hAnsi="Times New Roman"/>
        </w:rPr>
        <w:footnoteRef/>
      </w:r>
      <w:r w:rsidRPr="00A07AFA">
        <w:rPr>
          <w:rFonts w:ascii="Times New Roman" w:hAnsi="Times New Roman"/>
        </w:rPr>
        <w:t xml:space="preserve"> Привести данные о результатах работы комиссии.</w:t>
      </w:r>
    </w:p>
  </w:footnote>
  <w:footnote w:id="17">
    <w:p w:rsidR="00675835" w:rsidRPr="0080606B" w:rsidRDefault="00675835" w:rsidP="0080606B">
      <w:pPr>
        <w:autoSpaceDE w:val="0"/>
        <w:autoSpaceDN w:val="0"/>
        <w:adjustRightInd w:val="0"/>
        <w:ind w:firstLine="426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80606B">
        <w:rPr>
          <w:sz w:val="20"/>
          <w:szCs w:val="20"/>
        </w:rPr>
        <w:t>пр</w:t>
      </w:r>
      <w:proofErr w:type="spellEnd"/>
      <w:proofErr w:type="gramEnd"/>
      <w:r w:rsidRPr="0080606B">
        <w:rPr>
          <w:sz w:val="20"/>
          <w:szCs w:val="20"/>
        </w:rPr>
        <w:t xml:space="preserve"> и утверждены в срок до 01.09.2017. </w:t>
      </w:r>
    </w:p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80606B">
        <w:rPr>
          <w:b/>
          <w:bCs/>
          <w:sz w:val="20"/>
          <w:szCs w:val="20"/>
        </w:rPr>
        <w:t xml:space="preserve"> </w:t>
      </w:r>
      <w:proofErr w:type="gramStart"/>
      <w:r w:rsidRPr="0080606B">
        <w:rPr>
          <w:bCs/>
          <w:sz w:val="20"/>
          <w:szCs w:val="20"/>
        </w:rPr>
        <w:t>Порядок организации и проведения публичных</w:t>
      </w:r>
      <w:r w:rsidRPr="001557B0">
        <w:rPr>
          <w:bCs/>
        </w:rPr>
        <w:t xml:space="preserve"> </w:t>
      </w:r>
      <w:r w:rsidRPr="0080606B">
        <w:rPr>
          <w:bCs/>
          <w:sz w:val="20"/>
          <w:szCs w:val="20"/>
        </w:rPr>
        <w:t>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</w:t>
      </w:r>
      <w:r w:rsidRPr="001557B0">
        <w:rPr>
          <w:bCs/>
        </w:rPr>
        <w:t xml:space="preserve"> </w:t>
      </w:r>
      <w:r w:rsidRPr="0080606B">
        <w:rPr>
          <w:bCs/>
          <w:sz w:val="20"/>
          <w:szCs w:val="20"/>
        </w:rPr>
        <w:t>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80606B">
        <w:rPr>
          <w:bCs/>
          <w:sz w:val="20"/>
          <w:szCs w:val="20"/>
        </w:rPr>
        <w:t xml:space="preserve"> решений.</w:t>
      </w:r>
    </w:p>
  </w:footnote>
  <w:footnote w:id="18">
    <w:p w:rsidR="00675835" w:rsidRPr="0080606B" w:rsidRDefault="00675835" w:rsidP="0080606B">
      <w:pPr>
        <w:ind w:firstLine="540"/>
        <w:rPr>
          <w:sz w:val="20"/>
          <w:szCs w:val="20"/>
        </w:rPr>
      </w:pPr>
      <w:r w:rsidRPr="00B97319">
        <w:rPr>
          <w:rStyle w:val="af"/>
        </w:rPr>
        <w:footnoteRef/>
      </w:r>
      <w:r w:rsidRPr="00B97319">
        <w:t xml:space="preserve"> </w:t>
      </w:r>
      <w:r w:rsidRPr="0080606B">
        <w:rPr>
          <w:sz w:val="20"/>
          <w:szCs w:val="20"/>
        </w:rPr>
        <w:t xml:space="preserve">В концепции отражается настоящее и будущее территории </w:t>
      </w:r>
    </w:p>
    <w:p w:rsidR="00675835" w:rsidRPr="0080606B" w:rsidRDefault="00675835" w:rsidP="0080606B">
      <w:pPr>
        <w:widowControl w:val="0"/>
        <w:autoSpaceDE w:val="0"/>
        <w:autoSpaceDN w:val="0"/>
        <w:ind w:firstLine="540"/>
        <w:rPr>
          <w:sz w:val="20"/>
          <w:szCs w:val="20"/>
        </w:rPr>
      </w:pPr>
      <w:proofErr w:type="gramStart"/>
      <w:r w:rsidRPr="0080606B">
        <w:rPr>
          <w:sz w:val="20"/>
          <w:szCs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75835" w:rsidRPr="0080606B" w:rsidRDefault="00675835" w:rsidP="0080606B">
      <w:pPr>
        <w:widowControl w:val="0"/>
        <w:autoSpaceDE w:val="0"/>
        <w:autoSpaceDN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9">
    <w:p w:rsidR="00675835" w:rsidRPr="0080606B" w:rsidRDefault="00675835" w:rsidP="0080606B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Согласно ст. 14.2 закона Красноярского края от 02.10.2008 № 7-2161 «Об административных правонарушениях» о</w:t>
      </w:r>
      <w:r w:rsidRPr="0080606B">
        <w:rPr>
          <w:bCs/>
          <w:sz w:val="20"/>
          <w:szCs w:val="20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80606B">
          <w:rPr>
            <w:bCs/>
            <w:color w:val="0000FF"/>
            <w:sz w:val="20"/>
            <w:szCs w:val="20"/>
          </w:rPr>
          <w:t>Законом</w:t>
        </w:r>
      </w:hyperlink>
      <w:r w:rsidRPr="0080606B">
        <w:rPr>
          <w:bCs/>
          <w:sz w:val="20"/>
          <w:szCs w:val="20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80606B">
          <w:rPr>
            <w:bCs/>
            <w:color w:val="0000FF"/>
            <w:sz w:val="20"/>
            <w:szCs w:val="20"/>
          </w:rPr>
          <w:t>5.1</w:t>
        </w:r>
      </w:hyperlink>
      <w:r w:rsidRPr="0080606B">
        <w:rPr>
          <w:bCs/>
          <w:sz w:val="20"/>
          <w:szCs w:val="20"/>
        </w:rPr>
        <w:t xml:space="preserve"> «</w:t>
      </w:r>
      <w:r w:rsidRPr="0080606B">
        <w:rPr>
          <w:sz w:val="20"/>
          <w:szCs w:val="20"/>
        </w:rPr>
        <w:t>Нарушение правил благоустройства городов и других населенных пунктов»</w:t>
      </w:r>
      <w:r w:rsidRPr="0080606B">
        <w:rPr>
          <w:bCs/>
          <w:sz w:val="20"/>
          <w:szCs w:val="20"/>
        </w:rPr>
        <w:t xml:space="preserve"> Закона </w:t>
      </w:r>
      <w:r w:rsidRPr="0080606B">
        <w:rPr>
          <w:sz w:val="20"/>
          <w:szCs w:val="20"/>
        </w:rPr>
        <w:t xml:space="preserve">«Об административных правонарушениях». </w:t>
      </w:r>
    </w:p>
  </w:footnote>
  <w:footnote w:id="20">
    <w:p w:rsidR="00675835" w:rsidRPr="00F34D78" w:rsidRDefault="00675835" w:rsidP="0080606B">
      <w:pPr>
        <w:pStyle w:val="a6"/>
        <w:ind w:firstLine="284"/>
        <w:jc w:val="both"/>
      </w:pPr>
      <w:r w:rsidRPr="00F34D78">
        <w:rPr>
          <w:rStyle w:val="af"/>
          <w:rFonts w:ascii="Times New Roman" w:hAnsi="Times New Roman"/>
        </w:rPr>
        <w:footnoteRef/>
      </w:r>
      <w:r w:rsidRPr="00F34D78">
        <w:rPr>
          <w:rFonts w:ascii="Times New Roman" w:hAnsi="Times New Roman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21">
    <w:p w:rsidR="00675835" w:rsidRDefault="00675835" w:rsidP="0080606B">
      <w:pPr>
        <w:pStyle w:val="ConsPlusNormal"/>
        <w:ind w:firstLine="284"/>
        <w:jc w:val="both"/>
      </w:pPr>
      <w:r w:rsidRPr="001A4BF4">
        <w:rPr>
          <w:rStyle w:val="af"/>
          <w:rFonts w:eastAsia="Calibri"/>
          <w:szCs w:val="22"/>
        </w:rPr>
        <w:footnoteRef/>
      </w:r>
      <w:r w:rsidRPr="001A4BF4">
        <w:rPr>
          <w:szCs w:val="22"/>
        </w:rPr>
        <w:t xml:space="preserve"> </w:t>
      </w:r>
      <w:r w:rsidRPr="0080606B">
        <w:rPr>
          <w:kern w:val="1"/>
          <w:sz w:val="20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22"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EE7C51">
        <w:rPr>
          <w:rStyle w:val="af"/>
        </w:rPr>
        <w:footnoteRef/>
      </w:r>
      <w:r w:rsidRPr="00EE7C51">
        <w:t xml:space="preserve">  </w:t>
      </w:r>
      <w:proofErr w:type="gramStart"/>
      <w:r w:rsidRPr="0080606B">
        <w:rPr>
          <w:sz w:val="20"/>
          <w:szCs w:val="20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80606B">
          <w:rPr>
            <w:color w:val="0000FF"/>
            <w:sz w:val="20"/>
            <w:szCs w:val="20"/>
          </w:rPr>
          <w:t>кодекса</w:t>
        </w:r>
      </w:hyperlink>
      <w:r w:rsidRPr="0080606B">
        <w:rPr>
          <w:sz w:val="20"/>
          <w:szCs w:val="20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80606B">
        <w:rPr>
          <w:sz w:val="20"/>
          <w:szCs w:val="20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23">
    <w:p w:rsidR="00675835" w:rsidRDefault="00675835" w:rsidP="0080606B">
      <w:pPr>
        <w:pStyle w:val="a6"/>
        <w:ind w:firstLine="284"/>
      </w:pPr>
      <w:r w:rsidRPr="0080606B">
        <w:rPr>
          <w:rStyle w:val="af"/>
        </w:rPr>
        <w:footnoteRef/>
      </w:r>
      <w:r w:rsidRPr="0080606B">
        <w:t xml:space="preserve"> </w:t>
      </w:r>
      <w:r w:rsidRPr="00B13886">
        <w:rPr>
          <w:rFonts w:ascii="Times New Roman" w:hAnsi="Times New Roman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24"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80606B">
        <w:rPr>
          <w:sz w:val="20"/>
          <w:szCs w:val="20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80606B">
        <w:rPr>
          <w:sz w:val="20"/>
          <w:szCs w:val="20"/>
        </w:rPr>
        <w:t xml:space="preserve"> по результатам проведенной инвентаризации.</w:t>
      </w:r>
    </w:p>
  </w:footnote>
  <w:footnote w:id="25">
    <w:p w:rsidR="00675835" w:rsidRDefault="00675835" w:rsidP="0080606B">
      <w:pPr>
        <w:pStyle w:val="a6"/>
        <w:ind w:firstLine="567"/>
      </w:pPr>
      <w:r w:rsidRPr="0080606B">
        <w:rPr>
          <w:rStyle w:val="af"/>
          <w:rFonts w:ascii="Times New Roman" w:hAnsi="Times New Roman"/>
        </w:rPr>
        <w:footnoteRef/>
      </w:r>
      <w:r w:rsidRPr="0080606B">
        <w:rPr>
          <w:rFonts w:ascii="Times New Roman" w:hAnsi="Times New Roman"/>
        </w:rPr>
        <w:t xml:space="preserve"> Инвентаризация проводится в порядке, установленном Правительством края.</w:t>
      </w:r>
      <w:r w:rsidRPr="00AC44AD">
        <w:rPr>
          <w:rFonts w:ascii="Times New Roman" w:hAnsi="Times New Roman"/>
          <w:sz w:val="22"/>
          <w:szCs w:val="22"/>
        </w:rPr>
        <w:t xml:space="preserve"> </w:t>
      </w:r>
    </w:p>
  </w:footnote>
  <w:footnote w:id="26">
    <w:p w:rsidR="00675835" w:rsidRDefault="00675835" w:rsidP="0080606B">
      <w:pPr>
        <w:pStyle w:val="a6"/>
      </w:pPr>
      <w:r>
        <w:rPr>
          <w:rStyle w:val="af"/>
        </w:rPr>
        <w:footnoteRef/>
      </w:r>
      <w:r>
        <w:t xml:space="preserve"> </w:t>
      </w:r>
    </w:p>
  </w:footnote>
  <w:footnote w:id="27">
    <w:p w:rsidR="00675835" w:rsidRDefault="00675835" w:rsidP="0080606B">
      <w:pPr>
        <w:pStyle w:val="a6"/>
      </w:pPr>
      <w:r>
        <w:rPr>
          <w:rStyle w:val="af"/>
        </w:rPr>
        <w:footnoteRef/>
      </w:r>
      <w:r>
        <w:t xml:space="preserve"> </w:t>
      </w:r>
    </w:p>
  </w:footnote>
  <w:footnote w:id="28">
    <w:p w:rsidR="00675835" w:rsidRPr="00080627" w:rsidRDefault="00675835" w:rsidP="0080606B">
      <w:pPr>
        <w:pStyle w:val="ConsPlusNormal"/>
        <w:rPr>
          <w:b/>
          <w:sz w:val="20"/>
        </w:rPr>
      </w:pPr>
      <w:r w:rsidRPr="00080627">
        <w:rPr>
          <w:rStyle w:val="af"/>
          <w:rFonts w:eastAsia="Calibri"/>
          <w:sz w:val="20"/>
        </w:rPr>
        <w:footnoteRef/>
      </w:r>
      <w:r w:rsidRPr="00080627">
        <w:rPr>
          <w:sz w:val="20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675835" w:rsidRDefault="00675835" w:rsidP="0080606B">
      <w:pPr>
        <w:pStyle w:val="ConsPlusNorma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3E"/>
    <w:multiLevelType w:val="hybridMultilevel"/>
    <w:tmpl w:val="1DC2F044"/>
    <w:lvl w:ilvl="0" w:tplc="F1A86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1922"/>
    <w:multiLevelType w:val="hybridMultilevel"/>
    <w:tmpl w:val="A1A004C8"/>
    <w:lvl w:ilvl="0" w:tplc="101E8F80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F0A93"/>
    <w:multiLevelType w:val="hybridMultilevel"/>
    <w:tmpl w:val="7FF42B5C"/>
    <w:lvl w:ilvl="0" w:tplc="E76A7D7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6E9"/>
    <w:multiLevelType w:val="multilevel"/>
    <w:tmpl w:val="019AB4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00E14A0"/>
    <w:multiLevelType w:val="hybridMultilevel"/>
    <w:tmpl w:val="E432CCE0"/>
    <w:lvl w:ilvl="0" w:tplc="3232F3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655BF9"/>
    <w:multiLevelType w:val="hybridMultilevel"/>
    <w:tmpl w:val="FC921120"/>
    <w:lvl w:ilvl="0" w:tplc="0F44FD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BB0421"/>
    <w:multiLevelType w:val="hybridMultilevel"/>
    <w:tmpl w:val="6B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DBB"/>
    <w:multiLevelType w:val="hybridMultilevel"/>
    <w:tmpl w:val="C0866A62"/>
    <w:lvl w:ilvl="0" w:tplc="C8D89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E08C4"/>
    <w:multiLevelType w:val="hybridMultilevel"/>
    <w:tmpl w:val="B2027760"/>
    <w:lvl w:ilvl="0" w:tplc="27C0657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9"/>
    <w:rsid w:val="00005E3C"/>
    <w:rsid w:val="00014786"/>
    <w:rsid w:val="00062A86"/>
    <w:rsid w:val="00074913"/>
    <w:rsid w:val="00080627"/>
    <w:rsid w:val="00085E49"/>
    <w:rsid w:val="000A2BE9"/>
    <w:rsid w:val="000B3763"/>
    <w:rsid w:val="000C1BE8"/>
    <w:rsid w:val="000D1DF5"/>
    <w:rsid w:val="000D2985"/>
    <w:rsid w:val="000F25E9"/>
    <w:rsid w:val="00111FC6"/>
    <w:rsid w:val="00132533"/>
    <w:rsid w:val="00167B9C"/>
    <w:rsid w:val="001762E0"/>
    <w:rsid w:val="001F1B2D"/>
    <w:rsid w:val="001F41D9"/>
    <w:rsid w:val="00202116"/>
    <w:rsid w:val="002117D7"/>
    <w:rsid w:val="00212E0B"/>
    <w:rsid w:val="0027753A"/>
    <w:rsid w:val="002A3C27"/>
    <w:rsid w:val="002C2731"/>
    <w:rsid w:val="002E6D45"/>
    <w:rsid w:val="00314E81"/>
    <w:rsid w:val="00327375"/>
    <w:rsid w:val="00335BC0"/>
    <w:rsid w:val="00347B03"/>
    <w:rsid w:val="003675AA"/>
    <w:rsid w:val="00371150"/>
    <w:rsid w:val="003B067E"/>
    <w:rsid w:val="003B666B"/>
    <w:rsid w:val="003C4D9B"/>
    <w:rsid w:val="00485909"/>
    <w:rsid w:val="00490EAC"/>
    <w:rsid w:val="0049516E"/>
    <w:rsid w:val="004B4A4D"/>
    <w:rsid w:val="004C5DBF"/>
    <w:rsid w:val="004D376C"/>
    <w:rsid w:val="004D5265"/>
    <w:rsid w:val="004E3E93"/>
    <w:rsid w:val="004E5A2E"/>
    <w:rsid w:val="005036C6"/>
    <w:rsid w:val="00526262"/>
    <w:rsid w:val="00536449"/>
    <w:rsid w:val="0055179C"/>
    <w:rsid w:val="00571171"/>
    <w:rsid w:val="00571449"/>
    <w:rsid w:val="005A5B02"/>
    <w:rsid w:val="006243F5"/>
    <w:rsid w:val="00650CB8"/>
    <w:rsid w:val="00675835"/>
    <w:rsid w:val="006937B6"/>
    <w:rsid w:val="006C73AE"/>
    <w:rsid w:val="006D39CD"/>
    <w:rsid w:val="006F3846"/>
    <w:rsid w:val="0074338F"/>
    <w:rsid w:val="00745115"/>
    <w:rsid w:val="00794FBB"/>
    <w:rsid w:val="007B2D70"/>
    <w:rsid w:val="007D21C3"/>
    <w:rsid w:val="0080606B"/>
    <w:rsid w:val="008245E3"/>
    <w:rsid w:val="00832629"/>
    <w:rsid w:val="00846C0E"/>
    <w:rsid w:val="00884598"/>
    <w:rsid w:val="0089546F"/>
    <w:rsid w:val="008C19C7"/>
    <w:rsid w:val="008E31CB"/>
    <w:rsid w:val="008F4697"/>
    <w:rsid w:val="009163F3"/>
    <w:rsid w:val="0092599E"/>
    <w:rsid w:val="009457E6"/>
    <w:rsid w:val="00945B53"/>
    <w:rsid w:val="00951008"/>
    <w:rsid w:val="0095749B"/>
    <w:rsid w:val="009C33A7"/>
    <w:rsid w:val="009D569D"/>
    <w:rsid w:val="00A02B25"/>
    <w:rsid w:val="00A07AFA"/>
    <w:rsid w:val="00A32961"/>
    <w:rsid w:val="00A65C56"/>
    <w:rsid w:val="00AC48C4"/>
    <w:rsid w:val="00AE5C5A"/>
    <w:rsid w:val="00AF44EF"/>
    <w:rsid w:val="00B07FEA"/>
    <w:rsid w:val="00B13886"/>
    <w:rsid w:val="00B356C0"/>
    <w:rsid w:val="00B40492"/>
    <w:rsid w:val="00B41B76"/>
    <w:rsid w:val="00B5222D"/>
    <w:rsid w:val="00B70676"/>
    <w:rsid w:val="00BA5936"/>
    <w:rsid w:val="00BB1829"/>
    <w:rsid w:val="00BC1EA2"/>
    <w:rsid w:val="00BE6D43"/>
    <w:rsid w:val="00C00915"/>
    <w:rsid w:val="00C15ABC"/>
    <w:rsid w:val="00C32F99"/>
    <w:rsid w:val="00CA7474"/>
    <w:rsid w:val="00CB675C"/>
    <w:rsid w:val="00CC51B3"/>
    <w:rsid w:val="00CD1893"/>
    <w:rsid w:val="00CD5E91"/>
    <w:rsid w:val="00D515B2"/>
    <w:rsid w:val="00DC25A9"/>
    <w:rsid w:val="00DD4E51"/>
    <w:rsid w:val="00DF3E7E"/>
    <w:rsid w:val="00E10CD8"/>
    <w:rsid w:val="00E14EFC"/>
    <w:rsid w:val="00E36372"/>
    <w:rsid w:val="00E55013"/>
    <w:rsid w:val="00E667FD"/>
    <w:rsid w:val="00E841A5"/>
    <w:rsid w:val="00EA0906"/>
    <w:rsid w:val="00EA2688"/>
    <w:rsid w:val="00EB6A61"/>
    <w:rsid w:val="00ED173D"/>
    <w:rsid w:val="00ED379E"/>
    <w:rsid w:val="00ED7D53"/>
    <w:rsid w:val="00EE2F27"/>
    <w:rsid w:val="00EF612E"/>
    <w:rsid w:val="00F012D0"/>
    <w:rsid w:val="00F23C0C"/>
    <w:rsid w:val="00F34D78"/>
    <w:rsid w:val="00F714A3"/>
    <w:rsid w:val="00F92771"/>
    <w:rsid w:val="00FA1771"/>
    <w:rsid w:val="00FA2E8E"/>
    <w:rsid w:val="00FA68D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2;&#1086;&#1087;&#1080;&#1088;&#1086;&#1074;&#1072;&#1090;&#1100;\&#1060;&#1054;&#1056;&#1052;&#1048;&#1056;&#1054;&#1042;&#1040;&#1053;&#1048;&#1045;%20&#1043;&#1054;&#1056;&#1054;&#1044;&#1057;&#1050;&#1054;&#1049;%20&#1057;&#1056;&#1045;&#1044;&#1067;\&#1087;&#1086;&#1089;&#1090;8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49A6-D834-4E55-B168-1C8381B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12146</Words>
  <Characters>69236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Windows User</cp:lastModifiedBy>
  <cp:revision>100</cp:revision>
  <cp:lastPrinted>2021-09-23T03:54:00Z</cp:lastPrinted>
  <dcterms:created xsi:type="dcterms:W3CDTF">2018-01-15T03:01:00Z</dcterms:created>
  <dcterms:modified xsi:type="dcterms:W3CDTF">2021-09-28T05:31:00Z</dcterms:modified>
</cp:coreProperties>
</file>