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5E" w:rsidRPr="0048235E" w:rsidRDefault="006D7025" w:rsidP="00482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5E" w:rsidRPr="0048235E" w:rsidRDefault="0048235E" w:rsidP="00482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8235E">
        <w:rPr>
          <w:rFonts w:ascii="Times New Roman" w:eastAsia="Times New Roman" w:hAnsi="Times New Roman" w:cs="Times New Roman"/>
          <w:sz w:val="32"/>
          <w:szCs w:val="32"/>
        </w:rPr>
        <w:t>АБАЛАКОВСКИЙ СЕЛЬСКИЙ  СОВЕТ ДЕПУТАТОВ ЕНИСЕЙСКОГО РАЙОНА КРАСНОЯРСКОГО КРАЯ</w:t>
      </w:r>
    </w:p>
    <w:p w:rsidR="0048235E" w:rsidRPr="0048235E" w:rsidRDefault="0048235E" w:rsidP="0048235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235E" w:rsidRDefault="0048235E" w:rsidP="003D5E1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35E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  <w:r w:rsidRPr="004823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B2DF6" w:rsidRPr="0048235E" w:rsidRDefault="00CB2DF6" w:rsidP="003D5E1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235E" w:rsidRPr="003D5E18" w:rsidRDefault="0048235E" w:rsidP="00482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>03.04.2014</w:t>
      </w:r>
      <w:r w:rsidR="00CB2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г.     </w:t>
      </w:r>
      <w:r w:rsid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с. Абалаково           </w:t>
      </w:r>
      <w:r w:rsidR="00CB2D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№ </w:t>
      </w:r>
      <w:r w:rsidRPr="003D5E18">
        <w:rPr>
          <w:rFonts w:ascii="Times New Roman" w:eastAsia="Times New Roman" w:hAnsi="Times New Roman" w:cs="Times New Roman"/>
          <w:sz w:val="28"/>
          <w:szCs w:val="28"/>
        </w:rPr>
        <w:t>226</w:t>
      </w:r>
    </w:p>
    <w:p w:rsidR="0048235E" w:rsidRPr="003D5E18" w:rsidRDefault="0048235E" w:rsidP="00482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3DE0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установление ставок земельного налога и порядка уплаты земельного налога на территории муниципального образования Абалаковский сельсовет</w:t>
      </w:r>
      <w:r w:rsidR="003351B6" w:rsidRPr="003D5E18">
        <w:rPr>
          <w:rFonts w:ascii="Times New Roman" w:eastAsia="Times New Roman" w:hAnsi="Times New Roman" w:cs="Times New Roman"/>
          <w:sz w:val="28"/>
          <w:szCs w:val="28"/>
        </w:rPr>
        <w:t xml:space="preserve"> (в редакции Решений Абалаковского сельского Совета депутатов</w:t>
      </w:r>
      <w:r w:rsidR="00DD76B9" w:rsidRPr="003D5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1B6" w:rsidRPr="003D5E1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035E" w:rsidRPr="003D5E18">
        <w:rPr>
          <w:rFonts w:ascii="Times New Roman" w:eastAsia="Times New Roman" w:hAnsi="Times New Roman" w:cs="Times New Roman"/>
          <w:sz w:val="28"/>
          <w:szCs w:val="28"/>
        </w:rPr>
        <w:t xml:space="preserve">13.01.2015г. № 259; от 12.03.2015г. № </w:t>
      </w:r>
      <w:r w:rsidR="006E035E" w:rsidRPr="00C5440D">
        <w:rPr>
          <w:rFonts w:ascii="Times New Roman" w:eastAsia="Times New Roman" w:hAnsi="Times New Roman" w:cs="Times New Roman"/>
          <w:sz w:val="28"/>
          <w:szCs w:val="28"/>
        </w:rPr>
        <w:t>271</w:t>
      </w:r>
      <w:r w:rsidR="00997AA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E871E3" w:rsidRPr="00C5440D">
        <w:rPr>
          <w:rFonts w:ascii="Times New Roman" w:eastAsia="Times New Roman" w:hAnsi="Times New Roman" w:cs="Times New Roman"/>
          <w:sz w:val="28"/>
          <w:szCs w:val="28"/>
        </w:rPr>
        <w:t xml:space="preserve">от 28.05.2018г. № </w:t>
      </w:r>
      <w:r w:rsidR="00C5440D">
        <w:rPr>
          <w:rFonts w:ascii="Times New Roman" w:eastAsia="Times New Roman" w:hAnsi="Times New Roman" w:cs="Times New Roman"/>
          <w:sz w:val="28"/>
          <w:szCs w:val="28"/>
        </w:rPr>
        <w:t>18-</w:t>
      </w:r>
      <w:r w:rsidR="00E871E3" w:rsidRPr="00C5440D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C5440D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100D93">
        <w:rPr>
          <w:rFonts w:ascii="Times New Roman" w:eastAsia="Times New Roman" w:hAnsi="Times New Roman" w:cs="Times New Roman"/>
          <w:sz w:val="28"/>
          <w:szCs w:val="28"/>
        </w:rPr>
        <w:t xml:space="preserve">; от 05.10.2018г. № 20-116-р, от </w:t>
      </w:r>
      <w:r w:rsidR="0076376D">
        <w:rPr>
          <w:rFonts w:ascii="Times New Roman" w:eastAsia="Times New Roman" w:hAnsi="Times New Roman" w:cs="Times New Roman"/>
          <w:sz w:val="28"/>
          <w:szCs w:val="28"/>
        </w:rPr>
        <w:t>29.11.2019г. № 24</w:t>
      </w:r>
      <w:r w:rsidR="00FC04DD">
        <w:rPr>
          <w:rFonts w:ascii="Times New Roman" w:eastAsia="Times New Roman" w:hAnsi="Times New Roman" w:cs="Times New Roman"/>
          <w:sz w:val="28"/>
          <w:szCs w:val="28"/>
        </w:rPr>
        <w:t>-1-160-р; от 20.10.2020г. № 4-10</w:t>
      </w:r>
      <w:r w:rsidR="004C1368">
        <w:rPr>
          <w:rFonts w:ascii="Times New Roman" w:eastAsia="Times New Roman" w:hAnsi="Times New Roman" w:cs="Times New Roman"/>
          <w:sz w:val="28"/>
          <w:szCs w:val="28"/>
        </w:rPr>
        <w:t>р; от 18.12.2020г. № 7-20р;</w:t>
      </w:r>
      <w:proofErr w:type="gramEnd"/>
      <w:r w:rsidR="004C1368">
        <w:rPr>
          <w:rFonts w:ascii="Times New Roman" w:eastAsia="Times New Roman" w:hAnsi="Times New Roman" w:cs="Times New Roman"/>
          <w:sz w:val="28"/>
          <w:szCs w:val="28"/>
        </w:rPr>
        <w:t xml:space="preserve"> от 02.04.2021г. № 11-36р</w:t>
      </w:r>
      <w:r w:rsidR="00192D4D">
        <w:rPr>
          <w:rFonts w:ascii="Times New Roman" w:eastAsia="Times New Roman" w:hAnsi="Times New Roman" w:cs="Times New Roman"/>
          <w:sz w:val="28"/>
          <w:szCs w:val="28"/>
        </w:rPr>
        <w:t>; от 21.03.2022г. № 19-1-83р</w:t>
      </w:r>
      <w:r w:rsidR="0076376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главой 31 «Земельный налог» части второй Налогового кодекса Российской Федерации, руководствуясь Уставом Абалаковского сельсовета, Абалаковский сельский Совет депутатов </w:t>
      </w:r>
      <w:r w:rsidRPr="003D5E1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8235E" w:rsidRPr="003D5E18" w:rsidRDefault="00373525" w:rsidP="0037352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35E" w:rsidRPr="003D5E18">
        <w:rPr>
          <w:rFonts w:ascii="Times New Roman" w:eastAsia="Times New Roman" w:hAnsi="Times New Roman" w:cs="Times New Roman"/>
          <w:sz w:val="28"/>
          <w:szCs w:val="28"/>
        </w:rPr>
        <w:t>Установить следующие ставки земельного налога от кадастровой стоимости земельного участка в год:</w:t>
      </w:r>
    </w:p>
    <w:p w:rsidR="0048235E" w:rsidRPr="00CB2DF6" w:rsidRDefault="00373525" w:rsidP="00CB2DF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35E" w:rsidRPr="00CB2DF6">
        <w:rPr>
          <w:rFonts w:ascii="Times New Roman" w:eastAsia="Times New Roman" w:hAnsi="Times New Roman" w:cs="Times New Roman"/>
          <w:sz w:val="28"/>
          <w:szCs w:val="28"/>
        </w:rPr>
        <w:t>В размере 0,3 процента в отношении земельных участков:</w:t>
      </w:r>
    </w:p>
    <w:p w:rsidR="0048235E" w:rsidRPr="003D5E18" w:rsidRDefault="0049236D" w:rsidP="00492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59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35E" w:rsidRPr="003D5E18">
        <w:rPr>
          <w:rFonts w:ascii="Times New Roman" w:eastAsia="Times New Roman" w:hAnsi="Times New Roman" w:cs="Times New Roman"/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</w:t>
      </w:r>
      <w:r w:rsidR="00192D4D">
        <w:rPr>
          <w:rFonts w:ascii="Times New Roman" w:eastAsia="Times New Roman" w:hAnsi="Times New Roman" w:cs="Times New Roman"/>
          <w:sz w:val="28"/>
          <w:szCs w:val="28"/>
        </w:rPr>
        <w:t>населенных пунктах</w:t>
      </w:r>
      <w:r w:rsidR="0048235E" w:rsidRPr="003D5E18">
        <w:rPr>
          <w:rFonts w:ascii="Times New Roman" w:eastAsia="Times New Roman" w:hAnsi="Times New Roman" w:cs="Times New Roman"/>
          <w:sz w:val="28"/>
          <w:szCs w:val="28"/>
        </w:rPr>
        <w:t xml:space="preserve"> и используемых для сельскохозяйственного производства;</w:t>
      </w:r>
    </w:p>
    <w:p w:rsidR="0049236D" w:rsidRDefault="0049236D" w:rsidP="00492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8235E" w:rsidRPr="003D5E18">
        <w:rPr>
          <w:rFonts w:ascii="Times New Roman" w:eastAsia="Times New Roman" w:hAnsi="Times New Roman" w:cs="Times New Roman"/>
          <w:sz w:val="28"/>
          <w:szCs w:val="28"/>
        </w:rPr>
        <w:t xml:space="preserve"> занятых жилищным фондом и объектами инж</w:t>
      </w:r>
      <w:r w:rsidR="005A5987">
        <w:rPr>
          <w:rFonts w:ascii="Times New Roman" w:eastAsia="Times New Roman" w:hAnsi="Times New Roman" w:cs="Times New Roman"/>
          <w:sz w:val="28"/>
          <w:szCs w:val="28"/>
        </w:rPr>
        <w:t>енерной инфраструктуры жилищно-</w:t>
      </w:r>
      <w:r w:rsidR="0048235E" w:rsidRPr="003D5E18">
        <w:rPr>
          <w:rFonts w:ascii="Times New Roman" w:eastAsia="Times New Roman" w:hAnsi="Times New Roman" w:cs="Times New Roman"/>
          <w:sz w:val="28"/>
          <w:szCs w:val="28"/>
        </w:rPr>
        <w:t>коммунального комплекса (за исключением доли в праве на земельный участок, приходящийся на объект, не относящийся к жилищному фонду и объектам инженерной инфраструктуры жилищн</w:t>
      </w:r>
      <w:proofErr w:type="gramStart"/>
      <w:r w:rsidR="0048235E" w:rsidRPr="003D5E1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48235E" w:rsidRPr="003D5E18">
        <w:rPr>
          <w:rFonts w:ascii="Times New Roman" w:eastAsia="Times New Roman" w:hAnsi="Times New Roman" w:cs="Times New Roman"/>
          <w:sz w:val="28"/>
          <w:szCs w:val="28"/>
        </w:rPr>
        <w:t xml:space="preserve"> коммунального комплекса) или приобретенных  (предоставленных) для жилищного строительства;</w:t>
      </w:r>
    </w:p>
    <w:p w:rsidR="0048235E" w:rsidRPr="00B4733A" w:rsidRDefault="0048235E" w:rsidP="00492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</w:t>
      </w:r>
      <w:r w:rsidR="00EA7579">
        <w:rPr>
          <w:rFonts w:ascii="Times New Roman" w:eastAsia="Times New Roman" w:hAnsi="Times New Roman" w:cs="Times New Roman"/>
          <w:sz w:val="28"/>
          <w:szCs w:val="28"/>
        </w:rPr>
        <w:t>ства, а также дачного хозяйства</w:t>
      </w:r>
      <w:r w:rsidR="00100D93" w:rsidRPr="00100D93">
        <w:t xml:space="preserve"> </w:t>
      </w:r>
      <w:r w:rsidR="00100D93" w:rsidRPr="00B473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EA7579" w:rsidRPr="00B473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00D93" w:rsidRPr="00B4733A" w:rsidRDefault="00100D93" w:rsidP="00492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73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A5987" w:rsidRPr="005A59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5A5987" w:rsidRDefault="00100D93" w:rsidP="005A5987">
      <w:pPr>
        <w:pStyle w:val="a5"/>
        <w:numPr>
          <w:ilvl w:val="1"/>
          <w:numId w:val="1"/>
        </w:numPr>
        <w:tabs>
          <w:tab w:val="clear" w:pos="78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987">
        <w:rPr>
          <w:rFonts w:ascii="Times New Roman" w:eastAsia="Times New Roman" w:hAnsi="Times New Roman" w:cs="Times New Roman"/>
          <w:sz w:val="28"/>
          <w:szCs w:val="28"/>
        </w:rPr>
        <w:t>В размере 1,</w:t>
      </w:r>
      <w:r w:rsidR="0048235E" w:rsidRPr="00100D93">
        <w:rPr>
          <w:rFonts w:ascii="Times New Roman" w:eastAsia="Times New Roman" w:hAnsi="Times New Roman" w:cs="Times New Roman"/>
          <w:sz w:val="28"/>
          <w:szCs w:val="28"/>
        </w:rPr>
        <w:t>5 процента в отношении прочих земельных участков.</w:t>
      </w:r>
    </w:p>
    <w:p w:rsidR="005A5987" w:rsidRDefault="005A5987" w:rsidP="005A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987" w:rsidRDefault="005A5987" w:rsidP="005A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987" w:rsidRPr="005A5987" w:rsidRDefault="005A5987" w:rsidP="005A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D93" w:rsidRPr="00072497" w:rsidRDefault="00192D4D" w:rsidP="00192D4D">
      <w:pPr>
        <w:pStyle w:val="a5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ИСКЛЮЧЕН  Решением от 21.03.2022г. № 19-1-83</w:t>
      </w:r>
      <w:r w:rsidRPr="00192D4D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48235E" w:rsidRPr="00C5440D" w:rsidRDefault="0048235E" w:rsidP="00100D93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40D">
        <w:rPr>
          <w:rFonts w:ascii="Times New Roman" w:eastAsia="Times New Roman" w:hAnsi="Times New Roman" w:cs="Times New Roman"/>
          <w:sz w:val="28"/>
          <w:szCs w:val="28"/>
        </w:rPr>
        <w:t xml:space="preserve">ИСКЛЮЧЕН </w:t>
      </w:r>
      <w:r w:rsidR="0051512F" w:rsidRPr="00C54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40D">
        <w:rPr>
          <w:rFonts w:ascii="Times New Roman" w:eastAsia="Times New Roman" w:hAnsi="Times New Roman" w:cs="Times New Roman"/>
          <w:sz w:val="28"/>
          <w:szCs w:val="28"/>
        </w:rPr>
        <w:t>Решением сельского Совета депутатов от 12.05.201</w:t>
      </w:r>
      <w:r w:rsidR="00E43DE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5440D">
        <w:rPr>
          <w:rFonts w:ascii="Times New Roman" w:eastAsia="Times New Roman" w:hAnsi="Times New Roman" w:cs="Times New Roman"/>
          <w:sz w:val="28"/>
          <w:szCs w:val="28"/>
        </w:rPr>
        <w:t>г. № 271</w:t>
      </w:r>
      <w:r w:rsidR="005A59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35E" w:rsidRPr="003D5E18" w:rsidRDefault="0048235E" w:rsidP="00192D4D">
      <w:pPr>
        <w:pStyle w:val="a5"/>
        <w:numPr>
          <w:ilvl w:val="1"/>
          <w:numId w:val="1"/>
        </w:numPr>
        <w:spacing w:after="0" w:line="240" w:lineRule="auto"/>
        <w:ind w:hanging="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D4D">
        <w:rPr>
          <w:rFonts w:ascii="Times New Roman" w:eastAsia="Times New Roman" w:hAnsi="Times New Roman" w:cs="Times New Roman"/>
          <w:sz w:val="28"/>
          <w:szCs w:val="28"/>
        </w:rPr>
        <w:t xml:space="preserve">ИСКЛЮЧЕН </w:t>
      </w:r>
      <w:r w:rsidR="00192D4D" w:rsidRPr="00192D4D">
        <w:rPr>
          <w:rFonts w:ascii="Times New Roman" w:eastAsia="Times New Roman" w:hAnsi="Times New Roman" w:cs="Times New Roman"/>
          <w:sz w:val="28"/>
          <w:szCs w:val="28"/>
        </w:rPr>
        <w:t>Решением от 21.03.2022г. № 19-1-83р.</w:t>
      </w:r>
    </w:p>
    <w:p w:rsidR="0048235E" w:rsidRPr="003D5E18" w:rsidRDefault="00B4733A" w:rsidP="00100D9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ИСКЛЮЧЕН Решением от 29.11.2019г</w:t>
      </w:r>
      <w:r w:rsidR="005A59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24-1-160-р</w:t>
      </w:r>
      <w:r w:rsidR="005A59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35E" w:rsidRDefault="00B4733A" w:rsidP="00B4733A">
      <w:pPr>
        <w:pStyle w:val="a5"/>
        <w:numPr>
          <w:ilvl w:val="1"/>
          <w:numId w:val="1"/>
        </w:numPr>
        <w:spacing w:after="0" w:line="240" w:lineRule="auto"/>
        <w:ind w:hanging="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33A">
        <w:rPr>
          <w:rFonts w:ascii="Times New Roman" w:eastAsia="Times New Roman" w:hAnsi="Times New Roman" w:cs="Times New Roman"/>
          <w:sz w:val="28"/>
          <w:szCs w:val="28"/>
        </w:rPr>
        <w:t>ИСКЛЮЧЕН Решением от 29.11.2019г</w:t>
      </w:r>
      <w:r w:rsidR="005A59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733A">
        <w:rPr>
          <w:rFonts w:ascii="Times New Roman" w:eastAsia="Times New Roman" w:hAnsi="Times New Roman" w:cs="Times New Roman"/>
          <w:sz w:val="28"/>
          <w:szCs w:val="28"/>
        </w:rPr>
        <w:t xml:space="preserve"> № 24-1-160-р</w:t>
      </w:r>
      <w:r w:rsidR="005A59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5465" w:rsidRPr="00B4733A" w:rsidRDefault="0061157A" w:rsidP="008E5465">
      <w:pPr>
        <w:pStyle w:val="a5"/>
        <w:numPr>
          <w:ilvl w:val="1"/>
          <w:numId w:val="1"/>
        </w:numPr>
        <w:tabs>
          <w:tab w:val="clear" w:pos="78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ИСКЛЮЧЕН Решением от 02.</w:t>
      </w:r>
      <w:r w:rsidR="004C1368">
        <w:rPr>
          <w:rFonts w:ascii="Times New Roman" w:eastAsia="Times New Roman" w:hAnsi="Times New Roman" w:cs="Times New Roman"/>
          <w:sz w:val="28"/>
          <w:szCs w:val="28"/>
        </w:rPr>
        <w:t>04</w:t>
      </w:r>
      <w:r w:rsidR="005A5987" w:rsidRPr="004C1368">
        <w:rPr>
          <w:rFonts w:ascii="Times New Roman" w:eastAsia="Times New Roman" w:hAnsi="Times New Roman" w:cs="Times New Roman"/>
          <w:sz w:val="28"/>
          <w:szCs w:val="28"/>
        </w:rPr>
        <w:t>.2021г. № 11-36р.</w:t>
      </w:r>
    </w:p>
    <w:p w:rsidR="00C5440D" w:rsidRPr="00C5440D" w:rsidRDefault="00C5440D" w:rsidP="00100D9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40D">
        <w:rPr>
          <w:rFonts w:ascii="Times New Roman" w:eastAsia="Times New Roman" w:hAnsi="Times New Roman" w:cs="Times New Roman"/>
          <w:sz w:val="28"/>
          <w:szCs w:val="28"/>
        </w:rPr>
        <w:t xml:space="preserve">ИСКЛЮЧЕН 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 от 28.05.2018г. №18-105-р</w:t>
      </w:r>
      <w:r w:rsidR="000724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35E" w:rsidRPr="003D5E18" w:rsidRDefault="00072497" w:rsidP="00100D9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ИСКЛЮЧЕН Решением сельского Совета депутатов от 29.11.2019г. № 24-1-160-р.</w:t>
      </w:r>
    </w:p>
    <w:p w:rsidR="00072497" w:rsidRDefault="00072497" w:rsidP="00100D93">
      <w:pPr>
        <w:pStyle w:val="a5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497">
        <w:rPr>
          <w:rFonts w:ascii="Times New Roman" w:eastAsia="Times New Roman" w:hAnsi="Times New Roman" w:cs="Times New Roman"/>
          <w:sz w:val="28"/>
          <w:szCs w:val="28"/>
        </w:rPr>
        <w:t>ИСКЛЮЧЕН Решением сельского Совета депутатов от 29.11.2019г. № 24-1-160-р.</w:t>
      </w:r>
    </w:p>
    <w:p w:rsidR="0048235E" w:rsidRPr="00072497" w:rsidRDefault="0048235E" w:rsidP="00100D93">
      <w:pPr>
        <w:pStyle w:val="a5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497">
        <w:rPr>
          <w:rFonts w:ascii="Times New Roman" w:eastAsia="Times New Roman" w:hAnsi="Times New Roman" w:cs="Times New Roman"/>
          <w:sz w:val="28"/>
          <w:szCs w:val="28"/>
        </w:rPr>
        <w:t>В дополнение к льготам, установленным ст. 395 Налогового кодекса РФ, от уплаты земельного налога освобождаются следующие категории налогоплательщиков: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органы местного самоуправления муниципального образования Абалаковский сельсовет;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 государственные и муниципальные учреждения культуры, образования, здравоохранения, физической культуры и спорта, социальной защиты и соц</w:t>
      </w:r>
      <w:r w:rsidR="003D5E18">
        <w:rPr>
          <w:rFonts w:ascii="Times New Roman" w:eastAsia="Times New Roman" w:hAnsi="Times New Roman" w:cs="Times New Roman"/>
          <w:sz w:val="28"/>
          <w:szCs w:val="28"/>
        </w:rPr>
        <w:t>иального обслуживания населения</w:t>
      </w:r>
      <w:r w:rsidRPr="003D5E18">
        <w:rPr>
          <w:rFonts w:ascii="Times New Roman" w:eastAsia="Times New Roman" w:hAnsi="Times New Roman" w:cs="Times New Roman"/>
          <w:sz w:val="28"/>
          <w:szCs w:val="28"/>
        </w:rPr>
        <w:t>, финансируемые за счет средств соответствующих бюджетов;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 казенные учреждения, финансируемые из краевого бюджета, целью деятельности которых является реализация лесохозяйственных регламентов в лесничествах и лесопарках;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казенные учреждения, финансируемые из краевого бюджета, целью деятельности которых является устройство и содержание зимников, а также строительство (реконструкция) автомобильных дорог общего пользования</w:t>
      </w:r>
      <w:r w:rsidR="008D40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40A6" w:rsidRPr="008D40A6">
        <w:rPr>
          <w:rFonts w:ascii="Times New Roman" w:eastAsia="Times New Roman" w:hAnsi="Times New Roman" w:cs="Times New Roman"/>
          <w:sz w:val="28"/>
          <w:szCs w:val="28"/>
        </w:rPr>
        <w:t xml:space="preserve"> мостов и подходов к ним</w:t>
      </w:r>
      <w:r w:rsidR="008D40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земельных участков,</w:t>
      </w:r>
      <w:r w:rsidR="0007249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предоставленных в постоянное (</w:t>
      </w:r>
      <w:r w:rsidRPr="003D5E18">
        <w:rPr>
          <w:rFonts w:ascii="Times New Roman" w:eastAsia="Times New Roman" w:hAnsi="Times New Roman" w:cs="Times New Roman"/>
          <w:sz w:val="28"/>
          <w:szCs w:val="28"/>
        </w:rPr>
        <w:t>бессрочное) пользование;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казенные учреждения, финансируемые из краевого бюджета, в отношении земельных участков, используемых для обеспечения их деятельности;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 Герои Советского Союза, Герои Российской Федерации, Герои Социалистического труда</w:t>
      </w:r>
      <w:r w:rsidR="003D5E18">
        <w:rPr>
          <w:rFonts w:ascii="Times New Roman" w:eastAsia="Times New Roman" w:hAnsi="Times New Roman" w:cs="Times New Roman"/>
          <w:sz w:val="28"/>
          <w:szCs w:val="28"/>
        </w:rPr>
        <w:t xml:space="preserve"> и полные кавалеры ордена Славы</w:t>
      </w:r>
      <w:r w:rsidRPr="003D5E18">
        <w:rPr>
          <w:rFonts w:ascii="Times New Roman" w:eastAsia="Times New Roman" w:hAnsi="Times New Roman" w:cs="Times New Roman"/>
          <w:sz w:val="28"/>
          <w:szCs w:val="28"/>
        </w:rPr>
        <w:t>, Трудовой Славы и «За службу Родине в Вооруженных Силах СССР»;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 инвалиды 1 и 11 групп, инвалиды детства;</w:t>
      </w:r>
    </w:p>
    <w:p w:rsidR="006D7025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 участники Великой Отечественной войны, а также граждане, на которых законодательством распространены социальные гарантии и льготы </w:t>
      </w:r>
    </w:p>
    <w:p w:rsidR="0048235E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участников Великой Отечественной войны, ветераны и инвалиды Великой Отечественной войны, а также ветераны и инвалиды боевых действий; 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многодетные семьи, воспитывающие 3-х и более детей;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дети- сироты и дети, оставшиеся без попечения родителей, до достижения ими восемнадцатилетнего возраста;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неработающие пенсионеры, являющиеся получателями трудовых пенсий по старости;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1975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на ядерных  установках, на средствах вооружения и военных объектах;</w:t>
      </w:r>
    </w:p>
    <w:p w:rsidR="0048235E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физические лица, получившие или перенесшие лучевую болезнь или ставшие инвалидами в результате испытаний, учений и иных работах, связанных с любыми видами ядерных установок, включая ядерное оружие и космическую технику»</w:t>
      </w:r>
      <w:r w:rsidR="007637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40A6" w:rsidRDefault="0076376D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8235E" w:rsidRPr="003D5E18">
        <w:rPr>
          <w:rFonts w:ascii="Times New Roman" w:eastAsia="Times New Roman" w:hAnsi="Times New Roman" w:cs="Times New Roman"/>
          <w:sz w:val="28"/>
          <w:szCs w:val="28"/>
        </w:rPr>
        <w:t>Льготы для гражд</w:t>
      </w:r>
      <w:r w:rsidR="008E5465">
        <w:rPr>
          <w:rFonts w:ascii="Times New Roman" w:eastAsia="Times New Roman" w:hAnsi="Times New Roman" w:cs="Times New Roman"/>
          <w:sz w:val="28"/>
          <w:szCs w:val="28"/>
        </w:rPr>
        <w:t>ан, установленные п. 6 настоящего</w:t>
      </w:r>
      <w:r w:rsidR="0048235E" w:rsidRPr="003D5E18">
        <w:rPr>
          <w:rFonts w:ascii="Times New Roman" w:eastAsia="Times New Roman" w:hAnsi="Times New Roman" w:cs="Times New Roman"/>
          <w:sz w:val="28"/>
          <w:szCs w:val="28"/>
        </w:rPr>
        <w:t xml:space="preserve"> Решения не применяются в отношении земельных участков, используемых для предпринимательской и иной приносяще</w:t>
      </w:r>
      <w:r w:rsidR="006D7025">
        <w:rPr>
          <w:rFonts w:ascii="Times New Roman" w:eastAsia="Times New Roman" w:hAnsi="Times New Roman" w:cs="Times New Roman"/>
          <w:sz w:val="28"/>
          <w:szCs w:val="28"/>
        </w:rPr>
        <w:t>й доход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92D4D" w:rsidRPr="00192D4D" w:rsidRDefault="00192D4D" w:rsidP="00192D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</w:t>
      </w:r>
      <w:proofErr w:type="gramStart"/>
      <w:r w:rsidRPr="00192D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Налогоплательщики, имеющие право на налоговые льготы, установленные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льготу, либо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  <w:proofErr w:type="gramEnd"/>
    </w:p>
    <w:p w:rsidR="00192D4D" w:rsidRPr="00192D4D" w:rsidRDefault="00192D4D" w:rsidP="0019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D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hyperlink r:id="rId7" w:history="1">
        <w:r w:rsidRPr="00192D4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3 статьи 361.1</w:t>
        </w:r>
      </w:hyperlink>
      <w:r w:rsidRPr="00192D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Налогового кодекса РФ.</w:t>
      </w:r>
    </w:p>
    <w:p w:rsidR="001967E1" w:rsidRDefault="008D40A6" w:rsidP="008D4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6.1</w:t>
      </w:r>
      <w:proofErr w:type="gramStart"/>
      <w:r w:rsidR="007637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92D4D" w:rsidRPr="00192D4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192D4D" w:rsidRPr="00192D4D">
        <w:rPr>
          <w:rFonts w:ascii="Times New Roman" w:eastAsia="Times New Roman" w:hAnsi="Times New Roman" w:cs="Times New Roman"/>
          <w:sz w:val="28"/>
          <w:szCs w:val="28"/>
        </w:rPr>
        <w:t xml:space="preserve"> течение налогового периода налогоплательщики-организации уплачивают авансовые платежи по налогу.</w:t>
      </w:r>
      <w:r w:rsidR="00192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40A6" w:rsidRPr="008D40A6" w:rsidRDefault="001967E1" w:rsidP="008D4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92D4D" w:rsidRPr="00192D4D">
        <w:rPr>
          <w:rFonts w:ascii="Times New Roman" w:eastAsia="Times New Roman" w:hAnsi="Times New Roman" w:cs="Times New Roman"/>
          <w:sz w:val="28"/>
          <w:szCs w:val="28"/>
        </w:rPr>
        <w:t>От уплаты авансовых платежей по налогу освобождаются налогоплательщики–организации, у которых годовая сумма налога, исчисленная исходя из кадастровой стоимости земельных участков, признаваемых объектом налогообложения по состоянию на 1 января года, являющимся налоговым периодом, составляет не более 100 тысяч рублей.</w:t>
      </w:r>
    </w:p>
    <w:p w:rsidR="001D3076" w:rsidRDefault="001D3076" w:rsidP="001D307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3076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1D307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возложить на главу Абалаковского сельсовета О.А. Шаталину.</w:t>
      </w:r>
    </w:p>
    <w:p w:rsidR="0048235E" w:rsidRPr="003D5E18" w:rsidRDefault="005A5987" w:rsidP="001D307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87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не ранее чем по истечении одного месяца со дня его официального опубликования (обнародования) в местном печатном издании «Вестник Абалаково», но не</w:t>
      </w:r>
      <w:bookmarkStart w:id="0" w:name="_GoBack"/>
      <w:bookmarkEnd w:id="0"/>
      <w:r w:rsidRPr="005A5987">
        <w:rPr>
          <w:rFonts w:ascii="Times New Roman" w:eastAsia="Times New Roman" w:hAnsi="Times New Roman" w:cs="Times New Roman"/>
          <w:sz w:val="28"/>
          <w:szCs w:val="28"/>
        </w:rPr>
        <w:t xml:space="preserve"> ранее 1-го числа очередного налогового периода.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>Глава Абалаковского сельсовета                                                  А.В. Тулупов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>Председатель Абалаковского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депутатов                                       </w:t>
      </w:r>
      <w:r w:rsidR="005A5987">
        <w:rPr>
          <w:rFonts w:ascii="Times New Roman" w:eastAsia="Times New Roman" w:hAnsi="Times New Roman" w:cs="Times New Roman"/>
          <w:sz w:val="28"/>
          <w:szCs w:val="28"/>
        </w:rPr>
        <w:t xml:space="preserve">                 Л.П. Слепенкова</w:t>
      </w:r>
    </w:p>
    <w:sectPr w:rsidR="0048235E" w:rsidRPr="003D5E18" w:rsidSect="005A5987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978DC"/>
    <w:multiLevelType w:val="multilevel"/>
    <w:tmpl w:val="BA3C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9C30702"/>
    <w:multiLevelType w:val="multilevel"/>
    <w:tmpl w:val="BA3C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F7"/>
    <w:rsid w:val="00072497"/>
    <w:rsid w:val="00100D93"/>
    <w:rsid w:val="00167B9E"/>
    <w:rsid w:val="00192D4D"/>
    <w:rsid w:val="001967E1"/>
    <w:rsid w:val="001B497A"/>
    <w:rsid w:val="001D3076"/>
    <w:rsid w:val="00293E02"/>
    <w:rsid w:val="002A295C"/>
    <w:rsid w:val="002C6BF7"/>
    <w:rsid w:val="003351B6"/>
    <w:rsid w:val="00373525"/>
    <w:rsid w:val="003A1467"/>
    <w:rsid w:val="003D5E18"/>
    <w:rsid w:val="00423666"/>
    <w:rsid w:val="0048235E"/>
    <w:rsid w:val="0049236D"/>
    <w:rsid w:val="004C1368"/>
    <w:rsid w:val="0051512F"/>
    <w:rsid w:val="005A5987"/>
    <w:rsid w:val="0061157A"/>
    <w:rsid w:val="006C5888"/>
    <w:rsid w:val="006D7025"/>
    <w:rsid w:val="006E035E"/>
    <w:rsid w:val="0076376D"/>
    <w:rsid w:val="00800AB1"/>
    <w:rsid w:val="008D40A6"/>
    <w:rsid w:val="008E5465"/>
    <w:rsid w:val="00997AA9"/>
    <w:rsid w:val="00B4733A"/>
    <w:rsid w:val="00C5440D"/>
    <w:rsid w:val="00C75D99"/>
    <w:rsid w:val="00CB2DF6"/>
    <w:rsid w:val="00D320A7"/>
    <w:rsid w:val="00DD76B9"/>
    <w:rsid w:val="00E43DE0"/>
    <w:rsid w:val="00E871E3"/>
    <w:rsid w:val="00EA09D4"/>
    <w:rsid w:val="00EA7579"/>
    <w:rsid w:val="00FC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235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923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235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92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DBB04E43EDF71BDCED8EAA84509588F027D3A54DD0C80552DE4FFD0EFDC4FDB8343446EC72A4194B0A0C25D21534D88BC5DA321BE442E77I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BuhgalterTwo</dc:creator>
  <cp:lastModifiedBy>Windows User</cp:lastModifiedBy>
  <cp:revision>4</cp:revision>
  <cp:lastPrinted>2020-11-18T04:22:00Z</cp:lastPrinted>
  <dcterms:created xsi:type="dcterms:W3CDTF">2022-03-22T11:25:00Z</dcterms:created>
  <dcterms:modified xsi:type="dcterms:W3CDTF">2022-03-23T13:35:00Z</dcterms:modified>
</cp:coreProperties>
</file>