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8" w:rsidRPr="00FF3858" w:rsidRDefault="00FF3858" w:rsidP="00FF3858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F385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8" w:rsidRPr="00FF3858" w:rsidRDefault="00FF3858" w:rsidP="00FF38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F3858" w:rsidRPr="00FF3858" w:rsidRDefault="00FF3858" w:rsidP="00FF38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F3858" w:rsidRPr="00FF3858" w:rsidRDefault="00FF3858" w:rsidP="00FF38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F3858" w:rsidRPr="00FF3858" w:rsidRDefault="00FF3858" w:rsidP="00FF3858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ПОСТАНОВЛЕНИЕ</w:t>
      </w:r>
    </w:p>
    <w:p w:rsidR="00FF3858" w:rsidRPr="00FF3858" w:rsidRDefault="00FF3858" w:rsidP="00FF3858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с. Абалаково</w:t>
      </w:r>
    </w:p>
    <w:p w:rsidR="00B36AC8" w:rsidRPr="00F94C34" w:rsidRDefault="00FF3858" w:rsidP="00FF3858">
      <w:pPr>
        <w:tabs>
          <w:tab w:val="left" w:pos="1440"/>
        </w:tabs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94C34">
        <w:rPr>
          <w:rFonts w:ascii="Arial" w:hAnsi="Arial" w:cs="Arial"/>
          <w:b/>
          <w:sz w:val="24"/>
          <w:szCs w:val="24"/>
        </w:rPr>
        <w:t>21.05.2020г.                                                                                                       №</w:t>
      </w:r>
      <w:r w:rsidR="00F94C34">
        <w:rPr>
          <w:rFonts w:ascii="Arial" w:hAnsi="Arial" w:cs="Arial"/>
          <w:b/>
          <w:sz w:val="24"/>
          <w:szCs w:val="24"/>
        </w:rPr>
        <w:t xml:space="preserve"> </w:t>
      </w:r>
      <w:r w:rsidRPr="00F94C34">
        <w:rPr>
          <w:rFonts w:ascii="Arial" w:hAnsi="Arial" w:cs="Arial"/>
          <w:b/>
          <w:sz w:val="24"/>
          <w:szCs w:val="24"/>
        </w:rPr>
        <w:t>34-п</w:t>
      </w:r>
    </w:p>
    <w:p w:rsidR="00653261" w:rsidRPr="00FF3858" w:rsidRDefault="00653261" w:rsidP="00B36A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FF3858" w:rsidRDefault="00653261" w:rsidP="00FF38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Об утверждении Порядка проведения мониторинга</w:t>
      </w:r>
    </w:p>
    <w:p w:rsidR="00653261" w:rsidRPr="00FF3858" w:rsidRDefault="00653261" w:rsidP="00FF38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</w:t>
      </w:r>
    </w:p>
    <w:p w:rsidR="00653261" w:rsidRPr="00FF3858" w:rsidRDefault="00653261" w:rsidP="00FF38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главными распорядителями средств бюджета</w:t>
      </w:r>
    </w:p>
    <w:p w:rsidR="00F1117F" w:rsidRPr="00FF3858" w:rsidRDefault="00FF3858" w:rsidP="00FF38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Абалаковского сельсовета </w:t>
      </w:r>
    </w:p>
    <w:p w:rsidR="00653261" w:rsidRPr="00FF3858" w:rsidRDefault="00653261" w:rsidP="00FF385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53261" w:rsidRPr="00FF3858" w:rsidRDefault="00653261" w:rsidP="006532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261" w:rsidRPr="00FF3858" w:rsidRDefault="00653261" w:rsidP="00FF385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В соответствии со статьей 160.2-1 Бюджетного кодекса Российской Федерации и в целях повышения эффективности расходов бюджета </w:t>
      </w:r>
      <w:r w:rsidR="00FF3858" w:rsidRPr="00FF3858">
        <w:rPr>
          <w:rFonts w:ascii="Arial" w:hAnsi="Arial" w:cs="Arial"/>
          <w:sz w:val="24"/>
          <w:szCs w:val="24"/>
        </w:rPr>
        <w:t>Абалаковского сельсовета</w:t>
      </w:r>
      <w:r w:rsidRPr="00FF3858">
        <w:rPr>
          <w:rFonts w:ascii="Arial" w:hAnsi="Arial" w:cs="Arial"/>
          <w:sz w:val="24"/>
          <w:szCs w:val="24"/>
        </w:rPr>
        <w:t xml:space="preserve">, качества бюджетного планирования и управления средствами бюджета </w:t>
      </w:r>
      <w:r w:rsidR="00FF3858" w:rsidRPr="00FF3858">
        <w:rPr>
          <w:rFonts w:ascii="Arial" w:hAnsi="Arial" w:cs="Arial"/>
          <w:sz w:val="24"/>
          <w:szCs w:val="24"/>
        </w:rPr>
        <w:t>Абалаковского сельсовета</w:t>
      </w:r>
      <w:r w:rsidRPr="00FF3858">
        <w:rPr>
          <w:rFonts w:ascii="Arial" w:hAnsi="Arial" w:cs="Arial"/>
          <w:sz w:val="24"/>
          <w:szCs w:val="24"/>
        </w:rPr>
        <w:t xml:space="preserve"> главными распорядителями средств </w:t>
      </w:r>
      <w:r w:rsidR="00FF3858" w:rsidRPr="00FF3858">
        <w:rPr>
          <w:rFonts w:ascii="Arial" w:hAnsi="Arial" w:cs="Arial"/>
          <w:sz w:val="24"/>
          <w:szCs w:val="24"/>
        </w:rPr>
        <w:t>Абалаковского сельсовета</w:t>
      </w:r>
      <w:r w:rsidRPr="00FF3858">
        <w:rPr>
          <w:rFonts w:ascii="Arial" w:hAnsi="Arial" w:cs="Arial"/>
          <w:sz w:val="24"/>
          <w:szCs w:val="24"/>
        </w:rPr>
        <w:t>,</w:t>
      </w:r>
      <w:r w:rsidR="00B36AC8" w:rsidRPr="00FF3858">
        <w:rPr>
          <w:rFonts w:ascii="Arial" w:hAnsi="Arial" w:cs="Arial"/>
          <w:sz w:val="24"/>
          <w:szCs w:val="24"/>
        </w:rPr>
        <w:t xml:space="preserve"> </w:t>
      </w:r>
      <w:r w:rsidR="00FF3858" w:rsidRPr="00FF3858">
        <w:rPr>
          <w:rFonts w:ascii="Arial" w:hAnsi="Arial" w:cs="Arial"/>
          <w:b/>
          <w:sz w:val="24"/>
          <w:szCs w:val="24"/>
        </w:rPr>
        <w:t>ПОСТАНОВЛЯЮ:</w:t>
      </w:r>
    </w:p>
    <w:p w:rsidR="00B36AC8" w:rsidRPr="00FF3858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53261" w:rsidRDefault="00653261" w:rsidP="00B36AC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Утвердить Порядок проведения мониторинга качества финансового м</w:t>
      </w:r>
      <w:r w:rsidRPr="00FF3858">
        <w:rPr>
          <w:rFonts w:ascii="Arial" w:hAnsi="Arial" w:cs="Arial"/>
          <w:sz w:val="24"/>
          <w:szCs w:val="24"/>
        </w:rPr>
        <w:t>е</w:t>
      </w:r>
      <w:r w:rsidRPr="00FF3858">
        <w:rPr>
          <w:rFonts w:ascii="Arial" w:hAnsi="Arial" w:cs="Arial"/>
          <w:sz w:val="24"/>
          <w:szCs w:val="24"/>
        </w:rPr>
        <w:t xml:space="preserve">неджмента, осуществляемого главными распорядителями средств бюджета </w:t>
      </w:r>
      <w:r w:rsidR="00FF3858" w:rsidRPr="00FF3858">
        <w:rPr>
          <w:rFonts w:ascii="Arial" w:hAnsi="Arial" w:cs="Arial"/>
          <w:sz w:val="24"/>
          <w:szCs w:val="24"/>
        </w:rPr>
        <w:t>Аб</w:t>
      </w:r>
      <w:r w:rsidR="00FF3858" w:rsidRPr="00FF3858">
        <w:rPr>
          <w:rFonts w:ascii="Arial" w:hAnsi="Arial" w:cs="Arial"/>
          <w:sz w:val="24"/>
          <w:szCs w:val="24"/>
        </w:rPr>
        <w:t>а</w:t>
      </w:r>
      <w:r w:rsidR="00FF3858" w:rsidRPr="00FF3858">
        <w:rPr>
          <w:rFonts w:ascii="Arial" w:hAnsi="Arial" w:cs="Arial"/>
          <w:sz w:val="24"/>
          <w:szCs w:val="24"/>
        </w:rPr>
        <w:t>лаковского сельсовета</w:t>
      </w:r>
      <w:r w:rsidRPr="00FF3858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960C08" w:rsidRPr="00960C08" w:rsidRDefault="00960C08" w:rsidP="00B36AC8">
      <w:pPr>
        <w:pStyle w:val="a9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34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0C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0C08">
        <w:rPr>
          <w:rFonts w:ascii="Arial" w:hAnsi="Arial" w:cs="Arial"/>
          <w:sz w:val="24"/>
          <w:szCs w:val="24"/>
        </w:rPr>
        <w:t xml:space="preserve"> исполнен</w:t>
      </w:r>
      <w:r w:rsidR="005F61B0">
        <w:rPr>
          <w:rFonts w:ascii="Arial" w:hAnsi="Arial" w:cs="Arial"/>
          <w:sz w:val="24"/>
          <w:szCs w:val="24"/>
        </w:rPr>
        <w:t>ием настоящего П</w:t>
      </w:r>
      <w:r w:rsidRPr="00960C08">
        <w:rPr>
          <w:rFonts w:ascii="Arial" w:hAnsi="Arial" w:cs="Arial"/>
          <w:sz w:val="24"/>
          <w:szCs w:val="24"/>
        </w:rPr>
        <w:t>остановления оставляю за с</w:t>
      </w:r>
      <w:r w:rsidRPr="00960C08">
        <w:rPr>
          <w:rFonts w:ascii="Arial" w:hAnsi="Arial" w:cs="Arial"/>
          <w:sz w:val="24"/>
          <w:szCs w:val="24"/>
        </w:rPr>
        <w:t>о</w:t>
      </w:r>
      <w:r w:rsidRPr="00960C08">
        <w:rPr>
          <w:rFonts w:ascii="Arial" w:hAnsi="Arial" w:cs="Arial"/>
          <w:sz w:val="24"/>
          <w:szCs w:val="24"/>
        </w:rPr>
        <w:t>бой.</w:t>
      </w:r>
    </w:p>
    <w:p w:rsidR="00FF3858" w:rsidRPr="00FF3858" w:rsidRDefault="00960C08" w:rsidP="00FF385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1117F" w:rsidRPr="00FF3858">
        <w:rPr>
          <w:sz w:val="24"/>
          <w:szCs w:val="24"/>
        </w:rPr>
        <w:t>.</w:t>
      </w:r>
      <w:r w:rsidR="00653261" w:rsidRPr="00FF3858">
        <w:rPr>
          <w:sz w:val="24"/>
          <w:szCs w:val="24"/>
        </w:rPr>
        <w:t xml:space="preserve">  </w:t>
      </w:r>
      <w:r w:rsidR="00FF3858" w:rsidRPr="00FF3858">
        <w:rPr>
          <w:sz w:val="24"/>
          <w:szCs w:val="24"/>
        </w:rPr>
        <w:t>Постановление вступает в силу в день, следующий за днем его офиц</w:t>
      </w:r>
      <w:r w:rsidR="00FF3858" w:rsidRPr="00FF3858">
        <w:rPr>
          <w:sz w:val="24"/>
          <w:szCs w:val="24"/>
        </w:rPr>
        <w:t>и</w:t>
      </w:r>
      <w:r w:rsidR="00FF3858" w:rsidRPr="00FF3858">
        <w:rPr>
          <w:sz w:val="24"/>
          <w:szCs w:val="24"/>
        </w:rPr>
        <w:t xml:space="preserve">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history="1">
        <w:r w:rsidR="00FF3858" w:rsidRPr="00FF3858">
          <w:rPr>
            <w:rStyle w:val="af1"/>
            <w:sz w:val="24"/>
            <w:szCs w:val="24"/>
          </w:rPr>
          <w:t>http://abalakovo-adm.gbu.su/</w:t>
        </w:r>
      </w:hyperlink>
      <w:r w:rsidR="00FF3858" w:rsidRPr="00FF3858">
        <w:rPr>
          <w:sz w:val="24"/>
          <w:szCs w:val="24"/>
        </w:rPr>
        <w:t>.</w:t>
      </w:r>
    </w:p>
    <w:p w:rsidR="00FF3858" w:rsidRPr="00FF3858" w:rsidRDefault="00FF3858" w:rsidP="00FF3858">
      <w:pPr>
        <w:pStyle w:val="ConsPlusNormal"/>
        <w:ind w:firstLine="709"/>
        <w:jc w:val="both"/>
        <w:rPr>
          <w:sz w:val="24"/>
          <w:szCs w:val="24"/>
        </w:rPr>
      </w:pPr>
    </w:p>
    <w:p w:rsidR="00FF3858" w:rsidRPr="00FF3858" w:rsidRDefault="00FF3858" w:rsidP="00FF38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  </w:t>
      </w:r>
      <w:r w:rsidRPr="00FF3858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FF3858" w:rsidRPr="00FF3858" w:rsidRDefault="00FF3858" w:rsidP="00FF3858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Глава  сельсовета</w:t>
      </w:r>
      <w:r w:rsidRPr="00FF3858">
        <w:rPr>
          <w:rFonts w:ascii="Arial" w:hAnsi="Arial" w:cs="Arial"/>
          <w:sz w:val="24"/>
          <w:szCs w:val="24"/>
        </w:rPr>
        <w:tab/>
      </w:r>
      <w:r w:rsidRPr="00FF3858">
        <w:rPr>
          <w:rFonts w:ascii="Arial" w:hAnsi="Arial" w:cs="Arial"/>
          <w:sz w:val="24"/>
          <w:szCs w:val="24"/>
        </w:rPr>
        <w:tab/>
      </w:r>
      <w:r w:rsidRPr="00FF3858">
        <w:rPr>
          <w:rFonts w:ascii="Arial" w:hAnsi="Arial" w:cs="Arial"/>
          <w:sz w:val="24"/>
          <w:szCs w:val="24"/>
        </w:rPr>
        <w:tab/>
      </w:r>
      <w:r w:rsidRPr="00FF3858">
        <w:rPr>
          <w:rFonts w:ascii="Arial" w:hAnsi="Arial" w:cs="Arial"/>
          <w:sz w:val="24"/>
          <w:szCs w:val="24"/>
        </w:rPr>
        <w:tab/>
      </w:r>
      <w:r w:rsidRPr="00FF3858">
        <w:rPr>
          <w:rFonts w:ascii="Arial" w:hAnsi="Arial" w:cs="Arial"/>
          <w:sz w:val="24"/>
          <w:szCs w:val="24"/>
        </w:rPr>
        <w:tab/>
        <w:t xml:space="preserve">                       О.А.Шаталина</w:t>
      </w:r>
    </w:p>
    <w:p w:rsidR="00653261" w:rsidRPr="00FF3858" w:rsidRDefault="00653261" w:rsidP="00FF3858">
      <w:pPr>
        <w:keepNext/>
        <w:spacing w:after="0" w:line="240" w:lineRule="auto"/>
        <w:ind w:hanging="142"/>
        <w:jc w:val="both"/>
        <w:outlineLvl w:val="1"/>
        <w:rPr>
          <w:rFonts w:ascii="Arial" w:hAnsi="Arial" w:cs="Arial"/>
          <w:sz w:val="24"/>
          <w:szCs w:val="24"/>
        </w:rPr>
      </w:pPr>
    </w:p>
    <w:p w:rsidR="00653261" w:rsidRPr="00FF3858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FF3858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FF3858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FF3858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FF3858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FF3858" w:rsidRDefault="0065326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FF3858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FF3858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FF3858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FF3858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FF3858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FF3858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9509B" w:rsidRPr="00FF3858" w:rsidRDefault="002C6219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FF3858">
        <w:rPr>
          <w:rFonts w:ascii="Arial" w:hAnsi="Arial" w:cs="Arial"/>
          <w:sz w:val="24"/>
          <w:szCs w:val="24"/>
        </w:rPr>
        <w:t>к</w:t>
      </w:r>
      <w:proofErr w:type="gramEnd"/>
    </w:p>
    <w:p w:rsidR="00386736" w:rsidRPr="00FF3858" w:rsidRDefault="00F94C34" w:rsidP="00386736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C6219" w:rsidRPr="00FF3858">
        <w:rPr>
          <w:rFonts w:ascii="Arial" w:hAnsi="Arial" w:cs="Arial"/>
          <w:sz w:val="24"/>
          <w:szCs w:val="24"/>
        </w:rPr>
        <w:t>остановлению</w:t>
      </w:r>
      <w:r w:rsidR="0036565C" w:rsidRPr="00FF3858">
        <w:rPr>
          <w:rFonts w:ascii="Arial" w:hAnsi="Arial" w:cs="Arial"/>
          <w:sz w:val="24"/>
          <w:szCs w:val="24"/>
        </w:rPr>
        <w:t xml:space="preserve"> </w:t>
      </w:r>
      <w:r w:rsidR="000C7171" w:rsidRPr="00FF3858">
        <w:rPr>
          <w:rFonts w:ascii="Arial" w:hAnsi="Arial" w:cs="Arial"/>
          <w:sz w:val="24"/>
          <w:szCs w:val="24"/>
        </w:rPr>
        <w:t xml:space="preserve">администрации </w:t>
      </w:r>
    </w:p>
    <w:p w:rsidR="00F27C63" w:rsidRPr="00FF3858" w:rsidRDefault="00FF3858" w:rsidP="00B36AC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Абалаковского сельсовета</w:t>
      </w:r>
    </w:p>
    <w:p w:rsidR="0036565C" w:rsidRPr="00FF3858" w:rsidRDefault="00FE183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о</w:t>
      </w:r>
      <w:r w:rsidR="00752124" w:rsidRPr="00FF3858">
        <w:rPr>
          <w:rFonts w:ascii="Arial" w:hAnsi="Arial" w:cs="Arial"/>
          <w:sz w:val="24"/>
          <w:szCs w:val="24"/>
        </w:rPr>
        <w:t>т</w:t>
      </w:r>
      <w:r w:rsidR="002569D1" w:rsidRPr="00FF3858">
        <w:rPr>
          <w:rFonts w:ascii="Arial" w:hAnsi="Arial" w:cs="Arial"/>
          <w:sz w:val="24"/>
          <w:szCs w:val="24"/>
        </w:rPr>
        <w:t xml:space="preserve"> </w:t>
      </w:r>
      <w:r w:rsidR="00383BC0">
        <w:rPr>
          <w:rFonts w:ascii="Arial" w:hAnsi="Arial" w:cs="Arial"/>
          <w:sz w:val="24"/>
          <w:szCs w:val="24"/>
        </w:rPr>
        <w:t>21</w:t>
      </w:r>
      <w:r w:rsidR="00386736" w:rsidRPr="00FF3858">
        <w:rPr>
          <w:rFonts w:ascii="Arial" w:hAnsi="Arial" w:cs="Arial"/>
          <w:sz w:val="24"/>
          <w:szCs w:val="24"/>
        </w:rPr>
        <w:t>.0</w:t>
      </w:r>
      <w:r w:rsidR="00383BC0">
        <w:rPr>
          <w:rFonts w:ascii="Arial" w:hAnsi="Arial" w:cs="Arial"/>
          <w:sz w:val="24"/>
          <w:szCs w:val="24"/>
        </w:rPr>
        <w:t>5</w:t>
      </w:r>
      <w:r w:rsidR="002569D1" w:rsidRPr="00FF3858">
        <w:rPr>
          <w:rFonts w:ascii="Arial" w:hAnsi="Arial" w:cs="Arial"/>
          <w:sz w:val="24"/>
          <w:szCs w:val="24"/>
        </w:rPr>
        <w:t>.</w:t>
      </w:r>
      <w:r w:rsidR="002C6219" w:rsidRPr="00FF3858">
        <w:rPr>
          <w:rFonts w:ascii="Arial" w:hAnsi="Arial" w:cs="Arial"/>
          <w:sz w:val="24"/>
          <w:szCs w:val="24"/>
        </w:rPr>
        <w:t>20</w:t>
      </w:r>
      <w:r w:rsidR="00386736" w:rsidRPr="00FF3858">
        <w:rPr>
          <w:rFonts w:ascii="Arial" w:hAnsi="Arial" w:cs="Arial"/>
          <w:sz w:val="24"/>
          <w:szCs w:val="24"/>
        </w:rPr>
        <w:t>20</w:t>
      </w:r>
      <w:r w:rsidR="00383BC0">
        <w:rPr>
          <w:rFonts w:ascii="Arial" w:hAnsi="Arial" w:cs="Arial"/>
          <w:sz w:val="24"/>
          <w:szCs w:val="24"/>
        </w:rPr>
        <w:t>г.</w:t>
      </w:r>
      <w:r w:rsidRPr="00FF3858">
        <w:rPr>
          <w:rFonts w:ascii="Arial" w:hAnsi="Arial" w:cs="Arial"/>
          <w:sz w:val="24"/>
          <w:szCs w:val="24"/>
        </w:rPr>
        <w:t xml:space="preserve"> </w:t>
      </w:r>
      <w:r w:rsidR="00752124" w:rsidRPr="00FF3858">
        <w:rPr>
          <w:rFonts w:ascii="Arial" w:hAnsi="Arial" w:cs="Arial"/>
          <w:sz w:val="24"/>
          <w:szCs w:val="24"/>
        </w:rPr>
        <w:t>№</w:t>
      </w:r>
      <w:r w:rsidR="002569D1" w:rsidRPr="00FF3858">
        <w:rPr>
          <w:rFonts w:ascii="Arial" w:hAnsi="Arial" w:cs="Arial"/>
          <w:sz w:val="24"/>
          <w:szCs w:val="24"/>
        </w:rPr>
        <w:t xml:space="preserve"> </w:t>
      </w:r>
      <w:r w:rsidR="00383BC0">
        <w:rPr>
          <w:rFonts w:ascii="Arial" w:hAnsi="Arial" w:cs="Arial"/>
          <w:sz w:val="24"/>
          <w:szCs w:val="24"/>
        </w:rPr>
        <w:t>34</w:t>
      </w:r>
      <w:r w:rsidR="00FB7EC9" w:rsidRPr="00FF3858">
        <w:rPr>
          <w:rFonts w:ascii="Arial" w:hAnsi="Arial" w:cs="Arial"/>
          <w:sz w:val="24"/>
          <w:szCs w:val="24"/>
        </w:rPr>
        <w:t>-п</w:t>
      </w:r>
    </w:p>
    <w:p w:rsidR="00D7308D" w:rsidRPr="00FF3858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8D" w:rsidRPr="00FF3858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65C" w:rsidRPr="00FF3858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ПОРЯДОК</w:t>
      </w:r>
    </w:p>
    <w:p w:rsidR="00505299" w:rsidRPr="00FF3858" w:rsidRDefault="00505299" w:rsidP="00FF3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проведения мониторинга качества финансового</w:t>
      </w:r>
    </w:p>
    <w:p w:rsidR="00505299" w:rsidRPr="00FF3858" w:rsidRDefault="00505299" w:rsidP="00FF3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менеджмента, осуществляемого главными распорядителями</w:t>
      </w:r>
    </w:p>
    <w:p w:rsidR="00FF3858" w:rsidRPr="00FF3858" w:rsidRDefault="00505299" w:rsidP="00FF38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средств бюджета</w:t>
      </w:r>
      <w:r w:rsidR="002C6219" w:rsidRPr="00FF3858">
        <w:rPr>
          <w:rFonts w:ascii="Arial" w:hAnsi="Arial" w:cs="Arial"/>
          <w:b/>
          <w:sz w:val="24"/>
          <w:szCs w:val="24"/>
        </w:rPr>
        <w:t xml:space="preserve"> </w:t>
      </w:r>
      <w:r w:rsidR="00FF3858" w:rsidRPr="00FF3858">
        <w:rPr>
          <w:rFonts w:ascii="Arial" w:hAnsi="Arial" w:cs="Arial"/>
          <w:b/>
          <w:sz w:val="24"/>
          <w:szCs w:val="24"/>
        </w:rPr>
        <w:t>Абалаковского сельсовета</w:t>
      </w:r>
    </w:p>
    <w:p w:rsidR="00505299" w:rsidRPr="00FF3858" w:rsidRDefault="00505299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7AC3" w:rsidRPr="00FF3858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565C" w:rsidRPr="00FF3858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Общие положения</w:t>
      </w:r>
    </w:p>
    <w:p w:rsidR="00505299" w:rsidRPr="00FF3858" w:rsidRDefault="00505299" w:rsidP="008C0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299" w:rsidRPr="00FF3858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3858">
        <w:rPr>
          <w:rFonts w:ascii="Arial" w:hAnsi="Arial" w:cs="Arial"/>
          <w:sz w:val="24"/>
          <w:szCs w:val="24"/>
        </w:rPr>
        <w:t>Настоящий Порядок определяет процедуру и сроки проведения м</w:t>
      </w:r>
      <w:r w:rsidRPr="00FF3858">
        <w:rPr>
          <w:rFonts w:ascii="Arial" w:hAnsi="Arial" w:cs="Arial"/>
          <w:sz w:val="24"/>
          <w:szCs w:val="24"/>
        </w:rPr>
        <w:t>о</w:t>
      </w:r>
      <w:r w:rsidRPr="00FF3858">
        <w:rPr>
          <w:rFonts w:ascii="Arial" w:hAnsi="Arial" w:cs="Arial"/>
          <w:sz w:val="24"/>
          <w:szCs w:val="24"/>
        </w:rPr>
        <w:t>ниторинга качества финансового менеджмента, осуществляемого главными ра</w:t>
      </w:r>
      <w:r w:rsidRPr="00FF3858">
        <w:rPr>
          <w:rFonts w:ascii="Arial" w:hAnsi="Arial" w:cs="Arial"/>
          <w:sz w:val="24"/>
          <w:szCs w:val="24"/>
        </w:rPr>
        <w:t>с</w:t>
      </w:r>
      <w:r w:rsidRPr="00FF3858">
        <w:rPr>
          <w:rFonts w:ascii="Arial" w:hAnsi="Arial" w:cs="Arial"/>
          <w:sz w:val="24"/>
          <w:szCs w:val="24"/>
        </w:rPr>
        <w:t xml:space="preserve">порядителями средств </w:t>
      </w:r>
      <w:r w:rsidR="00386736" w:rsidRPr="00FF3858">
        <w:rPr>
          <w:rFonts w:ascii="Arial" w:hAnsi="Arial" w:cs="Arial"/>
          <w:sz w:val="24"/>
          <w:szCs w:val="24"/>
        </w:rPr>
        <w:t xml:space="preserve">бюджета </w:t>
      </w:r>
      <w:r w:rsidR="00C86499">
        <w:rPr>
          <w:rFonts w:ascii="Arial" w:hAnsi="Arial" w:cs="Arial"/>
          <w:sz w:val="24"/>
          <w:szCs w:val="24"/>
        </w:rPr>
        <w:t>Абалаковского</w:t>
      </w:r>
      <w:r w:rsidR="00FF3858">
        <w:rPr>
          <w:rFonts w:ascii="Arial" w:hAnsi="Arial" w:cs="Arial"/>
          <w:sz w:val="24"/>
          <w:szCs w:val="24"/>
        </w:rPr>
        <w:t xml:space="preserve"> сельсовета</w:t>
      </w:r>
      <w:r w:rsidR="00D91FED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 xml:space="preserve"> (</w:t>
      </w:r>
      <w:r w:rsidR="00AB6798" w:rsidRPr="00FF3858">
        <w:rPr>
          <w:rFonts w:ascii="Arial" w:hAnsi="Arial" w:cs="Arial"/>
          <w:sz w:val="24"/>
          <w:szCs w:val="24"/>
        </w:rPr>
        <w:t>далее – мониторинг), как анализ и оценку</w:t>
      </w:r>
      <w:r w:rsidRPr="00FF3858">
        <w:rPr>
          <w:rFonts w:ascii="Arial" w:hAnsi="Arial" w:cs="Arial"/>
          <w:sz w:val="24"/>
          <w:szCs w:val="24"/>
        </w:rPr>
        <w:t xml:space="preserve"> совокупности процессов и процедур,</w:t>
      </w:r>
      <w:r w:rsidR="008C04A2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>обеспечивающих э</w:t>
      </w:r>
      <w:r w:rsidRPr="00FF3858">
        <w:rPr>
          <w:rFonts w:ascii="Arial" w:hAnsi="Arial" w:cs="Arial"/>
          <w:sz w:val="24"/>
          <w:szCs w:val="24"/>
        </w:rPr>
        <w:t>ф</w:t>
      </w:r>
      <w:r w:rsidRPr="00FF3858">
        <w:rPr>
          <w:rFonts w:ascii="Arial" w:hAnsi="Arial" w:cs="Arial"/>
          <w:sz w:val="24"/>
          <w:szCs w:val="24"/>
        </w:rPr>
        <w:t>фективность и результативность составления и ис</w:t>
      </w:r>
      <w:r w:rsidR="00BF0F02" w:rsidRPr="00FF3858">
        <w:rPr>
          <w:rFonts w:ascii="Arial" w:hAnsi="Arial" w:cs="Arial"/>
          <w:sz w:val="24"/>
          <w:szCs w:val="24"/>
        </w:rPr>
        <w:t>полнения</w:t>
      </w:r>
      <w:r w:rsidRPr="00FF3858">
        <w:rPr>
          <w:rFonts w:ascii="Arial" w:hAnsi="Arial" w:cs="Arial"/>
          <w:sz w:val="24"/>
          <w:szCs w:val="24"/>
        </w:rPr>
        <w:t xml:space="preserve"> бюджета, составл</w:t>
      </w:r>
      <w:r w:rsidRPr="00FF3858">
        <w:rPr>
          <w:rFonts w:ascii="Arial" w:hAnsi="Arial" w:cs="Arial"/>
          <w:sz w:val="24"/>
          <w:szCs w:val="24"/>
        </w:rPr>
        <w:t>е</w:t>
      </w:r>
      <w:r w:rsidRPr="00FF3858">
        <w:rPr>
          <w:rFonts w:ascii="Arial" w:hAnsi="Arial" w:cs="Arial"/>
          <w:sz w:val="24"/>
          <w:szCs w:val="24"/>
        </w:rPr>
        <w:t>ния бюджетной отчётности и ведения бюд</w:t>
      </w:r>
      <w:r w:rsidR="008C04A2" w:rsidRPr="00FF3858">
        <w:rPr>
          <w:rFonts w:ascii="Arial" w:hAnsi="Arial" w:cs="Arial"/>
          <w:sz w:val="24"/>
          <w:szCs w:val="24"/>
        </w:rPr>
        <w:t xml:space="preserve">жетного учёта, </w:t>
      </w:r>
      <w:r w:rsidRPr="00FF3858">
        <w:rPr>
          <w:rFonts w:ascii="Arial" w:hAnsi="Arial" w:cs="Arial"/>
          <w:sz w:val="24"/>
          <w:szCs w:val="24"/>
        </w:rPr>
        <w:t>а также подготовку и о</w:t>
      </w:r>
      <w:r w:rsidRPr="00FF3858">
        <w:rPr>
          <w:rFonts w:ascii="Arial" w:hAnsi="Arial" w:cs="Arial"/>
          <w:sz w:val="24"/>
          <w:szCs w:val="24"/>
        </w:rPr>
        <w:t>р</w:t>
      </w:r>
      <w:r w:rsidRPr="00FF3858">
        <w:rPr>
          <w:rFonts w:ascii="Arial" w:hAnsi="Arial" w:cs="Arial"/>
          <w:sz w:val="24"/>
          <w:szCs w:val="24"/>
        </w:rPr>
        <w:t>ганизацию</w:t>
      </w:r>
      <w:r w:rsidR="008C04A2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>осуществления мер, направленных</w:t>
      </w:r>
      <w:r w:rsidR="008C04A2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  <w:proofErr w:type="gramEnd"/>
    </w:p>
    <w:p w:rsidR="00F51778" w:rsidRPr="00FF3858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Мониторинг проводится с целью:</w:t>
      </w:r>
    </w:p>
    <w:p w:rsidR="00F51778" w:rsidRPr="00FF385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определения уровня качества финансового менеджмента, осуществляемого главными распорядителями средств </w:t>
      </w:r>
      <w:r w:rsidR="00386736" w:rsidRPr="00FF3858">
        <w:rPr>
          <w:rFonts w:ascii="Arial" w:hAnsi="Arial" w:cs="Arial"/>
          <w:sz w:val="24"/>
          <w:szCs w:val="24"/>
        </w:rPr>
        <w:t xml:space="preserve">бюджета </w:t>
      </w:r>
      <w:r w:rsidR="00383BC0">
        <w:rPr>
          <w:rFonts w:ascii="Arial" w:hAnsi="Arial" w:cs="Arial"/>
          <w:sz w:val="24"/>
          <w:szCs w:val="24"/>
        </w:rPr>
        <w:t>Абалаковского сельсовета</w:t>
      </w:r>
      <w:r w:rsidR="002C6219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 xml:space="preserve">(далее – </w:t>
      </w:r>
      <w:r w:rsidR="00C03A96" w:rsidRPr="00FF3858">
        <w:rPr>
          <w:rFonts w:ascii="Arial" w:hAnsi="Arial" w:cs="Arial"/>
          <w:sz w:val="24"/>
          <w:szCs w:val="24"/>
        </w:rPr>
        <w:t>главные распорядители</w:t>
      </w:r>
      <w:r w:rsidRPr="00FF3858">
        <w:rPr>
          <w:rFonts w:ascii="Arial" w:hAnsi="Arial" w:cs="Arial"/>
          <w:sz w:val="24"/>
          <w:szCs w:val="24"/>
        </w:rPr>
        <w:t>);</w:t>
      </w:r>
    </w:p>
    <w:p w:rsidR="00F51778" w:rsidRPr="00FF385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анализа изменений качества финансового менеджмента </w:t>
      </w:r>
      <w:r w:rsidR="00C03A96" w:rsidRPr="00FF3858">
        <w:rPr>
          <w:rFonts w:ascii="Arial" w:hAnsi="Arial" w:cs="Arial"/>
          <w:sz w:val="24"/>
          <w:szCs w:val="24"/>
        </w:rPr>
        <w:t>главных распор</w:t>
      </w:r>
      <w:r w:rsidR="00C03A96" w:rsidRPr="00FF3858">
        <w:rPr>
          <w:rFonts w:ascii="Arial" w:hAnsi="Arial" w:cs="Arial"/>
          <w:sz w:val="24"/>
          <w:szCs w:val="24"/>
        </w:rPr>
        <w:t>я</w:t>
      </w:r>
      <w:r w:rsidR="00C03A96" w:rsidRPr="00FF3858">
        <w:rPr>
          <w:rFonts w:ascii="Arial" w:hAnsi="Arial" w:cs="Arial"/>
          <w:sz w:val="24"/>
          <w:szCs w:val="24"/>
        </w:rPr>
        <w:t>дителей</w:t>
      </w:r>
      <w:r w:rsidRPr="00FF3858">
        <w:rPr>
          <w:rFonts w:ascii="Arial" w:hAnsi="Arial" w:cs="Arial"/>
          <w:sz w:val="24"/>
          <w:szCs w:val="24"/>
        </w:rPr>
        <w:t>;</w:t>
      </w:r>
    </w:p>
    <w:p w:rsidR="00F51778" w:rsidRPr="00FF385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определения областей финансового менеджмента </w:t>
      </w:r>
      <w:r w:rsidR="00C03A96" w:rsidRPr="00FF3858">
        <w:rPr>
          <w:rFonts w:ascii="Arial" w:hAnsi="Arial" w:cs="Arial"/>
          <w:sz w:val="24"/>
          <w:szCs w:val="24"/>
        </w:rPr>
        <w:t>главных распорядит</w:t>
      </w:r>
      <w:r w:rsidR="00C03A96" w:rsidRPr="00FF3858">
        <w:rPr>
          <w:rFonts w:ascii="Arial" w:hAnsi="Arial" w:cs="Arial"/>
          <w:sz w:val="24"/>
          <w:szCs w:val="24"/>
        </w:rPr>
        <w:t>е</w:t>
      </w:r>
      <w:r w:rsidR="00C03A96" w:rsidRPr="00FF3858">
        <w:rPr>
          <w:rFonts w:ascii="Arial" w:hAnsi="Arial" w:cs="Arial"/>
          <w:sz w:val="24"/>
          <w:szCs w:val="24"/>
        </w:rPr>
        <w:t>лей</w:t>
      </w:r>
      <w:r w:rsidRPr="00FF3858">
        <w:rPr>
          <w:rFonts w:ascii="Arial" w:hAnsi="Arial" w:cs="Arial"/>
          <w:sz w:val="24"/>
          <w:szCs w:val="24"/>
        </w:rPr>
        <w:t>, требующих совершенствования;</w:t>
      </w:r>
    </w:p>
    <w:p w:rsidR="00F51778" w:rsidRPr="00FF385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стимулирования деятельности </w:t>
      </w:r>
      <w:r w:rsidR="00C03A96" w:rsidRPr="00FF3858">
        <w:rPr>
          <w:rFonts w:ascii="Arial" w:hAnsi="Arial" w:cs="Arial"/>
          <w:sz w:val="24"/>
          <w:szCs w:val="24"/>
        </w:rPr>
        <w:t>главных распорядителей</w:t>
      </w:r>
      <w:r w:rsidRPr="00FF3858">
        <w:rPr>
          <w:rFonts w:ascii="Arial" w:hAnsi="Arial" w:cs="Arial"/>
          <w:sz w:val="24"/>
          <w:szCs w:val="24"/>
        </w:rPr>
        <w:t xml:space="preserve"> по повышению к</w:t>
      </w:r>
      <w:r w:rsidRPr="00FF3858">
        <w:rPr>
          <w:rFonts w:ascii="Arial" w:hAnsi="Arial" w:cs="Arial"/>
          <w:sz w:val="24"/>
          <w:szCs w:val="24"/>
        </w:rPr>
        <w:t>а</w:t>
      </w:r>
      <w:r w:rsidRPr="00FF3858">
        <w:rPr>
          <w:rFonts w:ascii="Arial" w:hAnsi="Arial" w:cs="Arial"/>
          <w:sz w:val="24"/>
          <w:szCs w:val="24"/>
        </w:rPr>
        <w:t xml:space="preserve">чества финансового менеджмента </w:t>
      </w:r>
      <w:r w:rsidR="00C03A96" w:rsidRPr="00FF3858">
        <w:rPr>
          <w:rFonts w:ascii="Arial" w:hAnsi="Arial" w:cs="Arial"/>
          <w:sz w:val="24"/>
          <w:szCs w:val="24"/>
        </w:rPr>
        <w:t>главных распорядителей</w:t>
      </w:r>
      <w:r w:rsidRPr="00FF3858">
        <w:rPr>
          <w:rFonts w:ascii="Arial" w:hAnsi="Arial" w:cs="Arial"/>
          <w:sz w:val="24"/>
          <w:szCs w:val="24"/>
        </w:rPr>
        <w:t>.</w:t>
      </w:r>
    </w:p>
    <w:p w:rsidR="002644F7" w:rsidRPr="00FF3858" w:rsidRDefault="002644F7" w:rsidP="00852FC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Мониторингу </w:t>
      </w:r>
      <w:r w:rsidR="00F51778" w:rsidRPr="00FF3858">
        <w:rPr>
          <w:rFonts w:ascii="Arial" w:hAnsi="Arial" w:cs="Arial"/>
          <w:sz w:val="24"/>
          <w:szCs w:val="24"/>
        </w:rPr>
        <w:t xml:space="preserve">подлежат все </w:t>
      </w:r>
      <w:r w:rsidR="00C03A96" w:rsidRPr="00FF3858">
        <w:rPr>
          <w:rFonts w:ascii="Arial" w:hAnsi="Arial" w:cs="Arial"/>
          <w:sz w:val="24"/>
          <w:szCs w:val="24"/>
        </w:rPr>
        <w:t>главные распорядители</w:t>
      </w:r>
      <w:r w:rsidR="00F51778" w:rsidRPr="00FF3858">
        <w:rPr>
          <w:rFonts w:ascii="Arial" w:hAnsi="Arial" w:cs="Arial"/>
          <w:sz w:val="24"/>
          <w:szCs w:val="24"/>
        </w:rPr>
        <w:t xml:space="preserve">, осуществлявшие деятельность по планированию и исполнению </w:t>
      </w:r>
      <w:r w:rsidR="00386736" w:rsidRPr="00FF3858">
        <w:rPr>
          <w:rFonts w:ascii="Arial" w:hAnsi="Arial" w:cs="Arial"/>
          <w:sz w:val="24"/>
          <w:szCs w:val="24"/>
        </w:rPr>
        <w:t xml:space="preserve">бюджета </w:t>
      </w:r>
      <w:r w:rsidR="00383BC0">
        <w:rPr>
          <w:rFonts w:ascii="Arial" w:hAnsi="Arial" w:cs="Arial"/>
          <w:sz w:val="24"/>
          <w:szCs w:val="24"/>
        </w:rPr>
        <w:t>Абалаковского сельсовета</w:t>
      </w:r>
      <w:r w:rsidR="000B7CAE" w:rsidRPr="00FF3858">
        <w:rPr>
          <w:rFonts w:ascii="Arial" w:hAnsi="Arial" w:cs="Arial"/>
          <w:sz w:val="24"/>
          <w:szCs w:val="24"/>
        </w:rPr>
        <w:t xml:space="preserve"> </w:t>
      </w:r>
      <w:r w:rsidR="00F51778" w:rsidRPr="00FF3858">
        <w:rPr>
          <w:rFonts w:ascii="Arial" w:hAnsi="Arial" w:cs="Arial"/>
          <w:sz w:val="24"/>
          <w:szCs w:val="24"/>
        </w:rPr>
        <w:t xml:space="preserve">в отчётном финансовом году в течение не менее </w:t>
      </w:r>
      <w:r w:rsidRPr="00FF3858">
        <w:rPr>
          <w:rFonts w:ascii="Arial" w:hAnsi="Arial" w:cs="Arial"/>
          <w:sz w:val="24"/>
          <w:szCs w:val="24"/>
        </w:rPr>
        <w:t>чем</w:t>
      </w:r>
      <w:r w:rsidR="008C04A2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>9 месяцев.</w:t>
      </w:r>
      <w:r w:rsidR="00BA5C13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>Мониторинг пр</w:t>
      </w:r>
      <w:r w:rsidRPr="00FF3858">
        <w:rPr>
          <w:rFonts w:ascii="Arial" w:hAnsi="Arial" w:cs="Arial"/>
          <w:sz w:val="24"/>
          <w:szCs w:val="24"/>
        </w:rPr>
        <w:t>о</w:t>
      </w:r>
      <w:r w:rsidRPr="00FF3858">
        <w:rPr>
          <w:rFonts w:ascii="Arial" w:hAnsi="Arial" w:cs="Arial"/>
          <w:sz w:val="24"/>
          <w:szCs w:val="24"/>
        </w:rPr>
        <w:t xml:space="preserve">водится </w:t>
      </w:r>
      <w:r w:rsidR="00BA5C13" w:rsidRPr="00FF3858">
        <w:rPr>
          <w:rFonts w:ascii="Arial" w:hAnsi="Arial" w:cs="Arial"/>
          <w:sz w:val="24"/>
          <w:szCs w:val="24"/>
        </w:rPr>
        <w:t xml:space="preserve">финансовым управлением администрации </w:t>
      </w:r>
      <w:r w:rsidR="00B87497">
        <w:rPr>
          <w:rFonts w:ascii="Arial" w:hAnsi="Arial" w:cs="Arial"/>
          <w:sz w:val="24"/>
          <w:szCs w:val="24"/>
        </w:rPr>
        <w:t>Енисейского</w:t>
      </w:r>
      <w:r w:rsidR="00BA5C13" w:rsidRPr="00FF3858">
        <w:rPr>
          <w:rFonts w:ascii="Arial" w:hAnsi="Arial" w:cs="Arial"/>
          <w:sz w:val="24"/>
          <w:szCs w:val="24"/>
        </w:rPr>
        <w:t xml:space="preserve"> муниципального района (в случае передачи полномочий, администрации </w:t>
      </w:r>
      <w:r w:rsidR="00B87497">
        <w:rPr>
          <w:rFonts w:ascii="Arial" w:hAnsi="Arial" w:cs="Arial"/>
          <w:sz w:val="24"/>
          <w:szCs w:val="24"/>
        </w:rPr>
        <w:t>Енисейского</w:t>
      </w:r>
      <w:r w:rsidR="00BA5C13" w:rsidRPr="00FF3858">
        <w:rPr>
          <w:rFonts w:ascii="Arial" w:hAnsi="Arial" w:cs="Arial"/>
          <w:sz w:val="24"/>
          <w:szCs w:val="24"/>
        </w:rPr>
        <w:t xml:space="preserve"> муниц</w:t>
      </w:r>
      <w:r w:rsidR="00BA5C13" w:rsidRPr="00FF3858">
        <w:rPr>
          <w:rFonts w:ascii="Arial" w:hAnsi="Arial" w:cs="Arial"/>
          <w:sz w:val="24"/>
          <w:szCs w:val="24"/>
        </w:rPr>
        <w:t>и</w:t>
      </w:r>
      <w:r w:rsidR="00BA5C13" w:rsidRPr="00FF3858">
        <w:rPr>
          <w:rFonts w:ascii="Arial" w:hAnsi="Arial" w:cs="Arial"/>
          <w:sz w:val="24"/>
          <w:szCs w:val="24"/>
        </w:rPr>
        <w:t>пального района, либо должностное лицо администрации сельского поселения, осуществляющее составление и организацию исполнения бюджета сельского п</w:t>
      </w:r>
      <w:r w:rsidR="00BA5C13" w:rsidRPr="00FF3858">
        <w:rPr>
          <w:rFonts w:ascii="Arial" w:hAnsi="Arial" w:cs="Arial"/>
          <w:sz w:val="24"/>
          <w:szCs w:val="24"/>
        </w:rPr>
        <w:t>о</w:t>
      </w:r>
      <w:r w:rsidR="00BA5C13" w:rsidRPr="00FF3858">
        <w:rPr>
          <w:rFonts w:ascii="Arial" w:hAnsi="Arial" w:cs="Arial"/>
          <w:sz w:val="24"/>
          <w:szCs w:val="24"/>
        </w:rPr>
        <w:t>селения)</w:t>
      </w:r>
      <w:r w:rsidRPr="00FF3858">
        <w:rPr>
          <w:rFonts w:ascii="Arial" w:hAnsi="Arial" w:cs="Arial"/>
          <w:sz w:val="24"/>
          <w:szCs w:val="24"/>
        </w:rPr>
        <w:t xml:space="preserve"> (далее – </w:t>
      </w:r>
      <w:r w:rsidR="00FB7EC9" w:rsidRPr="00FF3858">
        <w:rPr>
          <w:rFonts w:ascii="Arial" w:hAnsi="Arial" w:cs="Arial"/>
          <w:sz w:val="24"/>
          <w:szCs w:val="24"/>
        </w:rPr>
        <w:t>финансовое</w:t>
      </w:r>
      <w:r w:rsidR="002C6219" w:rsidRPr="00FF3858">
        <w:rPr>
          <w:rFonts w:ascii="Arial" w:hAnsi="Arial" w:cs="Arial"/>
          <w:sz w:val="24"/>
          <w:szCs w:val="24"/>
        </w:rPr>
        <w:t xml:space="preserve"> </w:t>
      </w:r>
      <w:r w:rsidR="00FB7EC9" w:rsidRPr="00FF3858">
        <w:rPr>
          <w:rFonts w:ascii="Arial" w:hAnsi="Arial" w:cs="Arial"/>
          <w:sz w:val="24"/>
          <w:szCs w:val="24"/>
        </w:rPr>
        <w:t>управление</w:t>
      </w:r>
      <w:r w:rsidRPr="00FF3858">
        <w:rPr>
          <w:rFonts w:ascii="Arial" w:hAnsi="Arial" w:cs="Arial"/>
          <w:sz w:val="24"/>
          <w:szCs w:val="24"/>
        </w:rPr>
        <w:t>).</w:t>
      </w:r>
    </w:p>
    <w:p w:rsidR="004475F0" w:rsidRPr="00FF3858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FF385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финансовое планирование;</w:t>
      </w:r>
    </w:p>
    <w:p w:rsidR="00EF67A2" w:rsidRPr="00FF3858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программно-целевое планирование;</w:t>
      </w:r>
    </w:p>
    <w:p w:rsidR="004475F0" w:rsidRPr="00FF385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исполнение бюджета по расходам;</w:t>
      </w:r>
    </w:p>
    <w:p w:rsidR="004475F0" w:rsidRPr="00FF385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исполнение бюджета по доходам;</w:t>
      </w:r>
    </w:p>
    <w:p w:rsidR="004475F0" w:rsidRPr="00FF385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учёт и отчётность;</w:t>
      </w:r>
    </w:p>
    <w:p w:rsidR="004475F0" w:rsidRPr="00FF385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контроль и аудит;</w:t>
      </w:r>
    </w:p>
    <w:p w:rsidR="004475F0" w:rsidRPr="00FF385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прозрачность бюджетного процесса.</w:t>
      </w:r>
    </w:p>
    <w:p w:rsidR="004475F0" w:rsidRPr="00FF3858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Ежеквартальный монитор</w:t>
      </w:r>
      <w:r w:rsidR="00235BEF" w:rsidRPr="00FF3858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Pr="00FF3858">
        <w:rPr>
          <w:rFonts w:ascii="Arial" w:hAnsi="Arial" w:cs="Arial"/>
          <w:sz w:val="24"/>
          <w:szCs w:val="24"/>
        </w:rPr>
        <w:t>1 апре</w:t>
      </w:r>
      <w:r w:rsidR="00235BEF" w:rsidRPr="00FF3858">
        <w:rPr>
          <w:rFonts w:ascii="Arial" w:hAnsi="Arial" w:cs="Arial"/>
          <w:sz w:val="24"/>
          <w:szCs w:val="24"/>
        </w:rPr>
        <w:t xml:space="preserve">ля,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="00235BEF" w:rsidRPr="00FF3858">
        <w:rPr>
          <w:rFonts w:ascii="Arial" w:hAnsi="Arial" w:cs="Arial"/>
          <w:sz w:val="24"/>
          <w:szCs w:val="24"/>
        </w:rPr>
        <w:t xml:space="preserve">1 июля,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Pr="00FF3858">
        <w:rPr>
          <w:rFonts w:ascii="Arial" w:hAnsi="Arial" w:cs="Arial"/>
          <w:sz w:val="24"/>
          <w:szCs w:val="24"/>
        </w:rPr>
        <w:t xml:space="preserve">1 октября текущего финансового года нарастающим итогом с начала </w:t>
      </w:r>
      <w:r w:rsidRPr="00FF3858">
        <w:rPr>
          <w:rFonts w:ascii="Arial" w:hAnsi="Arial" w:cs="Arial"/>
          <w:sz w:val="24"/>
          <w:szCs w:val="24"/>
        </w:rPr>
        <w:lastRenderedPageBreak/>
        <w:t>года. Годовой монитор</w:t>
      </w:r>
      <w:r w:rsidR="00235BEF" w:rsidRPr="00FF3858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Pr="00FF3858">
        <w:rPr>
          <w:rFonts w:ascii="Arial" w:hAnsi="Arial" w:cs="Arial"/>
          <w:sz w:val="24"/>
          <w:szCs w:val="24"/>
        </w:rPr>
        <w:t>1 января года, следующ</w:t>
      </w:r>
      <w:r w:rsidRPr="00FF3858">
        <w:rPr>
          <w:rFonts w:ascii="Arial" w:hAnsi="Arial" w:cs="Arial"/>
          <w:sz w:val="24"/>
          <w:szCs w:val="24"/>
        </w:rPr>
        <w:t>е</w:t>
      </w:r>
      <w:r w:rsidRPr="00FF3858">
        <w:rPr>
          <w:rFonts w:ascii="Arial" w:hAnsi="Arial" w:cs="Arial"/>
          <w:sz w:val="24"/>
          <w:szCs w:val="24"/>
        </w:rPr>
        <w:t>го за отчётным финансовым годом.</w:t>
      </w:r>
    </w:p>
    <w:p w:rsidR="005A0063" w:rsidRPr="00FF3858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3858">
        <w:rPr>
          <w:rFonts w:ascii="Arial" w:hAnsi="Arial" w:cs="Arial"/>
          <w:sz w:val="24"/>
          <w:szCs w:val="24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 w:rsidRPr="00FF3858">
        <w:rPr>
          <w:rFonts w:ascii="Arial" w:hAnsi="Arial" w:cs="Arial"/>
          <w:sz w:val="24"/>
          <w:szCs w:val="24"/>
        </w:rPr>
        <w:br/>
      </w:r>
      <w:r w:rsidRPr="00FF3858">
        <w:rPr>
          <w:rFonts w:ascii="Arial" w:hAnsi="Arial" w:cs="Arial"/>
          <w:sz w:val="24"/>
          <w:szCs w:val="24"/>
        </w:rPr>
        <w:t xml:space="preserve">распорядителями </w:t>
      </w:r>
      <w:r w:rsidR="002644F7" w:rsidRPr="00FF3858">
        <w:rPr>
          <w:rFonts w:ascii="Arial" w:hAnsi="Arial" w:cs="Arial"/>
          <w:sz w:val="24"/>
          <w:szCs w:val="24"/>
        </w:rPr>
        <w:t xml:space="preserve">в </w:t>
      </w:r>
      <w:r w:rsidR="00D91FED" w:rsidRPr="00FF3858">
        <w:rPr>
          <w:rFonts w:ascii="Arial" w:hAnsi="Arial" w:cs="Arial"/>
          <w:sz w:val="24"/>
          <w:szCs w:val="24"/>
        </w:rPr>
        <w:t xml:space="preserve"> финансов</w:t>
      </w:r>
      <w:r w:rsidR="00361D3B" w:rsidRPr="00FF3858">
        <w:rPr>
          <w:rFonts w:ascii="Arial" w:hAnsi="Arial" w:cs="Arial"/>
          <w:sz w:val="24"/>
          <w:szCs w:val="24"/>
        </w:rPr>
        <w:t>ый отдел</w:t>
      </w:r>
      <w:r w:rsidR="000B7CAE" w:rsidRPr="00FF3858">
        <w:rPr>
          <w:rFonts w:ascii="Arial" w:hAnsi="Arial" w:cs="Arial"/>
          <w:sz w:val="24"/>
          <w:szCs w:val="24"/>
        </w:rPr>
        <w:t xml:space="preserve"> в соответствии со</w:t>
      </w:r>
      <w:r w:rsidRPr="00FF3858">
        <w:rPr>
          <w:rFonts w:ascii="Arial" w:hAnsi="Arial" w:cs="Arial"/>
          <w:sz w:val="24"/>
          <w:szCs w:val="24"/>
        </w:rPr>
        <w:t xml:space="preserve"> </w:t>
      </w:r>
      <w:r w:rsidR="00A75D33" w:rsidRPr="00FF3858">
        <w:rPr>
          <w:rFonts w:ascii="Arial" w:hAnsi="Arial" w:cs="Arial"/>
          <w:sz w:val="24"/>
          <w:szCs w:val="24"/>
        </w:rPr>
        <w:t>сведениям</w:t>
      </w:r>
      <w:r w:rsidR="000B7CAE" w:rsidRPr="00FF3858">
        <w:rPr>
          <w:rFonts w:ascii="Arial" w:hAnsi="Arial" w:cs="Arial"/>
          <w:sz w:val="24"/>
          <w:szCs w:val="24"/>
        </w:rPr>
        <w:t>и для расч</w:t>
      </w:r>
      <w:r w:rsidR="000B7CAE" w:rsidRPr="00FF3858">
        <w:rPr>
          <w:rFonts w:ascii="Arial" w:hAnsi="Arial" w:cs="Arial"/>
          <w:sz w:val="24"/>
          <w:szCs w:val="24"/>
        </w:rPr>
        <w:t>ё</w:t>
      </w:r>
      <w:r w:rsidR="00A75D33" w:rsidRPr="00FF3858">
        <w:rPr>
          <w:rFonts w:ascii="Arial" w:hAnsi="Arial" w:cs="Arial"/>
          <w:sz w:val="24"/>
          <w:szCs w:val="24"/>
        </w:rPr>
        <w:t>та показателей мониторинга качества финансового менеджмента</w:t>
      </w:r>
      <w:r w:rsidR="00CE090C" w:rsidRPr="00FF3858">
        <w:rPr>
          <w:rFonts w:ascii="Arial" w:hAnsi="Arial" w:cs="Arial"/>
          <w:sz w:val="24"/>
          <w:szCs w:val="24"/>
        </w:rPr>
        <w:t xml:space="preserve"> согласно пр</w:t>
      </w:r>
      <w:r w:rsidR="00CE090C" w:rsidRPr="00FF3858">
        <w:rPr>
          <w:rFonts w:ascii="Arial" w:hAnsi="Arial" w:cs="Arial"/>
          <w:sz w:val="24"/>
          <w:szCs w:val="24"/>
        </w:rPr>
        <w:t>и</w:t>
      </w:r>
      <w:r w:rsidR="00CE090C" w:rsidRPr="00FF3858">
        <w:rPr>
          <w:rFonts w:ascii="Arial" w:hAnsi="Arial" w:cs="Arial"/>
          <w:sz w:val="24"/>
          <w:szCs w:val="24"/>
        </w:rPr>
        <w:t>ложениям</w:t>
      </w:r>
      <w:r w:rsidRPr="00FF3858">
        <w:rPr>
          <w:rFonts w:ascii="Arial" w:hAnsi="Arial" w:cs="Arial"/>
          <w:sz w:val="24"/>
          <w:szCs w:val="24"/>
        </w:rPr>
        <w:t xml:space="preserve"> №</w:t>
      </w:r>
      <w:r w:rsidR="00EF67A2" w:rsidRPr="00FF3858">
        <w:rPr>
          <w:rFonts w:ascii="Arial" w:hAnsi="Arial" w:cs="Arial"/>
          <w:sz w:val="24"/>
          <w:szCs w:val="24"/>
        </w:rPr>
        <w:t xml:space="preserve"> </w:t>
      </w:r>
      <w:r w:rsidR="004150AC" w:rsidRPr="00FF3858">
        <w:rPr>
          <w:rFonts w:ascii="Arial" w:hAnsi="Arial" w:cs="Arial"/>
          <w:sz w:val="24"/>
          <w:szCs w:val="24"/>
        </w:rPr>
        <w:t>3</w:t>
      </w:r>
      <w:r w:rsidR="00EF67A2" w:rsidRPr="00FF3858">
        <w:rPr>
          <w:rFonts w:ascii="Arial" w:hAnsi="Arial" w:cs="Arial"/>
          <w:sz w:val="24"/>
          <w:szCs w:val="24"/>
        </w:rPr>
        <w:t xml:space="preserve"> (в случае годового мониторинга) и № </w:t>
      </w:r>
      <w:r w:rsidR="004150AC" w:rsidRPr="00FF3858">
        <w:rPr>
          <w:rFonts w:ascii="Arial" w:hAnsi="Arial" w:cs="Arial"/>
          <w:sz w:val="24"/>
          <w:szCs w:val="24"/>
        </w:rPr>
        <w:t>4</w:t>
      </w:r>
      <w:r w:rsidRPr="00FF3858">
        <w:rPr>
          <w:rFonts w:ascii="Arial" w:hAnsi="Arial" w:cs="Arial"/>
          <w:sz w:val="24"/>
          <w:szCs w:val="24"/>
        </w:rPr>
        <w:t xml:space="preserve"> </w:t>
      </w:r>
      <w:r w:rsidR="00EF67A2" w:rsidRPr="00FF3858">
        <w:rPr>
          <w:rFonts w:ascii="Arial" w:hAnsi="Arial" w:cs="Arial"/>
          <w:sz w:val="24"/>
          <w:szCs w:val="24"/>
        </w:rPr>
        <w:t xml:space="preserve">(в случае ежеквартального мониторинга) </w:t>
      </w:r>
      <w:r w:rsidRPr="00FF3858">
        <w:rPr>
          <w:rFonts w:ascii="Arial" w:hAnsi="Arial" w:cs="Arial"/>
          <w:sz w:val="24"/>
          <w:szCs w:val="24"/>
        </w:rPr>
        <w:t>к настоящему Порядку, данны</w:t>
      </w:r>
      <w:r w:rsidR="00184832" w:rsidRPr="00FF3858">
        <w:rPr>
          <w:rFonts w:ascii="Arial" w:hAnsi="Arial" w:cs="Arial"/>
          <w:sz w:val="24"/>
          <w:szCs w:val="24"/>
        </w:rPr>
        <w:t>х</w:t>
      </w:r>
      <w:r w:rsidRPr="00FF3858">
        <w:rPr>
          <w:rFonts w:ascii="Arial" w:hAnsi="Arial" w:cs="Arial"/>
          <w:sz w:val="24"/>
          <w:szCs w:val="24"/>
        </w:rPr>
        <w:t xml:space="preserve"> автоматизированных </w:t>
      </w:r>
      <w:r w:rsidR="00DE2F7B" w:rsidRPr="00FF3858">
        <w:rPr>
          <w:rFonts w:ascii="Arial" w:hAnsi="Arial" w:cs="Arial"/>
          <w:sz w:val="24"/>
          <w:szCs w:val="24"/>
        </w:rPr>
        <w:br/>
      </w:r>
      <w:r w:rsidRPr="00FF3858">
        <w:rPr>
          <w:rFonts w:ascii="Arial" w:hAnsi="Arial" w:cs="Arial"/>
          <w:sz w:val="24"/>
          <w:szCs w:val="24"/>
        </w:rPr>
        <w:t>информационных бюджетных систем, а также общедоступных (размещённых на официальных сайтах</w:t>
      </w:r>
      <w:r w:rsidR="008A1FD4" w:rsidRPr="00FF3858">
        <w:rPr>
          <w:rFonts w:ascii="Arial" w:hAnsi="Arial" w:cs="Arial"/>
          <w:sz w:val="24"/>
          <w:szCs w:val="24"/>
        </w:rPr>
        <w:t xml:space="preserve"> в информационно-телекоммуникационной сети</w:t>
      </w:r>
      <w:proofErr w:type="gramEnd"/>
      <w:r w:rsidR="008A1FD4" w:rsidRPr="00FF3858">
        <w:rPr>
          <w:rFonts w:ascii="Arial" w:hAnsi="Arial" w:cs="Arial"/>
          <w:sz w:val="24"/>
          <w:szCs w:val="24"/>
        </w:rPr>
        <w:t xml:space="preserve"> </w:t>
      </w:r>
      <w:r w:rsidR="00DE2F7B" w:rsidRPr="00FF3858">
        <w:rPr>
          <w:rFonts w:ascii="Arial" w:hAnsi="Arial" w:cs="Arial"/>
          <w:sz w:val="24"/>
          <w:szCs w:val="24"/>
        </w:rPr>
        <w:br/>
      </w:r>
      <w:r w:rsidR="008A1FD4" w:rsidRPr="00FF3858">
        <w:rPr>
          <w:rFonts w:ascii="Arial" w:hAnsi="Arial" w:cs="Arial"/>
          <w:sz w:val="24"/>
          <w:szCs w:val="24"/>
        </w:rPr>
        <w:t>«</w:t>
      </w:r>
      <w:proofErr w:type="gramStart"/>
      <w:r w:rsidR="008A1FD4" w:rsidRPr="00FF3858">
        <w:rPr>
          <w:rFonts w:ascii="Arial" w:hAnsi="Arial" w:cs="Arial"/>
          <w:sz w:val="24"/>
          <w:szCs w:val="24"/>
        </w:rPr>
        <w:t>Интернет»</w:t>
      </w:r>
      <w:r w:rsidRPr="00FF3858">
        <w:rPr>
          <w:rFonts w:ascii="Arial" w:hAnsi="Arial" w:cs="Arial"/>
          <w:sz w:val="24"/>
          <w:szCs w:val="24"/>
        </w:rPr>
        <w:t>) данных и материалов.</w:t>
      </w:r>
      <w:proofErr w:type="gramEnd"/>
    </w:p>
    <w:p w:rsidR="004475F0" w:rsidRPr="00FF3858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D7308D" w:rsidRPr="00FF3858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Организация проведения мониторинга,</w:t>
      </w:r>
    </w:p>
    <w:p w:rsidR="0036565C" w:rsidRPr="00FF3858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F3858">
        <w:rPr>
          <w:rFonts w:ascii="Arial" w:hAnsi="Arial" w:cs="Arial"/>
          <w:b/>
          <w:sz w:val="24"/>
          <w:szCs w:val="24"/>
        </w:rPr>
        <w:t>осуществляемого</w:t>
      </w:r>
      <w:proofErr w:type="gramEnd"/>
      <w:r w:rsidRPr="00FF3858">
        <w:rPr>
          <w:rFonts w:ascii="Arial" w:hAnsi="Arial" w:cs="Arial"/>
          <w:b/>
          <w:sz w:val="24"/>
          <w:szCs w:val="24"/>
        </w:rPr>
        <w:t xml:space="preserve"> главными распорядителями</w:t>
      </w:r>
    </w:p>
    <w:p w:rsidR="002644F7" w:rsidRPr="00FF3858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Arial" w:hAnsi="Arial" w:cs="Arial"/>
          <w:b/>
          <w:sz w:val="24"/>
          <w:szCs w:val="24"/>
        </w:rPr>
      </w:pPr>
    </w:p>
    <w:p w:rsidR="002644F7" w:rsidRPr="00FF3858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Главные распорядители</w:t>
      </w:r>
      <w:r w:rsidR="00BF0F02" w:rsidRPr="00FF3858">
        <w:rPr>
          <w:rFonts w:ascii="Arial" w:hAnsi="Arial" w:cs="Arial"/>
          <w:sz w:val="24"/>
          <w:szCs w:val="24"/>
        </w:rPr>
        <w:t xml:space="preserve"> представляют в </w:t>
      </w:r>
      <w:r w:rsidR="00D91FED" w:rsidRPr="00FF3858">
        <w:rPr>
          <w:rFonts w:ascii="Arial" w:hAnsi="Arial" w:cs="Arial"/>
          <w:sz w:val="24"/>
          <w:szCs w:val="24"/>
        </w:rPr>
        <w:t xml:space="preserve"> финансов</w:t>
      </w:r>
      <w:r w:rsidR="00FB7EC9" w:rsidRPr="00FF3858">
        <w:rPr>
          <w:rFonts w:ascii="Arial" w:hAnsi="Arial" w:cs="Arial"/>
          <w:sz w:val="24"/>
          <w:szCs w:val="24"/>
        </w:rPr>
        <w:t>ое</w:t>
      </w:r>
      <w:r w:rsidR="00361D3B" w:rsidRPr="00FF3858">
        <w:rPr>
          <w:rFonts w:ascii="Arial" w:hAnsi="Arial" w:cs="Arial"/>
          <w:sz w:val="24"/>
          <w:szCs w:val="24"/>
        </w:rPr>
        <w:t xml:space="preserve"> </w:t>
      </w:r>
      <w:r w:rsidR="00FB7EC9" w:rsidRPr="00FF3858">
        <w:rPr>
          <w:rFonts w:ascii="Arial" w:hAnsi="Arial" w:cs="Arial"/>
          <w:sz w:val="24"/>
          <w:szCs w:val="24"/>
        </w:rPr>
        <w:t>управление</w:t>
      </w:r>
      <w:r w:rsidR="00BF0F02" w:rsidRPr="00FF3858">
        <w:rPr>
          <w:rFonts w:ascii="Arial" w:hAnsi="Arial" w:cs="Arial"/>
          <w:sz w:val="24"/>
          <w:szCs w:val="24"/>
        </w:rPr>
        <w:t xml:space="preserve"> </w:t>
      </w:r>
      <w:r w:rsidR="002644F7" w:rsidRPr="00FF3858">
        <w:rPr>
          <w:rFonts w:ascii="Arial" w:hAnsi="Arial" w:cs="Arial"/>
          <w:sz w:val="24"/>
          <w:szCs w:val="24"/>
        </w:rPr>
        <w:t>на бумажном носителе и в электронном виде:</w:t>
      </w:r>
    </w:p>
    <w:p w:rsidR="00B93E61" w:rsidRPr="00FF3858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в целях проведения ежеквартального мониторинга в срок, не превыш</w:t>
      </w:r>
      <w:r w:rsidRPr="00FF3858">
        <w:rPr>
          <w:rFonts w:ascii="Arial" w:hAnsi="Arial" w:cs="Arial"/>
          <w:sz w:val="24"/>
          <w:szCs w:val="24"/>
        </w:rPr>
        <w:t>а</w:t>
      </w:r>
      <w:r w:rsidRPr="00FF3858">
        <w:rPr>
          <w:rFonts w:ascii="Arial" w:hAnsi="Arial" w:cs="Arial"/>
          <w:sz w:val="24"/>
          <w:szCs w:val="24"/>
        </w:rPr>
        <w:t>ющий 2</w:t>
      </w:r>
      <w:r w:rsidR="005049C8" w:rsidRPr="00FF3858">
        <w:rPr>
          <w:rFonts w:ascii="Arial" w:hAnsi="Arial" w:cs="Arial"/>
          <w:sz w:val="24"/>
          <w:szCs w:val="24"/>
        </w:rPr>
        <w:t>0</w:t>
      </w:r>
      <w:r w:rsidRPr="00FF3858">
        <w:rPr>
          <w:rFonts w:ascii="Arial" w:hAnsi="Arial" w:cs="Arial"/>
          <w:sz w:val="24"/>
          <w:szCs w:val="24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FF3858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сведения для расчёта показателей ежеквартального мониторинга </w:t>
      </w:r>
      <w:r w:rsidR="00BF0F02" w:rsidRPr="00FF3858">
        <w:rPr>
          <w:rFonts w:ascii="Arial" w:hAnsi="Arial" w:cs="Arial"/>
          <w:sz w:val="24"/>
          <w:szCs w:val="24"/>
        </w:rPr>
        <w:t xml:space="preserve">качества финансового менеджмента </w:t>
      </w:r>
      <w:r w:rsidRPr="00FF3858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FF3858">
        <w:rPr>
          <w:rFonts w:ascii="Arial" w:hAnsi="Arial" w:cs="Arial"/>
          <w:sz w:val="24"/>
          <w:szCs w:val="24"/>
        </w:rPr>
        <w:t xml:space="preserve"> </w:t>
      </w:r>
      <w:r w:rsidR="004150AC" w:rsidRPr="00FF3858">
        <w:rPr>
          <w:rFonts w:ascii="Arial" w:hAnsi="Arial" w:cs="Arial"/>
          <w:sz w:val="24"/>
          <w:szCs w:val="24"/>
        </w:rPr>
        <w:t>4</w:t>
      </w:r>
      <w:r w:rsidRPr="00FF3858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B93E61" w:rsidRPr="00FF3858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обеспече</w:t>
      </w:r>
      <w:r w:rsidR="00CE090C" w:rsidRPr="00FF3858">
        <w:rPr>
          <w:rFonts w:ascii="Arial" w:hAnsi="Arial" w:cs="Arial"/>
          <w:sz w:val="24"/>
          <w:szCs w:val="24"/>
        </w:rPr>
        <w:t xml:space="preserve">ние </w:t>
      </w:r>
      <w:r w:rsidR="008C04A2" w:rsidRPr="00FF3858">
        <w:rPr>
          <w:rFonts w:ascii="Arial" w:hAnsi="Arial" w:cs="Arial"/>
          <w:sz w:val="24"/>
          <w:szCs w:val="24"/>
        </w:rPr>
        <w:t>муниципальных</w:t>
      </w:r>
      <w:r w:rsidRPr="00FF3858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EF67A2" w:rsidRPr="00FF3858">
        <w:rPr>
          <w:rFonts w:ascii="Arial" w:hAnsi="Arial" w:cs="Arial"/>
          <w:sz w:val="24"/>
          <w:szCs w:val="24"/>
        </w:rPr>
        <w:t xml:space="preserve"> </w:t>
      </w:r>
      <w:r w:rsidR="004150AC" w:rsidRPr="00FF3858">
        <w:rPr>
          <w:rFonts w:ascii="Arial" w:hAnsi="Arial" w:cs="Arial"/>
          <w:sz w:val="24"/>
          <w:szCs w:val="24"/>
        </w:rPr>
        <w:t>5</w:t>
      </w:r>
      <w:r w:rsidRPr="00FF3858">
        <w:rPr>
          <w:rFonts w:ascii="Arial" w:hAnsi="Arial" w:cs="Arial"/>
          <w:sz w:val="24"/>
          <w:szCs w:val="24"/>
        </w:rPr>
        <w:t xml:space="preserve"> к настоящему П</w:t>
      </w:r>
      <w:r w:rsidRPr="00FF3858">
        <w:rPr>
          <w:rFonts w:ascii="Arial" w:hAnsi="Arial" w:cs="Arial"/>
          <w:sz w:val="24"/>
          <w:szCs w:val="24"/>
        </w:rPr>
        <w:t>о</w:t>
      </w:r>
      <w:r w:rsidRPr="00FF3858">
        <w:rPr>
          <w:rFonts w:ascii="Arial" w:hAnsi="Arial" w:cs="Arial"/>
          <w:sz w:val="24"/>
          <w:szCs w:val="24"/>
        </w:rPr>
        <w:t>рядку;</w:t>
      </w:r>
    </w:p>
    <w:p w:rsidR="00706740" w:rsidRPr="00FF3858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в целях проведения годового мониторинга до </w:t>
      </w:r>
      <w:r w:rsidR="008C04A2" w:rsidRPr="00FF3858">
        <w:rPr>
          <w:rFonts w:ascii="Arial" w:hAnsi="Arial" w:cs="Arial"/>
          <w:sz w:val="24"/>
          <w:szCs w:val="24"/>
        </w:rPr>
        <w:t>1</w:t>
      </w:r>
      <w:r w:rsidRPr="00FF3858">
        <w:rPr>
          <w:rFonts w:ascii="Arial" w:hAnsi="Arial" w:cs="Arial"/>
          <w:sz w:val="24"/>
          <w:szCs w:val="24"/>
        </w:rPr>
        <w:t xml:space="preserve">0 </w:t>
      </w:r>
      <w:r w:rsidR="008C04A2" w:rsidRPr="00FF3858">
        <w:rPr>
          <w:rFonts w:ascii="Arial" w:hAnsi="Arial" w:cs="Arial"/>
          <w:sz w:val="24"/>
          <w:szCs w:val="24"/>
        </w:rPr>
        <w:t>апреля</w:t>
      </w:r>
      <w:r w:rsidRPr="00FF3858">
        <w:rPr>
          <w:rFonts w:ascii="Arial" w:hAnsi="Arial" w:cs="Arial"/>
          <w:sz w:val="24"/>
          <w:szCs w:val="24"/>
        </w:rPr>
        <w:t xml:space="preserve"> текущего </w:t>
      </w:r>
      <w:r w:rsidR="00E7159E" w:rsidRPr="00FF3858">
        <w:rPr>
          <w:rFonts w:ascii="Arial" w:hAnsi="Arial" w:cs="Arial"/>
          <w:sz w:val="24"/>
          <w:szCs w:val="24"/>
        </w:rPr>
        <w:br/>
      </w:r>
      <w:r w:rsidRPr="00FF3858">
        <w:rPr>
          <w:rFonts w:ascii="Arial" w:hAnsi="Arial" w:cs="Arial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FF3858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FF3858">
        <w:rPr>
          <w:rFonts w:ascii="Arial" w:hAnsi="Arial" w:cs="Arial"/>
          <w:sz w:val="24"/>
          <w:szCs w:val="24"/>
        </w:rPr>
        <w:t xml:space="preserve">качества </w:t>
      </w:r>
      <w:r w:rsidR="00E7159E" w:rsidRPr="00FF3858">
        <w:rPr>
          <w:rFonts w:ascii="Arial" w:hAnsi="Arial" w:cs="Arial"/>
          <w:sz w:val="24"/>
          <w:szCs w:val="24"/>
        </w:rPr>
        <w:br/>
      </w:r>
      <w:r w:rsidR="00EA2746" w:rsidRPr="00FF3858">
        <w:rPr>
          <w:rFonts w:ascii="Arial" w:hAnsi="Arial" w:cs="Arial"/>
          <w:sz w:val="24"/>
          <w:szCs w:val="24"/>
        </w:rPr>
        <w:t xml:space="preserve">финансового менеджмента </w:t>
      </w:r>
      <w:r w:rsidRPr="00FF3858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FF3858">
        <w:rPr>
          <w:rFonts w:ascii="Arial" w:hAnsi="Arial" w:cs="Arial"/>
          <w:sz w:val="24"/>
          <w:szCs w:val="24"/>
        </w:rPr>
        <w:t xml:space="preserve"> 2</w:t>
      </w:r>
      <w:r w:rsidRPr="00FF3858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706740" w:rsidRPr="00FF3858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копии утверждённых до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Pr="00FF3858">
        <w:rPr>
          <w:rFonts w:ascii="Arial" w:hAnsi="Arial" w:cs="Arial"/>
          <w:sz w:val="24"/>
          <w:szCs w:val="24"/>
        </w:rPr>
        <w:t>1 января текущего финансового года ведомстве</w:t>
      </w:r>
      <w:r w:rsidRPr="00FF3858">
        <w:rPr>
          <w:rFonts w:ascii="Arial" w:hAnsi="Arial" w:cs="Arial"/>
          <w:sz w:val="24"/>
          <w:szCs w:val="24"/>
        </w:rPr>
        <w:t>н</w:t>
      </w:r>
      <w:r w:rsidRPr="00FF3858">
        <w:rPr>
          <w:rFonts w:ascii="Arial" w:hAnsi="Arial" w:cs="Arial"/>
          <w:sz w:val="24"/>
          <w:szCs w:val="24"/>
        </w:rPr>
        <w:t>ных правовых актов в области финансового менеджмента, необходимых для ра</w:t>
      </w:r>
      <w:r w:rsidRPr="00FF3858">
        <w:rPr>
          <w:rFonts w:ascii="Arial" w:hAnsi="Arial" w:cs="Arial"/>
          <w:sz w:val="24"/>
          <w:szCs w:val="24"/>
        </w:rPr>
        <w:t>с</w:t>
      </w:r>
      <w:r w:rsidRPr="00FF3858">
        <w:rPr>
          <w:rFonts w:ascii="Arial" w:hAnsi="Arial" w:cs="Arial"/>
          <w:sz w:val="24"/>
          <w:szCs w:val="24"/>
        </w:rPr>
        <w:t>чёта показателей мониторинга.</w:t>
      </w:r>
    </w:p>
    <w:p w:rsidR="00706740" w:rsidRPr="00FF3858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CE090C" w:rsidRPr="00FF3858">
        <w:rPr>
          <w:rFonts w:ascii="Arial" w:hAnsi="Arial" w:cs="Arial"/>
          <w:sz w:val="24"/>
          <w:szCs w:val="24"/>
        </w:rPr>
        <w:t>государственных</w:t>
      </w:r>
      <w:r w:rsidRPr="00FF3858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EF67A2" w:rsidRPr="00FF3858">
        <w:rPr>
          <w:rFonts w:ascii="Arial" w:hAnsi="Arial" w:cs="Arial"/>
          <w:sz w:val="24"/>
          <w:szCs w:val="24"/>
        </w:rPr>
        <w:t xml:space="preserve"> </w:t>
      </w:r>
      <w:r w:rsidR="004150AC" w:rsidRPr="00FF3858">
        <w:rPr>
          <w:rFonts w:ascii="Arial" w:hAnsi="Arial" w:cs="Arial"/>
          <w:sz w:val="24"/>
          <w:szCs w:val="24"/>
        </w:rPr>
        <w:t>5</w:t>
      </w:r>
      <w:r w:rsidRPr="00FF3858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75B22" w:rsidRPr="00FF3858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На основании данных расчёта</w:t>
      </w:r>
      <w:r w:rsidR="007833FF" w:rsidRPr="00FF3858">
        <w:rPr>
          <w:rFonts w:ascii="Arial" w:hAnsi="Arial" w:cs="Arial"/>
          <w:sz w:val="24"/>
          <w:szCs w:val="24"/>
        </w:rPr>
        <w:t xml:space="preserve"> показателей качества фи</w:t>
      </w:r>
      <w:r w:rsidRPr="00FF3858">
        <w:rPr>
          <w:rFonts w:ascii="Arial" w:hAnsi="Arial" w:cs="Arial"/>
          <w:sz w:val="24"/>
          <w:szCs w:val="24"/>
        </w:rPr>
        <w:t>н</w:t>
      </w:r>
      <w:r w:rsidR="007833FF" w:rsidRPr="00FF3858">
        <w:rPr>
          <w:rFonts w:ascii="Arial" w:hAnsi="Arial" w:cs="Arial"/>
          <w:sz w:val="24"/>
          <w:szCs w:val="24"/>
        </w:rPr>
        <w:t>ансо</w:t>
      </w:r>
      <w:r w:rsidRPr="00FF3858">
        <w:rPr>
          <w:rFonts w:ascii="Arial" w:hAnsi="Arial" w:cs="Arial"/>
          <w:sz w:val="24"/>
          <w:szCs w:val="24"/>
        </w:rPr>
        <w:t xml:space="preserve">вого менеджмента </w:t>
      </w:r>
      <w:r w:rsidR="00D91FED" w:rsidRPr="00FF3858">
        <w:rPr>
          <w:rFonts w:ascii="Arial" w:hAnsi="Arial" w:cs="Arial"/>
          <w:sz w:val="24"/>
          <w:szCs w:val="24"/>
        </w:rPr>
        <w:t>Управление финансов</w:t>
      </w:r>
      <w:r w:rsidR="002A2903" w:rsidRPr="00FF3858">
        <w:rPr>
          <w:rFonts w:ascii="Arial" w:hAnsi="Arial" w:cs="Arial"/>
          <w:sz w:val="24"/>
          <w:szCs w:val="24"/>
        </w:rPr>
        <w:t xml:space="preserve"> в срок до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="00F9549C" w:rsidRPr="00FF3858">
        <w:rPr>
          <w:rFonts w:ascii="Arial" w:hAnsi="Arial" w:cs="Arial"/>
          <w:sz w:val="24"/>
          <w:szCs w:val="24"/>
        </w:rPr>
        <w:t>1</w:t>
      </w:r>
      <w:r w:rsidR="002A2903" w:rsidRPr="00FF3858">
        <w:rPr>
          <w:rFonts w:ascii="Arial" w:hAnsi="Arial" w:cs="Arial"/>
          <w:sz w:val="24"/>
          <w:szCs w:val="24"/>
        </w:rPr>
        <w:t xml:space="preserve"> </w:t>
      </w:r>
      <w:r w:rsidR="00F9549C" w:rsidRPr="00FF3858">
        <w:rPr>
          <w:rFonts w:ascii="Arial" w:hAnsi="Arial" w:cs="Arial"/>
          <w:sz w:val="24"/>
          <w:szCs w:val="24"/>
        </w:rPr>
        <w:t>мая</w:t>
      </w:r>
      <w:r w:rsidR="002A2903" w:rsidRPr="00FF3858">
        <w:rPr>
          <w:rFonts w:ascii="Arial" w:hAnsi="Arial" w:cs="Arial"/>
          <w:sz w:val="24"/>
          <w:szCs w:val="24"/>
        </w:rPr>
        <w:t xml:space="preserve">,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="00F9549C" w:rsidRPr="00FF3858">
        <w:rPr>
          <w:rFonts w:ascii="Arial" w:hAnsi="Arial" w:cs="Arial"/>
          <w:sz w:val="24"/>
          <w:szCs w:val="24"/>
        </w:rPr>
        <w:t>1 августа</w:t>
      </w:r>
      <w:r w:rsidR="002A2903" w:rsidRPr="00FF3858">
        <w:rPr>
          <w:rFonts w:ascii="Arial" w:hAnsi="Arial" w:cs="Arial"/>
          <w:sz w:val="24"/>
          <w:szCs w:val="24"/>
        </w:rPr>
        <w:t xml:space="preserve">, </w:t>
      </w:r>
      <w:r w:rsidR="000B7CAE" w:rsidRPr="00FF3858">
        <w:rPr>
          <w:rFonts w:ascii="Arial" w:hAnsi="Arial" w:cs="Arial"/>
          <w:sz w:val="24"/>
          <w:szCs w:val="24"/>
        </w:rPr>
        <w:t>0</w:t>
      </w:r>
      <w:r w:rsidR="00F9549C" w:rsidRPr="00FF3858">
        <w:rPr>
          <w:rFonts w:ascii="Arial" w:hAnsi="Arial" w:cs="Arial"/>
          <w:sz w:val="24"/>
          <w:szCs w:val="24"/>
        </w:rPr>
        <w:t>1</w:t>
      </w:r>
      <w:r w:rsidRPr="00FF3858">
        <w:rPr>
          <w:rFonts w:ascii="Arial" w:hAnsi="Arial" w:cs="Arial"/>
          <w:sz w:val="24"/>
          <w:szCs w:val="24"/>
        </w:rPr>
        <w:t xml:space="preserve"> </w:t>
      </w:r>
      <w:r w:rsidR="00F9549C" w:rsidRPr="00FF3858">
        <w:rPr>
          <w:rFonts w:ascii="Arial" w:hAnsi="Arial" w:cs="Arial"/>
          <w:sz w:val="24"/>
          <w:szCs w:val="24"/>
        </w:rPr>
        <w:t>ноября</w:t>
      </w:r>
      <w:r w:rsidR="00505D04" w:rsidRPr="00FF3858">
        <w:rPr>
          <w:rFonts w:ascii="Arial" w:hAnsi="Arial" w:cs="Arial"/>
          <w:sz w:val="24"/>
          <w:szCs w:val="24"/>
        </w:rPr>
        <w:t xml:space="preserve"> тек</w:t>
      </w:r>
      <w:r w:rsidR="00505D04" w:rsidRPr="00FF3858">
        <w:rPr>
          <w:rFonts w:ascii="Arial" w:hAnsi="Arial" w:cs="Arial"/>
          <w:sz w:val="24"/>
          <w:szCs w:val="24"/>
        </w:rPr>
        <w:t>у</w:t>
      </w:r>
      <w:r w:rsidR="00505D04" w:rsidRPr="00FF3858">
        <w:rPr>
          <w:rFonts w:ascii="Arial" w:hAnsi="Arial" w:cs="Arial"/>
          <w:sz w:val="24"/>
          <w:szCs w:val="24"/>
        </w:rPr>
        <w:t>щего года (в случае проведения ежекварталь</w:t>
      </w:r>
      <w:r w:rsidR="00231F0F" w:rsidRPr="00FF3858">
        <w:rPr>
          <w:rFonts w:ascii="Arial" w:hAnsi="Arial" w:cs="Arial"/>
          <w:sz w:val="24"/>
          <w:szCs w:val="24"/>
        </w:rPr>
        <w:t>ного мониторинга), а также до 20 а</w:t>
      </w:r>
      <w:r w:rsidR="00231F0F" w:rsidRPr="00FF3858">
        <w:rPr>
          <w:rFonts w:ascii="Arial" w:hAnsi="Arial" w:cs="Arial"/>
          <w:sz w:val="24"/>
          <w:szCs w:val="24"/>
        </w:rPr>
        <w:t>п</w:t>
      </w:r>
      <w:r w:rsidR="00231F0F" w:rsidRPr="00FF3858">
        <w:rPr>
          <w:rFonts w:ascii="Arial" w:hAnsi="Arial" w:cs="Arial"/>
          <w:sz w:val="24"/>
          <w:szCs w:val="24"/>
        </w:rPr>
        <w:t>реля</w:t>
      </w:r>
      <w:r w:rsidR="00505D04" w:rsidRPr="00FF3858">
        <w:rPr>
          <w:rFonts w:ascii="Arial" w:hAnsi="Arial" w:cs="Arial"/>
          <w:sz w:val="24"/>
          <w:szCs w:val="24"/>
        </w:rPr>
        <w:t xml:space="preserve"> текущего года (в случае проведения годового мониторинга) осуществляет оценку качества финансового менеджмента и формирует отчёт о результатах м</w:t>
      </w:r>
      <w:r w:rsidR="00505D04" w:rsidRPr="00FF3858">
        <w:rPr>
          <w:rFonts w:ascii="Arial" w:hAnsi="Arial" w:cs="Arial"/>
          <w:sz w:val="24"/>
          <w:szCs w:val="24"/>
        </w:rPr>
        <w:t>о</w:t>
      </w:r>
      <w:r w:rsidR="00505D04" w:rsidRPr="00FF3858">
        <w:rPr>
          <w:rFonts w:ascii="Arial" w:hAnsi="Arial" w:cs="Arial"/>
          <w:sz w:val="24"/>
          <w:szCs w:val="24"/>
        </w:rPr>
        <w:t>ниторинга.</w:t>
      </w:r>
    </w:p>
    <w:p w:rsidR="00505D04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FF3858">
        <w:rPr>
          <w:rFonts w:ascii="Arial" w:hAnsi="Arial" w:cs="Arial"/>
          <w:sz w:val="24"/>
          <w:szCs w:val="24"/>
        </w:rPr>
        <w:br/>
      </w:r>
      <w:r w:rsidR="00D91FED" w:rsidRPr="00FF3858">
        <w:rPr>
          <w:rFonts w:ascii="Arial" w:hAnsi="Arial" w:cs="Arial"/>
          <w:sz w:val="24"/>
          <w:szCs w:val="24"/>
        </w:rPr>
        <w:t xml:space="preserve">администрации </w:t>
      </w:r>
      <w:r w:rsidR="00852FC0" w:rsidRPr="00FF3858">
        <w:rPr>
          <w:rFonts w:ascii="Arial" w:hAnsi="Arial" w:cs="Arial"/>
          <w:sz w:val="24"/>
          <w:szCs w:val="24"/>
        </w:rPr>
        <w:t>Новского</w:t>
      </w:r>
      <w:r w:rsidR="00361D3B" w:rsidRPr="00FF3858">
        <w:rPr>
          <w:rFonts w:ascii="Arial" w:hAnsi="Arial" w:cs="Arial"/>
          <w:sz w:val="24"/>
          <w:szCs w:val="24"/>
        </w:rPr>
        <w:t xml:space="preserve"> сельско</w:t>
      </w:r>
      <w:r w:rsidR="00FB7EC9" w:rsidRPr="00FF3858">
        <w:rPr>
          <w:rFonts w:ascii="Arial" w:hAnsi="Arial" w:cs="Arial"/>
          <w:sz w:val="24"/>
          <w:szCs w:val="24"/>
        </w:rPr>
        <w:t>го</w:t>
      </w:r>
      <w:r w:rsidR="00361D3B" w:rsidRPr="00FF3858">
        <w:rPr>
          <w:rFonts w:ascii="Arial" w:hAnsi="Arial" w:cs="Arial"/>
          <w:sz w:val="24"/>
          <w:szCs w:val="24"/>
        </w:rPr>
        <w:t xml:space="preserve"> поселени</w:t>
      </w:r>
      <w:r w:rsidR="00FB7EC9" w:rsidRPr="00FF3858">
        <w:rPr>
          <w:rFonts w:ascii="Arial" w:hAnsi="Arial" w:cs="Arial"/>
          <w:sz w:val="24"/>
          <w:szCs w:val="24"/>
        </w:rPr>
        <w:t xml:space="preserve">я </w:t>
      </w:r>
      <w:r w:rsidRPr="00FF3858">
        <w:rPr>
          <w:rFonts w:ascii="Arial" w:hAnsi="Arial" w:cs="Arial"/>
          <w:sz w:val="24"/>
          <w:szCs w:val="24"/>
        </w:rPr>
        <w:t>в информационно-телекоммуникационной сети «Интернет» в течение двух недель со дня формир</w:t>
      </w:r>
      <w:r w:rsidRPr="00FF3858">
        <w:rPr>
          <w:rFonts w:ascii="Arial" w:hAnsi="Arial" w:cs="Arial"/>
          <w:sz w:val="24"/>
          <w:szCs w:val="24"/>
        </w:rPr>
        <w:t>о</w:t>
      </w:r>
      <w:r w:rsidRPr="00FF3858">
        <w:rPr>
          <w:rFonts w:ascii="Arial" w:hAnsi="Arial" w:cs="Arial"/>
          <w:sz w:val="24"/>
          <w:szCs w:val="24"/>
        </w:rPr>
        <w:t>вания отчёта о результатах мониторинга.</w:t>
      </w:r>
    </w:p>
    <w:p w:rsidR="00AB4656" w:rsidRDefault="00AB4656" w:rsidP="00AB4656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656" w:rsidRDefault="00AB4656" w:rsidP="00AB4656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656" w:rsidRDefault="00AB4656" w:rsidP="00AB4656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656" w:rsidRPr="00FF3858" w:rsidRDefault="00AB4656" w:rsidP="00AB4656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7A2" w:rsidRPr="00FF3858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3E61" w:rsidRPr="00FF3858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lastRenderedPageBreak/>
        <w:t xml:space="preserve">Порядок расчёта и оценки показателей </w:t>
      </w:r>
      <w:r w:rsidR="00A416A1" w:rsidRPr="00FF3858">
        <w:rPr>
          <w:rFonts w:ascii="Arial" w:hAnsi="Arial" w:cs="Arial"/>
          <w:b/>
          <w:sz w:val="24"/>
          <w:szCs w:val="24"/>
        </w:rPr>
        <w:br/>
      </w:r>
      <w:r w:rsidRPr="00FF3858">
        <w:rPr>
          <w:rFonts w:ascii="Arial" w:hAnsi="Arial" w:cs="Arial"/>
          <w:b/>
          <w:sz w:val="24"/>
          <w:szCs w:val="24"/>
        </w:rPr>
        <w:t>качества финансового менеджмента</w:t>
      </w:r>
    </w:p>
    <w:p w:rsidR="002644F7" w:rsidRPr="00FF3858" w:rsidRDefault="002644F7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7A33" w:rsidRPr="00FF3858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Ф</w:t>
      </w:r>
      <w:r w:rsidR="00D91FED" w:rsidRPr="00FF3858">
        <w:rPr>
          <w:rFonts w:ascii="Arial" w:hAnsi="Arial" w:cs="Arial"/>
          <w:sz w:val="24"/>
          <w:szCs w:val="24"/>
        </w:rPr>
        <w:t>инансов</w:t>
      </w:r>
      <w:r w:rsidR="00FB7EC9" w:rsidRPr="00FF3858">
        <w:rPr>
          <w:rFonts w:ascii="Arial" w:hAnsi="Arial" w:cs="Arial"/>
          <w:sz w:val="24"/>
          <w:szCs w:val="24"/>
        </w:rPr>
        <w:t>ое</w:t>
      </w:r>
      <w:r w:rsidRPr="00FF3858">
        <w:rPr>
          <w:rFonts w:ascii="Arial" w:hAnsi="Arial" w:cs="Arial"/>
          <w:sz w:val="24"/>
          <w:szCs w:val="24"/>
        </w:rPr>
        <w:t xml:space="preserve"> </w:t>
      </w:r>
      <w:r w:rsidR="00FB7EC9" w:rsidRPr="00FF3858">
        <w:rPr>
          <w:rFonts w:ascii="Arial" w:hAnsi="Arial" w:cs="Arial"/>
          <w:sz w:val="24"/>
          <w:szCs w:val="24"/>
        </w:rPr>
        <w:t>управление</w:t>
      </w:r>
      <w:r w:rsidR="00707A33" w:rsidRPr="00FF3858">
        <w:rPr>
          <w:rFonts w:ascii="Arial" w:hAnsi="Arial" w:cs="Arial"/>
          <w:sz w:val="24"/>
          <w:szCs w:val="24"/>
        </w:rPr>
        <w:t xml:space="preserve"> с использованием данных отчётности и св</w:t>
      </w:r>
      <w:r w:rsidR="00707A33" w:rsidRPr="00FF3858">
        <w:rPr>
          <w:rFonts w:ascii="Arial" w:hAnsi="Arial" w:cs="Arial"/>
          <w:sz w:val="24"/>
          <w:szCs w:val="24"/>
        </w:rPr>
        <w:t>е</w:t>
      </w:r>
      <w:r w:rsidR="00707A33" w:rsidRPr="00FF3858">
        <w:rPr>
          <w:rFonts w:ascii="Arial" w:hAnsi="Arial" w:cs="Arial"/>
          <w:sz w:val="24"/>
          <w:szCs w:val="24"/>
        </w:rPr>
        <w:t>дений, представленных главным</w:t>
      </w:r>
      <w:r w:rsidR="007F2E9D" w:rsidRPr="00FF3858">
        <w:rPr>
          <w:rFonts w:ascii="Arial" w:hAnsi="Arial" w:cs="Arial"/>
          <w:sz w:val="24"/>
          <w:szCs w:val="24"/>
        </w:rPr>
        <w:t>и</w:t>
      </w:r>
      <w:r w:rsidR="00707A33" w:rsidRPr="00FF3858">
        <w:rPr>
          <w:rFonts w:ascii="Arial" w:hAnsi="Arial" w:cs="Arial"/>
          <w:sz w:val="24"/>
          <w:szCs w:val="24"/>
        </w:rPr>
        <w:t xml:space="preserve"> распорядителями, осуществляет расчёт показ</w:t>
      </w:r>
      <w:r w:rsidR="00707A33" w:rsidRPr="00FF3858">
        <w:rPr>
          <w:rFonts w:ascii="Arial" w:hAnsi="Arial" w:cs="Arial"/>
          <w:sz w:val="24"/>
          <w:szCs w:val="24"/>
        </w:rPr>
        <w:t>а</w:t>
      </w:r>
      <w:r w:rsidR="00707A33" w:rsidRPr="00FF3858">
        <w:rPr>
          <w:rFonts w:ascii="Arial" w:hAnsi="Arial" w:cs="Arial"/>
          <w:sz w:val="24"/>
          <w:szCs w:val="24"/>
        </w:rPr>
        <w:t>телей мониторинга</w:t>
      </w:r>
      <w:r w:rsidR="00235BEF" w:rsidRPr="00FF3858">
        <w:rPr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707A33" w:rsidRPr="00FF3858">
        <w:rPr>
          <w:rFonts w:ascii="Arial" w:hAnsi="Arial" w:cs="Arial"/>
          <w:sz w:val="24"/>
          <w:szCs w:val="24"/>
        </w:rPr>
        <w:t>, предусмотренных пр</w:t>
      </w:r>
      <w:r w:rsidR="00707A33" w:rsidRPr="00FF3858">
        <w:rPr>
          <w:rFonts w:ascii="Arial" w:hAnsi="Arial" w:cs="Arial"/>
          <w:sz w:val="24"/>
          <w:szCs w:val="24"/>
        </w:rPr>
        <w:t>и</w:t>
      </w:r>
      <w:r w:rsidR="00707A33" w:rsidRPr="00FF3858">
        <w:rPr>
          <w:rFonts w:ascii="Arial" w:hAnsi="Arial" w:cs="Arial"/>
          <w:sz w:val="24"/>
          <w:szCs w:val="24"/>
        </w:rPr>
        <w:t>ложе</w:t>
      </w:r>
      <w:r w:rsidR="00235BEF" w:rsidRPr="00FF3858">
        <w:rPr>
          <w:rFonts w:ascii="Arial" w:hAnsi="Arial" w:cs="Arial"/>
          <w:sz w:val="24"/>
          <w:szCs w:val="24"/>
        </w:rPr>
        <w:t>ниями</w:t>
      </w:r>
      <w:r w:rsidR="00707A33" w:rsidRPr="00FF3858">
        <w:rPr>
          <w:rFonts w:ascii="Arial" w:hAnsi="Arial" w:cs="Arial"/>
          <w:sz w:val="24"/>
          <w:szCs w:val="24"/>
        </w:rPr>
        <w:t xml:space="preserve"> №</w:t>
      </w:r>
      <w:r w:rsidR="00EF67A2" w:rsidRPr="00FF3858">
        <w:rPr>
          <w:rFonts w:ascii="Arial" w:hAnsi="Arial" w:cs="Arial"/>
          <w:sz w:val="24"/>
          <w:szCs w:val="24"/>
        </w:rPr>
        <w:t xml:space="preserve"> 1 (в случае годового мониторинга) и № </w:t>
      </w:r>
      <w:r w:rsidR="004150AC" w:rsidRPr="00FF3858">
        <w:rPr>
          <w:rFonts w:ascii="Arial" w:hAnsi="Arial" w:cs="Arial"/>
          <w:sz w:val="24"/>
          <w:szCs w:val="24"/>
        </w:rPr>
        <w:t>2</w:t>
      </w:r>
      <w:r w:rsidR="00EF67A2" w:rsidRPr="00FF3858">
        <w:rPr>
          <w:rFonts w:ascii="Arial" w:hAnsi="Arial" w:cs="Arial"/>
          <w:sz w:val="24"/>
          <w:szCs w:val="24"/>
        </w:rPr>
        <w:t xml:space="preserve"> (в случае ежеквартального мониторинга) </w:t>
      </w:r>
      <w:r w:rsidR="00707A33" w:rsidRPr="00FF3858">
        <w:rPr>
          <w:rFonts w:ascii="Arial" w:hAnsi="Arial" w:cs="Arial"/>
          <w:sz w:val="24"/>
          <w:szCs w:val="24"/>
        </w:rPr>
        <w:t>к настоящему Порядку.</w:t>
      </w:r>
    </w:p>
    <w:p w:rsidR="00707A33" w:rsidRPr="00FF3858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На основании данных расчёта показателей мониторинга определяе</w:t>
      </w:r>
      <w:r w:rsidRPr="00FF3858">
        <w:rPr>
          <w:rFonts w:ascii="Arial" w:hAnsi="Arial" w:cs="Arial"/>
          <w:sz w:val="24"/>
          <w:szCs w:val="24"/>
        </w:rPr>
        <w:t>т</w:t>
      </w:r>
      <w:r w:rsidRPr="00FF3858">
        <w:rPr>
          <w:rFonts w:ascii="Arial" w:hAnsi="Arial" w:cs="Arial"/>
          <w:sz w:val="24"/>
          <w:szCs w:val="24"/>
        </w:rPr>
        <w:t>ся итоговая оценка качества финансового менеджмента по каждому главному распорядителю.</w:t>
      </w:r>
    </w:p>
    <w:p w:rsidR="007E5D22" w:rsidRPr="00FF3858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FF3858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napToGrid w:val="0"/>
          <w:sz w:val="24"/>
          <w:szCs w:val="24"/>
        </w:rPr>
      </w:pPr>
      <w:r w:rsidRPr="00FF3858">
        <w:rPr>
          <w:rFonts w:ascii="Arial" w:hAnsi="Arial" w:cs="Arial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11" o:title=""/>
          </v:shape>
          <o:OLEObject Type="Embed" ProgID="Equation.3" ShapeID="_x0000_i1025" DrawAspect="Content" ObjectID="_1652451998" r:id="rId12"/>
        </w:object>
      </w:r>
      <w:r w:rsidR="008346F1" w:rsidRPr="00FF3858">
        <w:rPr>
          <w:rFonts w:ascii="Arial" w:hAnsi="Arial" w:cs="Arial"/>
          <w:snapToGrid w:val="0"/>
          <w:sz w:val="24"/>
          <w:szCs w:val="24"/>
        </w:rPr>
        <w:t>,</w:t>
      </w:r>
      <w:r w:rsidR="00D75B22" w:rsidRPr="00FF3858">
        <w:rPr>
          <w:rFonts w:ascii="Arial" w:hAnsi="Arial" w:cs="Arial"/>
          <w:snapToGrid w:val="0"/>
          <w:sz w:val="24"/>
          <w:szCs w:val="24"/>
        </w:rPr>
        <w:t xml:space="preserve"> </w:t>
      </w:r>
      <w:r w:rsidR="008346F1" w:rsidRPr="00FF3858">
        <w:rPr>
          <w:rFonts w:ascii="Arial" w:hAnsi="Arial" w:cs="Arial"/>
          <w:snapToGrid w:val="0"/>
          <w:sz w:val="24"/>
          <w:szCs w:val="24"/>
        </w:rPr>
        <w:t>где:</w:t>
      </w:r>
    </w:p>
    <w:p w:rsidR="008346F1" w:rsidRPr="00FF3858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i/>
          <w:sz w:val="24"/>
          <w:szCs w:val="24"/>
          <w:lang w:val="en-US"/>
        </w:rPr>
        <w:t>E</w:t>
      </w:r>
      <w:r w:rsidRPr="00FF3858">
        <w:rPr>
          <w:rFonts w:ascii="Arial" w:hAnsi="Arial" w:cs="Arial"/>
          <w:i/>
          <w:sz w:val="24"/>
          <w:szCs w:val="24"/>
        </w:rPr>
        <w:t xml:space="preserve"> –</w:t>
      </w:r>
      <w:r w:rsidR="008346F1" w:rsidRPr="00FF38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46F1" w:rsidRPr="00FF3858">
        <w:rPr>
          <w:rFonts w:ascii="Arial" w:hAnsi="Arial" w:cs="Arial"/>
          <w:sz w:val="24"/>
          <w:szCs w:val="24"/>
        </w:rPr>
        <w:t>итоговая</w:t>
      </w:r>
      <w:proofErr w:type="gramEnd"/>
      <w:r w:rsidR="008346F1" w:rsidRPr="00FF3858">
        <w:rPr>
          <w:rFonts w:ascii="Arial" w:hAnsi="Arial" w:cs="Arial"/>
          <w:sz w:val="24"/>
          <w:szCs w:val="24"/>
        </w:rPr>
        <w:t xml:space="preserve"> оценка по главному распорядителю;</w:t>
      </w:r>
    </w:p>
    <w:p w:rsidR="008346F1" w:rsidRPr="00FF3858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3858">
        <w:rPr>
          <w:rFonts w:ascii="Arial" w:hAnsi="Arial" w:cs="Arial"/>
          <w:i/>
          <w:sz w:val="24"/>
          <w:szCs w:val="24"/>
          <w:lang w:val="en-US"/>
        </w:rPr>
        <w:t>S</w:t>
      </w:r>
      <w:r w:rsidRPr="00FF3858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FF3858">
        <w:rPr>
          <w:rFonts w:ascii="Arial" w:hAnsi="Arial" w:cs="Arial"/>
          <w:i/>
          <w:sz w:val="24"/>
          <w:szCs w:val="24"/>
          <w:vertAlign w:val="subscript"/>
        </w:rPr>
        <w:t xml:space="preserve">  </w:t>
      </w:r>
      <w:r w:rsidRPr="00FF3858">
        <w:rPr>
          <w:rFonts w:ascii="Arial" w:hAnsi="Arial" w:cs="Arial"/>
          <w:sz w:val="24"/>
          <w:szCs w:val="24"/>
        </w:rPr>
        <w:t>–</w:t>
      </w:r>
      <w:proofErr w:type="gramEnd"/>
      <w:r w:rsidRPr="00FF3858">
        <w:rPr>
          <w:rFonts w:ascii="Arial" w:hAnsi="Arial" w:cs="Arial"/>
          <w:sz w:val="24"/>
          <w:szCs w:val="24"/>
        </w:rPr>
        <w:t xml:space="preserve"> </w:t>
      </w:r>
      <w:r w:rsidR="008346F1" w:rsidRPr="00FF3858">
        <w:rPr>
          <w:rFonts w:ascii="Arial" w:hAnsi="Arial" w:cs="Arial"/>
          <w:sz w:val="24"/>
          <w:szCs w:val="24"/>
        </w:rPr>
        <w:t xml:space="preserve">вес </w:t>
      </w:r>
      <w:r w:rsidR="008346F1" w:rsidRPr="00FF3858">
        <w:rPr>
          <w:rFonts w:ascii="Arial" w:hAnsi="Arial" w:cs="Arial"/>
          <w:i/>
          <w:sz w:val="24"/>
          <w:szCs w:val="24"/>
          <w:lang w:val="en-US"/>
        </w:rPr>
        <w:t>i</w:t>
      </w:r>
      <w:r w:rsidR="008346F1" w:rsidRPr="00FF3858">
        <w:rPr>
          <w:rFonts w:ascii="Arial" w:hAnsi="Arial" w:cs="Arial"/>
          <w:sz w:val="24"/>
          <w:szCs w:val="24"/>
        </w:rPr>
        <w:t>-ой группы показателей качества финансового менеджмента;</w:t>
      </w:r>
    </w:p>
    <w:p w:rsidR="00A11CBC" w:rsidRPr="00FF3858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F3858">
        <w:rPr>
          <w:rFonts w:ascii="Arial" w:hAnsi="Arial" w:cs="Arial"/>
          <w:i/>
          <w:sz w:val="24"/>
          <w:szCs w:val="24"/>
          <w:lang w:val="en-US"/>
        </w:rPr>
        <w:t>S</w:t>
      </w:r>
      <w:r w:rsidRPr="00FF3858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proofErr w:type="spellEnd"/>
      <w:r w:rsidRPr="00FF3858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FF3858">
        <w:rPr>
          <w:rFonts w:ascii="Arial" w:hAnsi="Arial" w:cs="Arial"/>
          <w:i/>
          <w:sz w:val="24"/>
          <w:szCs w:val="24"/>
        </w:rPr>
        <w:t xml:space="preserve">– </w:t>
      </w:r>
      <w:r w:rsidR="008346F1"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sz w:val="24"/>
          <w:szCs w:val="24"/>
        </w:rPr>
        <w:t>вес</w:t>
      </w:r>
      <w:proofErr w:type="gramEnd"/>
      <w:r w:rsidRPr="00FF3858">
        <w:rPr>
          <w:rFonts w:ascii="Arial" w:hAnsi="Arial" w:cs="Arial"/>
          <w:sz w:val="24"/>
          <w:szCs w:val="24"/>
        </w:rPr>
        <w:t xml:space="preserve"> </w:t>
      </w:r>
      <w:r w:rsidRPr="00FF3858">
        <w:rPr>
          <w:rFonts w:ascii="Arial" w:hAnsi="Arial" w:cs="Arial"/>
          <w:i/>
          <w:sz w:val="24"/>
          <w:szCs w:val="24"/>
          <w:lang w:val="en-US"/>
        </w:rPr>
        <w:t>j</w:t>
      </w:r>
      <w:r w:rsidRPr="00FF3858">
        <w:rPr>
          <w:rFonts w:ascii="Arial" w:hAnsi="Arial" w:cs="Arial"/>
          <w:sz w:val="24"/>
          <w:szCs w:val="24"/>
        </w:rPr>
        <w:t xml:space="preserve">-ого показателя качества финансового менеджмента в </w:t>
      </w:r>
      <w:r w:rsidRPr="00FF3858">
        <w:rPr>
          <w:rFonts w:ascii="Arial" w:hAnsi="Arial" w:cs="Arial"/>
          <w:i/>
          <w:sz w:val="24"/>
          <w:szCs w:val="24"/>
          <w:lang w:val="en-US"/>
        </w:rPr>
        <w:t>i</w:t>
      </w:r>
      <w:r w:rsidRPr="00FF3858">
        <w:rPr>
          <w:rFonts w:ascii="Arial" w:hAnsi="Arial" w:cs="Arial"/>
          <w:sz w:val="24"/>
          <w:szCs w:val="24"/>
        </w:rPr>
        <w:t>-ой групп</w:t>
      </w:r>
      <w:r w:rsidR="0014464E" w:rsidRPr="00FF3858">
        <w:rPr>
          <w:rFonts w:ascii="Arial" w:hAnsi="Arial" w:cs="Arial"/>
          <w:sz w:val="24"/>
          <w:szCs w:val="24"/>
        </w:rPr>
        <w:t>е</w:t>
      </w:r>
      <w:r w:rsidRPr="00FF3858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менеджмента;</w:t>
      </w:r>
    </w:p>
    <w:p w:rsidR="00A11CBC" w:rsidRPr="00FF3858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3858">
        <w:rPr>
          <w:rFonts w:ascii="Arial" w:hAnsi="Arial" w:cs="Arial"/>
          <w:i/>
          <w:sz w:val="24"/>
          <w:szCs w:val="24"/>
          <w:lang w:val="en-US"/>
        </w:rPr>
        <w:t>E</w:t>
      </w:r>
      <w:r w:rsidRPr="00FF3858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End"/>
      <w:r w:rsidRPr="00FF3858">
        <w:rPr>
          <w:rFonts w:ascii="Arial" w:hAnsi="Arial" w:cs="Arial"/>
          <w:i/>
          <w:sz w:val="24"/>
          <w:szCs w:val="24"/>
          <w:lang w:val="en-US"/>
        </w:rPr>
        <w:t>P</w:t>
      </w:r>
      <w:r w:rsidRPr="00FF3858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proofErr w:type="spellEnd"/>
      <w:r w:rsidRPr="00FF3858">
        <w:rPr>
          <w:rFonts w:ascii="Arial" w:hAnsi="Arial" w:cs="Arial"/>
          <w:i/>
          <w:sz w:val="24"/>
          <w:szCs w:val="24"/>
        </w:rPr>
        <w:t xml:space="preserve">) – </w:t>
      </w:r>
      <w:r w:rsidRPr="00FF3858">
        <w:rPr>
          <w:rFonts w:ascii="Arial" w:hAnsi="Arial" w:cs="Arial"/>
          <w:sz w:val="24"/>
          <w:szCs w:val="24"/>
        </w:rPr>
        <w:t xml:space="preserve"> оценка по </w:t>
      </w:r>
      <w:r w:rsidRPr="00FF3858">
        <w:rPr>
          <w:rFonts w:ascii="Arial" w:hAnsi="Arial" w:cs="Arial"/>
          <w:i/>
          <w:sz w:val="24"/>
          <w:szCs w:val="24"/>
          <w:lang w:val="en-US"/>
        </w:rPr>
        <w:t>j</w:t>
      </w:r>
      <w:r w:rsidRPr="00FF3858">
        <w:rPr>
          <w:rFonts w:ascii="Arial" w:hAnsi="Arial" w:cs="Arial"/>
          <w:sz w:val="24"/>
          <w:szCs w:val="24"/>
        </w:rPr>
        <w:t xml:space="preserve">-ому показателю качества финансового менеджмента </w:t>
      </w:r>
      <w:r w:rsidR="000B7CAE" w:rsidRPr="00FF3858">
        <w:rPr>
          <w:rFonts w:ascii="Arial" w:hAnsi="Arial" w:cs="Arial"/>
          <w:sz w:val="24"/>
          <w:szCs w:val="24"/>
        </w:rPr>
        <w:br/>
      </w:r>
      <w:r w:rsidRPr="00FF3858">
        <w:rPr>
          <w:rFonts w:ascii="Arial" w:hAnsi="Arial" w:cs="Arial"/>
          <w:sz w:val="24"/>
          <w:szCs w:val="24"/>
        </w:rPr>
        <w:t xml:space="preserve">в </w:t>
      </w:r>
      <w:r w:rsidRPr="00FF3858">
        <w:rPr>
          <w:rFonts w:ascii="Arial" w:hAnsi="Arial" w:cs="Arial"/>
          <w:i/>
          <w:sz w:val="24"/>
          <w:szCs w:val="24"/>
          <w:lang w:val="en-US"/>
        </w:rPr>
        <w:t>i</w:t>
      </w:r>
      <w:r w:rsidRPr="00FF3858">
        <w:rPr>
          <w:rFonts w:ascii="Arial" w:hAnsi="Arial" w:cs="Arial"/>
          <w:sz w:val="24"/>
          <w:szCs w:val="24"/>
        </w:rPr>
        <w:t>-ой групп</w:t>
      </w:r>
      <w:r w:rsidR="0014464E" w:rsidRPr="00FF3858">
        <w:rPr>
          <w:rFonts w:ascii="Arial" w:hAnsi="Arial" w:cs="Arial"/>
          <w:sz w:val="24"/>
          <w:szCs w:val="24"/>
        </w:rPr>
        <w:t>е</w:t>
      </w:r>
      <w:r w:rsidRPr="00FF3858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менеджмента.</w:t>
      </w:r>
    </w:p>
    <w:p w:rsidR="00A11CBC" w:rsidRPr="00FF3858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В случае</w:t>
      </w:r>
      <w:proofErr w:type="gramStart"/>
      <w:r w:rsidRPr="00FF3858">
        <w:rPr>
          <w:rFonts w:ascii="Arial" w:hAnsi="Arial" w:cs="Arial"/>
          <w:sz w:val="24"/>
          <w:szCs w:val="24"/>
        </w:rPr>
        <w:t>,</w:t>
      </w:r>
      <w:proofErr w:type="gramEnd"/>
      <w:r w:rsidRPr="00FF3858">
        <w:rPr>
          <w:rFonts w:ascii="Arial" w:hAnsi="Arial" w:cs="Arial"/>
          <w:sz w:val="24"/>
          <w:szCs w:val="24"/>
        </w:rPr>
        <w:t xml:space="preserve"> если для главного распорядителя показатель (группа показат</w:t>
      </w:r>
      <w:r w:rsidRPr="00FF3858">
        <w:rPr>
          <w:rFonts w:ascii="Arial" w:hAnsi="Arial" w:cs="Arial"/>
          <w:sz w:val="24"/>
          <w:szCs w:val="24"/>
        </w:rPr>
        <w:t>е</w:t>
      </w:r>
      <w:r w:rsidRPr="00FF3858">
        <w:rPr>
          <w:rFonts w:ascii="Arial" w:hAnsi="Arial" w:cs="Arial"/>
          <w:sz w:val="24"/>
          <w:szCs w:val="24"/>
        </w:rPr>
        <w:t xml:space="preserve">лей) качества финансового менеджмента не рассчитывается, вес указанного </w:t>
      </w:r>
      <w:r w:rsidR="00C85B04" w:rsidRPr="00FF3858">
        <w:rPr>
          <w:rFonts w:ascii="Arial" w:hAnsi="Arial" w:cs="Arial"/>
          <w:sz w:val="24"/>
          <w:szCs w:val="24"/>
        </w:rPr>
        <w:br/>
      </w:r>
      <w:r w:rsidRPr="00FF3858">
        <w:rPr>
          <w:rFonts w:ascii="Arial" w:hAnsi="Arial" w:cs="Arial"/>
          <w:sz w:val="24"/>
          <w:szCs w:val="24"/>
        </w:rPr>
        <w:t>показателя (группы показателей) качества финансового менеджмента пропорци</w:t>
      </w:r>
      <w:r w:rsidRPr="00FF3858">
        <w:rPr>
          <w:rFonts w:ascii="Arial" w:hAnsi="Arial" w:cs="Arial"/>
          <w:sz w:val="24"/>
          <w:szCs w:val="24"/>
        </w:rPr>
        <w:t>о</w:t>
      </w:r>
      <w:r w:rsidRPr="00FF3858">
        <w:rPr>
          <w:rFonts w:ascii="Arial" w:hAnsi="Arial" w:cs="Arial"/>
          <w:sz w:val="24"/>
          <w:szCs w:val="24"/>
        </w:rPr>
        <w:t>нально распределяется по остальным показателям (группам показателей) кач</w:t>
      </w:r>
      <w:r w:rsidRPr="00FF3858">
        <w:rPr>
          <w:rFonts w:ascii="Arial" w:hAnsi="Arial" w:cs="Arial"/>
          <w:sz w:val="24"/>
          <w:szCs w:val="24"/>
        </w:rPr>
        <w:t>е</w:t>
      </w:r>
      <w:r w:rsidRPr="00FF3858">
        <w:rPr>
          <w:rFonts w:ascii="Arial" w:hAnsi="Arial" w:cs="Arial"/>
          <w:sz w:val="24"/>
          <w:szCs w:val="24"/>
        </w:rPr>
        <w:t>ства финансового менеджмента.</w:t>
      </w:r>
    </w:p>
    <w:p w:rsidR="0058312B" w:rsidRPr="00FF3858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По итоговым оценкам качества финансового менеджмента главных распорядителей</w:t>
      </w:r>
      <w:r w:rsidR="00D91FED" w:rsidRPr="00FF38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1FED" w:rsidRPr="00FF3858">
        <w:rPr>
          <w:rFonts w:ascii="Arial" w:hAnsi="Arial" w:cs="Arial"/>
          <w:sz w:val="24"/>
          <w:szCs w:val="24"/>
        </w:rPr>
        <w:t>финансов</w:t>
      </w:r>
      <w:r w:rsidR="00FB7EC9" w:rsidRPr="00FF3858">
        <w:rPr>
          <w:rFonts w:ascii="Arial" w:hAnsi="Arial" w:cs="Arial"/>
          <w:sz w:val="24"/>
          <w:szCs w:val="24"/>
        </w:rPr>
        <w:t>ое</w:t>
      </w:r>
      <w:proofErr w:type="gramEnd"/>
      <w:r w:rsidR="00361D3B" w:rsidRPr="00FF3858">
        <w:rPr>
          <w:rFonts w:ascii="Arial" w:hAnsi="Arial" w:cs="Arial"/>
          <w:sz w:val="24"/>
          <w:szCs w:val="24"/>
        </w:rPr>
        <w:t xml:space="preserve"> </w:t>
      </w:r>
      <w:r w:rsidR="00FB7EC9" w:rsidRPr="00FF3858">
        <w:rPr>
          <w:rFonts w:ascii="Arial" w:hAnsi="Arial" w:cs="Arial"/>
          <w:sz w:val="24"/>
          <w:szCs w:val="24"/>
        </w:rPr>
        <w:t>управления</w:t>
      </w:r>
      <w:r w:rsidRPr="00FF3858">
        <w:rPr>
          <w:rFonts w:ascii="Arial" w:hAnsi="Arial" w:cs="Arial"/>
          <w:sz w:val="24"/>
          <w:szCs w:val="24"/>
        </w:rPr>
        <w:t xml:space="preserve"> формирует сводный рейтинг, ранжир</w:t>
      </w:r>
      <w:r w:rsidRPr="00FF3858">
        <w:rPr>
          <w:rFonts w:ascii="Arial" w:hAnsi="Arial" w:cs="Arial"/>
          <w:sz w:val="24"/>
          <w:szCs w:val="24"/>
        </w:rPr>
        <w:t>о</w:t>
      </w:r>
      <w:r w:rsidRPr="00FF3858">
        <w:rPr>
          <w:rFonts w:ascii="Arial" w:hAnsi="Arial" w:cs="Arial"/>
          <w:sz w:val="24"/>
          <w:szCs w:val="24"/>
        </w:rPr>
        <w:t>ванный по убыванию итоговых оценок качества финансового менеджмента гла</w:t>
      </w:r>
      <w:r w:rsidRPr="00FF3858">
        <w:rPr>
          <w:rFonts w:ascii="Arial" w:hAnsi="Arial" w:cs="Arial"/>
          <w:sz w:val="24"/>
          <w:szCs w:val="24"/>
        </w:rPr>
        <w:t>в</w:t>
      </w:r>
      <w:r w:rsidRPr="00FF3858">
        <w:rPr>
          <w:rFonts w:ascii="Arial" w:hAnsi="Arial" w:cs="Arial"/>
          <w:sz w:val="24"/>
          <w:szCs w:val="24"/>
        </w:rPr>
        <w:t>ных распорядителей.</w:t>
      </w:r>
    </w:p>
    <w:p w:rsidR="003263C0" w:rsidRPr="00FF3858" w:rsidRDefault="003263C0" w:rsidP="00B228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FF3858" w:rsidSect="00FF3858">
          <w:headerReference w:type="default" r:id="rId13"/>
          <w:headerReference w:type="first" r:id="rId14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FF3858" w:rsidRDefault="00361D3B" w:rsidP="00AB4656">
      <w:pPr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FF3858">
        <w:rPr>
          <w:rFonts w:ascii="Arial" w:hAnsi="Arial" w:cs="Arial"/>
          <w:sz w:val="24"/>
          <w:szCs w:val="24"/>
        </w:rPr>
        <w:t xml:space="preserve"> № 1</w:t>
      </w:r>
      <w:r w:rsidRPr="00FF3858">
        <w:rPr>
          <w:rFonts w:ascii="Arial" w:hAnsi="Arial" w:cs="Arial"/>
          <w:sz w:val="24"/>
          <w:szCs w:val="24"/>
        </w:rPr>
        <w:t xml:space="preserve">               </w:t>
      </w:r>
      <w:r w:rsidR="003263C0" w:rsidRPr="00FF3858">
        <w:rPr>
          <w:rFonts w:ascii="Arial" w:hAnsi="Arial" w:cs="Arial"/>
          <w:sz w:val="24"/>
          <w:szCs w:val="24"/>
        </w:rPr>
        <w:t>к Порядку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ПОКАЗАТЕЛИ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361D3B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осуществляемого главными распорядителями средств бюджета</w:t>
      </w:r>
      <w:r w:rsidR="00A10DB9" w:rsidRPr="00FF3858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FF3858" w:rsidRDefault="00B87497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Абалаковского сельсовета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180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715"/>
        <w:gridCol w:w="3198"/>
        <w:gridCol w:w="1115"/>
        <w:gridCol w:w="1109"/>
        <w:gridCol w:w="4168"/>
        <w:gridCol w:w="2094"/>
      </w:tblGrid>
      <w:tr w:rsidR="003263C0" w:rsidRPr="00FF3858" w:rsidTr="00157C99">
        <w:trPr>
          <w:trHeight w:val="57"/>
          <w:tblHeader/>
        </w:trPr>
        <w:tc>
          <w:tcPr>
            <w:tcW w:w="208" w:type="pct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Един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ца 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изм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Вес группы в оце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ке /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3263C0" w:rsidRPr="00FF3858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1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715"/>
        <w:gridCol w:w="3198"/>
        <w:gridCol w:w="1115"/>
        <w:gridCol w:w="1109"/>
        <w:gridCol w:w="4168"/>
        <w:gridCol w:w="2094"/>
      </w:tblGrid>
      <w:tr w:rsidR="003263C0" w:rsidRPr="00FF3858" w:rsidTr="00157C99">
        <w:trPr>
          <w:trHeight w:val="57"/>
          <w:tblHeader/>
        </w:trPr>
        <w:tc>
          <w:tcPr>
            <w:tcW w:w="208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Финансовое планир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AB4656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F3858">
              <w:rPr>
                <w:b w:val="0"/>
                <w:sz w:val="24"/>
                <w:szCs w:val="24"/>
              </w:rPr>
              <w:t>Качество планиров</w:t>
            </w:r>
            <w:r w:rsidRPr="00FF3858">
              <w:rPr>
                <w:b w:val="0"/>
                <w:sz w:val="24"/>
                <w:szCs w:val="24"/>
              </w:rPr>
              <w:t>а</w:t>
            </w:r>
            <w:r w:rsidRPr="00FF3858">
              <w:rPr>
                <w:b w:val="0"/>
                <w:sz w:val="24"/>
                <w:szCs w:val="24"/>
              </w:rPr>
              <w:t xml:space="preserve">ния </w:t>
            </w:r>
            <w:r w:rsidRPr="00FF3858">
              <w:rPr>
                <w:b w:val="0"/>
                <w:spacing w:val="-4"/>
                <w:sz w:val="24"/>
                <w:szCs w:val="24"/>
              </w:rPr>
              <w:t>расходов: колич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ство изменений в сводную бюджетную роспись 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Абалаковского сел</w:t>
            </w:r>
            <w:r w:rsidR="00B87497">
              <w:rPr>
                <w:b w:val="0"/>
                <w:spacing w:val="-4"/>
                <w:sz w:val="24"/>
                <w:szCs w:val="24"/>
              </w:rPr>
              <w:t>ь</w:t>
            </w:r>
            <w:r w:rsidR="00B87497">
              <w:rPr>
                <w:b w:val="0"/>
                <w:spacing w:val="-4"/>
                <w:sz w:val="24"/>
                <w:szCs w:val="24"/>
              </w:rPr>
              <w:t>совета</w:t>
            </w:r>
            <w:r w:rsidR="00361D3B" w:rsidRPr="00FF3858">
              <w:rPr>
                <w:sz w:val="24"/>
                <w:szCs w:val="24"/>
              </w:rPr>
              <w:t xml:space="preserve"> 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 (за исключ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нием целевых посту</w:t>
            </w:r>
            <w:r w:rsidRPr="00FF3858">
              <w:rPr>
                <w:b w:val="0"/>
                <w:spacing w:val="-4"/>
                <w:sz w:val="24"/>
                <w:szCs w:val="24"/>
              </w:rPr>
              <w:t>п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лений из </w:t>
            </w:r>
            <w:r w:rsidR="00AB4656">
              <w:rPr>
                <w:b w:val="0"/>
                <w:spacing w:val="-4"/>
                <w:sz w:val="24"/>
                <w:szCs w:val="24"/>
              </w:rPr>
              <w:t>краевого</w:t>
            </w:r>
            <w:r w:rsidR="00F20E78" w:rsidRPr="00FF3858">
              <w:rPr>
                <w:b w:val="0"/>
                <w:spacing w:val="-4"/>
                <w:sz w:val="24"/>
                <w:szCs w:val="24"/>
              </w:rPr>
              <w:t xml:space="preserve"> и </w:t>
            </w:r>
            <w:r w:rsidRPr="00FF3858">
              <w:rPr>
                <w:b w:val="0"/>
                <w:spacing w:val="-4"/>
                <w:sz w:val="24"/>
                <w:szCs w:val="24"/>
              </w:rPr>
              <w:t>федерального бюдж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т</w:t>
            </w:r>
            <w:r w:rsidR="00F20E78" w:rsidRPr="00FF3858">
              <w:rPr>
                <w:b w:val="0"/>
                <w:spacing w:val="-4"/>
                <w:sz w:val="24"/>
                <w:szCs w:val="24"/>
              </w:rPr>
              <w:t>ов</w:t>
            </w:r>
            <w:r w:rsidRPr="00FF3858">
              <w:rPr>
                <w:b w:val="0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361D3B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proofErr w:type="gramStart"/>
            <w:r w:rsidRPr="00FF3858">
              <w:rPr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pacing w:val="-4"/>
                <w:sz w:val="24"/>
                <w:szCs w:val="24"/>
              </w:rPr>
              <w:t xml:space="preserve"> – количество уведомл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ний об изменении бюдже</w:t>
            </w:r>
            <w:r w:rsidRPr="00FF3858">
              <w:rPr>
                <w:b w:val="0"/>
                <w:spacing w:val="-4"/>
                <w:sz w:val="24"/>
                <w:szCs w:val="24"/>
              </w:rPr>
              <w:t>т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ных назначений сводной бюджетной росписи 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>бю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>д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 xml:space="preserve">жета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Абалаковского сел</w:t>
            </w:r>
            <w:r w:rsidR="00B87497">
              <w:rPr>
                <w:b w:val="0"/>
                <w:spacing w:val="-4"/>
                <w:sz w:val="24"/>
                <w:szCs w:val="24"/>
              </w:rPr>
              <w:t>ь</w:t>
            </w:r>
            <w:r w:rsidR="00B87497">
              <w:rPr>
                <w:b w:val="0"/>
                <w:spacing w:val="-4"/>
                <w:sz w:val="24"/>
                <w:szCs w:val="24"/>
              </w:rPr>
              <w:t>совета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9" w:type="pct"/>
            <w:shd w:val="clear" w:color="auto" w:fill="auto"/>
          </w:tcPr>
          <w:p w:rsidR="003263C0" w:rsidRPr="00FF3858" w:rsidRDefault="0012731D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Е (Р) = 1-Р/</w:t>
            </w:r>
            <w:r w:rsidR="00B31230" w:rsidRPr="00FF3858">
              <w:rPr>
                <w:b w:val="0"/>
                <w:sz w:val="24"/>
                <w:szCs w:val="24"/>
              </w:rPr>
              <w:t>12</w:t>
            </w:r>
            <w:r w:rsidRPr="00FF3858">
              <w:rPr>
                <w:b w:val="0"/>
                <w:sz w:val="24"/>
                <w:szCs w:val="24"/>
              </w:rPr>
              <w:t>,</w:t>
            </w:r>
          </w:p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≤ </w:t>
            </w:r>
            <w:r w:rsidR="00B31230" w:rsidRPr="00FF3858">
              <w:rPr>
                <w:b w:val="0"/>
                <w:sz w:val="24"/>
                <w:szCs w:val="24"/>
              </w:rPr>
              <w:t>12</w:t>
            </w:r>
            <w:r w:rsidRPr="00FF3858">
              <w:rPr>
                <w:b w:val="0"/>
                <w:sz w:val="24"/>
                <w:szCs w:val="24"/>
              </w:rPr>
              <w:t>;</w:t>
            </w:r>
          </w:p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Е (Р) = 0,</w:t>
            </w:r>
          </w:p>
          <w:p w:rsidR="003263C0" w:rsidRPr="00FF3858" w:rsidRDefault="003263C0" w:rsidP="00B312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&gt; </w:t>
            </w:r>
            <w:r w:rsidR="00B31230" w:rsidRPr="00FF385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F3858">
              <w:rPr>
                <w:b w:val="0"/>
                <w:spacing w:val="-4"/>
                <w:sz w:val="24"/>
                <w:szCs w:val="24"/>
              </w:rPr>
              <w:t>Большое кол</w:t>
            </w:r>
            <w:r w:rsidRPr="00FF3858">
              <w:rPr>
                <w:b w:val="0"/>
                <w:spacing w:val="-4"/>
                <w:sz w:val="24"/>
                <w:szCs w:val="24"/>
              </w:rPr>
              <w:t>и</w:t>
            </w:r>
            <w:r w:rsidRPr="00FF3858">
              <w:rPr>
                <w:b w:val="0"/>
                <w:spacing w:val="-4"/>
                <w:sz w:val="24"/>
                <w:szCs w:val="24"/>
              </w:rPr>
              <w:t>чество измен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ний в сводную бюджетную ро</w:t>
            </w:r>
            <w:r w:rsidRPr="00FF3858">
              <w:rPr>
                <w:b w:val="0"/>
                <w:spacing w:val="-4"/>
                <w:sz w:val="24"/>
                <w:szCs w:val="24"/>
              </w:rPr>
              <w:t>с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пись 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Абалаковского сельсовета</w:t>
            </w:r>
            <w:r w:rsidR="00361D3B" w:rsidRPr="00FF3858">
              <w:rPr>
                <w:sz w:val="24"/>
                <w:szCs w:val="24"/>
              </w:rPr>
              <w:t xml:space="preserve"> </w:t>
            </w:r>
            <w:r w:rsidR="00361D3B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 кач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стве работы главных расп</w:t>
            </w:r>
            <w:r w:rsidRPr="00FF3858">
              <w:rPr>
                <w:b w:val="0"/>
                <w:spacing w:val="-4"/>
                <w:sz w:val="24"/>
                <w:szCs w:val="24"/>
              </w:rPr>
              <w:t>о</w:t>
            </w:r>
            <w:r w:rsidRPr="00FF3858">
              <w:rPr>
                <w:b w:val="0"/>
                <w:spacing w:val="-4"/>
                <w:sz w:val="24"/>
                <w:szCs w:val="24"/>
              </w:rPr>
              <w:t>рядителей</w:t>
            </w:r>
            <w:r w:rsidR="00F20E78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pacing w:val="-4"/>
                <w:sz w:val="24"/>
                <w:szCs w:val="24"/>
              </w:rPr>
              <w:lastRenderedPageBreak/>
              <w:t xml:space="preserve">средств 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>бюдж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 xml:space="preserve">та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</w:t>
            </w:r>
            <w:r w:rsidR="00B87497">
              <w:rPr>
                <w:b w:val="0"/>
                <w:spacing w:val="-4"/>
                <w:sz w:val="24"/>
                <w:szCs w:val="24"/>
              </w:rPr>
              <w:t>о</w:t>
            </w:r>
            <w:r w:rsidR="00B87497">
              <w:rPr>
                <w:b w:val="0"/>
                <w:spacing w:val="-4"/>
                <w:sz w:val="24"/>
                <w:szCs w:val="24"/>
              </w:rPr>
              <w:t>го сельсов</w:t>
            </w:r>
            <w:r w:rsidR="00B87497">
              <w:rPr>
                <w:b w:val="0"/>
                <w:spacing w:val="-4"/>
                <w:sz w:val="24"/>
                <w:szCs w:val="24"/>
              </w:rPr>
              <w:t>е</w:t>
            </w:r>
            <w:r w:rsidR="00B87497">
              <w:rPr>
                <w:b w:val="0"/>
                <w:spacing w:val="-4"/>
                <w:sz w:val="24"/>
                <w:szCs w:val="24"/>
              </w:rPr>
              <w:t>т</w:t>
            </w:r>
            <w:proofErr w:type="gramStart"/>
            <w:r w:rsidR="00B87497">
              <w:rPr>
                <w:b w:val="0"/>
                <w:spacing w:val="-4"/>
                <w:sz w:val="24"/>
                <w:szCs w:val="24"/>
              </w:rPr>
              <w:t>а</w:t>
            </w:r>
            <w:r w:rsidRPr="00FF3858">
              <w:rPr>
                <w:b w:val="0"/>
                <w:spacing w:val="-4"/>
                <w:sz w:val="24"/>
                <w:szCs w:val="24"/>
              </w:rPr>
              <w:t>(</w:t>
            </w:r>
            <w:proofErr w:type="gramEnd"/>
            <w:r w:rsidRPr="00FF3858">
              <w:rPr>
                <w:b w:val="0"/>
                <w:spacing w:val="-4"/>
                <w:sz w:val="24"/>
                <w:szCs w:val="24"/>
              </w:rPr>
              <w:t>далее – ГРБС) по ф</w:t>
            </w:r>
            <w:r w:rsidRPr="00FF3858">
              <w:rPr>
                <w:b w:val="0"/>
                <w:spacing w:val="-4"/>
                <w:sz w:val="24"/>
                <w:szCs w:val="24"/>
              </w:rPr>
              <w:t>и</w:t>
            </w:r>
            <w:r w:rsidRPr="00FF3858">
              <w:rPr>
                <w:b w:val="0"/>
                <w:spacing w:val="-4"/>
                <w:sz w:val="24"/>
                <w:szCs w:val="24"/>
              </w:rPr>
              <w:t>нансовому пл</w:t>
            </w:r>
            <w:r w:rsidRPr="00FF3858">
              <w:rPr>
                <w:b w:val="0"/>
                <w:spacing w:val="-4"/>
                <w:sz w:val="24"/>
                <w:szCs w:val="24"/>
              </w:rPr>
              <w:t>а</w:t>
            </w:r>
            <w:r w:rsidRPr="00FF3858">
              <w:rPr>
                <w:b w:val="0"/>
                <w:spacing w:val="-4"/>
                <w:sz w:val="24"/>
                <w:szCs w:val="24"/>
              </w:rPr>
              <w:t>нированию.</w:t>
            </w:r>
          </w:p>
          <w:p w:rsidR="003263C0" w:rsidRPr="00FF3858" w:rsidRDefault="003263C0" w:rsidP="00C212E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pacing w:val="-4"/>
                <w:sz w:val="24"/>
                <w:szCs w:val="24"/>
              </w:rPr>
              <w:t>Целевым орие</w:t>
            </w:r>
            <w:r w:rsidRPr="00FF3858">
              <w:rPr>
                <w:b w:val="0"/>
                <w:spacing w:val="-4"/>
                <w:sz w:val="24"/>
                <w:szCs w:val="24"/>
              </w:rPr>
              <w:t>н</w:t>
            </w:r>
            <w:r w:rsidRPr="00FF3858">
              <w:rPr>
                <w:b w:val="0"/>
                <w:spacing w:val="-4"/>
                <w:sz w:val="24"/>
                <w:szCs w:val="24"/>
              </w:rPr>
              <w:t>тиром является отсутствие и</w:t>
            </w:r>
            <w:r w:rsidRPr="00FF3858">
              <w:rPr>
                <w:b w:val="0"/>
                <w:spacing w:val="-4"/>
                <w:sz w:val="24"/>
                <w:szCs w:val="24"/>
              </w:rPr>
              <w:t>з</w:t>
            </w:r>
            <w:r w:rsidRPr="00FF3858">
              <w:rPr>
                <w:b w:val="0"/>
                <w:spacing w:val="-4"/>
                <w:sz w:val="24"/>
                <w:szCs w:val="24"/>
              </w:rPr>
              <w:t>менений в сво</w:t>
            </w:r>
            <w:r w:rsidRPr="00FF3858">
              <w:rPr>
                <w:b w:val="0"/>
                <w:spacing w:val="-4"/>
                <w:sz w:val="24"/>
                <w:szCs w:val="24"/>
              </w:rPr>
              <w:t>д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ную бюджетную роспись 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>бюдж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 xml:space="preserve">та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</w:t>
            </w:r>
            <w:r w:rsidR="00B87497">
              <w:rPr>
                <w:b w:val="0"/>
                <w:spacing w:val="-4"/>
                <w:sz w:val="24"/>
                <w:szCs w:val="24"/>
              </w:rPr>
              <w:t>о</w:t>
            </w:r>
            <w:r w:rsidR="00B87497">
              <w:rPr>
                <w:b w:val="0"/>
                <w:spacing w:val="-4"/>
                <w:sz w:val="24"/>
                <w:szCs w:val="24"/>
              </w:rPr>
              <w:t>го сельсовета</w:t>
            </w:r>
          </w:p>
        </w:tc>
      </w:tr>
      <w:tr w:rsidR="003263C0" w:rsidRPr="00FF3858" w:rsidTr="00157C99">
        <w:trPr>
          <w:trHeight w:val="850"/>
        </w:trPr>
        <w:tc>
          <w:tcPr>
            <w:tcW w:w="208" w:type="pct"/>
            <w:shd w:val="clear" w:color="auto" w:fill="auto"/>
          </w:tcPr>
          <w:p w:rsidR="003263C0" w:rsidRPr="00FF3858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AB4656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Качество планиров</w:t>
            </w:r>
            <w:r w:rsidRPr="00FF3858">
              <w:rPr>
                <w:b w:val="0"/>
                <w:sz w:val="24"/>
                <w:szCs w:val="24"/>
              </w:rPr>
              <w:t>а</w:t>
            </w:r>
            <w:r w:rsidRPr="00FF3858">
              <w:rPr>
                <w:b w:val="0"/>
                <w:sz w:val="24"/>
                <w:szCs w:val="24"/>
              </w:rPr>
              <w:t xml:space="preserve">ния расходов: доля суммы изменений в сводную бюджетную роспись 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Абалаковского сел</w:t>
            </w:r>
            <w:r w:rsidR="00B87497">
              <w:rPr>
                <w:b w:val="0"/>
                <w:spacing w:val="-4"/>
                <w:sz w:val="24"/>
                <w:szCs w:val="24"/>
              </w:rPr>
              <w:t>ь</w:t>
            </w:r>
            <w:r w:rsidR="00B87497">
              <w:rPr>
                <w:b w:val="0"/>
                <w:spacing w:val="-4"/>
                <w:sz w:val="24"/>
                <w:szCs w:val="24"/>
              </w:rPr>
              <w:t>совета</w:t>
            </w:r>
            <w:r w:rsidR="00B87497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(за исключ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нием целевых п</w:t>
            </w:r>
            <w:r w:rsidRPr="00FF3858">
              <w:rPr>
                <w:b w:val="0"/>
                <w:sz w:val="24"/>
                <w:szCs w:val="24"/>
              </w:rPr>
              <w:t>о</w:t>
            </w:r>
            <w:r w:rsidRPr="00FF3858">
              <w:rPr>
                <w:b w:val="0"/>
                <w:sz w:val="24"/>
                <w:szCs w:val="24"/>
              </w:rPr>
              <w:t xml:space="preserve">ступлений из </w:t>
            </w:r>
            <w:r w:rsidR="00C212ED" w:rsidRPr="00FF3858">
              <w:rPr>
                <w:b w:val="0"/>
                <w:sz w:val="24"/>
                <w:szCs w:val="24"/>
              </w:rPr>
              <w:t>райо</w:t>
            </w:r>
            <w:r w:rsidR="00C212ED" w:rsidRPr="00FF3858">
              <w:rPr>
                <w:b w:val="0"/>
                <w:sz w:val="24"/>
                <w:szCs w:val="24"/>
              </w:rPr>
              <w:t>н</w:t>
            </w:r>
            <w:r w:rsidR="00C212ED" w:rsidRPr="00FF3858">
              <w:rPr>
                <w:b w:val="0"/>
                <w:sz w:val="24"/>
                <w:szCs w:val="24"/>
              </w:rPr>
              <w:t xml:space="preserve">ного, </w:t>
            </w:r>
            <w:r w:rsidR="00AB4656">
              <w:rPr>
                <w:b w:val="0"/>
                <w:sz w:val="24"/>
                <w:szCs w:val="24"/>
              </w:rPr>
              <w:t>краевого</w:t>
            </w:r>
            <w:r w:rsidR="00F20E78" w:rsidRPr="00FF3858">
              <w:rPr>
                <w:b w:val="0"/>
                <w:sz w:val="24"/>
                <w:szCs w:val="24"/>
              </w:rPr>
              <w:t xml:space="preserve"> и </w:t>
            </w:r>
            <w:r w:rsidRPr="00FF3858">
              <w:rPr>
                <w:b w:val="0"/>
                <w:sz w:val="24"/>
                <w:szCs w:val="24"/>
              </w:rPr>
              <w:t>ф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дерального бюджет</w:t>
            </w:r>
            <w:r w:rsidR="00F20E78" w:rsidRPr="00FF3858">
              <w:rPr>
                <w:b w:val="0"/>
                <w:sz w:val="24"/>
                <w:szCs w:val="24"/>
              </w:rPr>
              <w:t>ов</w:t>
            </w:r>
            <w:r w:rsidRPr="00FF3858">
              <w:rPr>
                <w:b w:val="0"/>
                <w:sz w:val="24"/>
                <w:szCs w:val="24"/>
              </w:rPr>
              <w:t xml:space="preserve"> и внесений измен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 xml:space="preserve">ний в </w:t>
            </w:r>
            <w:r w:rsidR="00F20E78" w:rsidRPr="00FF3858">
              <w:rPr>
                <w:b w:val="0"/>
                <w:sz w:val="24"/>
                <w:szCs w:val="24"/>
              </w:rPr>
              <w:t>решение</w:t>
            </w:r>
            <w:r w:rsidRPr="00FF3858">
              <w:rPr>
                <w:b w:val="0"/>
                <w:sz w:val="24"/>
                <w:szCs w:val="24"/>
              </w:rPr>
              <w:t xml:space="preserve"> о  бюджете</w:t>
            </w:r>
            <w:r w:rsidR="00B87497">
              <w:rPr>
                <w:b w:val="0"/>
                <w:sz w:val="24"/>
                <w:szCs w:val="24"/>
              </w:rPr>
              <w:t xml:space="preserve">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</w:t>
            </w:r>
            <w:r w:rsidR="00B87497">
              <w:rPr>
                <w:b w:val="0"/>
                <w:spacing w:val="-4"/>
                <w:sz w:val="24"/>
                <w:szCs w:val="24"/>
              </w:rPr>
              <w:t>в</w:t>
            </w:r>
            <w:r w:rsidR="00B87497">
              <w:rPr>
                <w:b w:val="0"/>
                <w:spacing w:val="-4"/>
                <w:sz w:val="24"/>
                <w:szCs w:val="24"/>
              </w:rPr>
              <w:t>ского сельсовета</w:t>
            </w:r>
            <w:r w:rsidR="00B87497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на соответствующий п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риод)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= 100 *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F385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rFonts w:ascii="Arial" w:hAnsi="Arial" w:cs="Arial"/>
                <w:sz w:val="24"/>
                <w:szCs w:val="24"/>
              </w:rPr>
              <w:t>/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F385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F3858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  <w:lang w:val="en-US"/>
              </w:rPr>
              <w:t>S</w:t>
            </w:r>
            <w:r w:rsidRPr="00FF385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– сумма положительных изменений сводной бю</w:t>
            </w:r>
            <w:r w:rsidRPr="00FF3858">
              <w:rPr>
                <w:b w:val="0"/>
                <w:sz w:val="24"/>
                <w:szCs w:val="24"/>
              </w:rPr>
              <w:t>д</w:t>
            </w:r>
            <w:r w:rsidRPr="00FF3858">
              <w:rPr>
                <w:b w:val="0"/>
                <w:sz w:val="24"/>
                <w:szCs w:val="24"/>
              </w:rPr>
              <w:t xml:space="preserve">жетной росписи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Абалаковского сельсовета</w:t>
            </w:r>
            <w:r w:rsidR="00C212ED" w:rsidRPr="00FF3858">
              <w:rPr>
                <w:sz w:val="24"/>
                <w:szCs w:val="24"/>
              </w:rPr>
              <w:t xml:space="preserve"> </w:t>
            </w:r>
            <w:r w:rsidR="00C212ED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 w:rsidRPr="00FF3858">
              <w:rPr>
                <w:b w:val="0"/>
                <w:sz w:val="24"/>
                <w:szCs w:val="24"/>
              </w:rPr>
              <w:t>районн</w:t>
            </w:r>
            <w:r w:rsidR="00C212ED" w:rsidRPr="00FF3858">
              <w:rPr>
                <w:b w:val="0"/>
                <w:sz w:val="24"/>
                <w:szCs w:val="24"/>
              </w:rPr>
              <w:t>о</w:t>
            </w:r>
            <w:r w:rsidR="00C212ED" w:rsidRPr="00FF3858">
              <w:rPr>
                <w:b w:val="0"/>
                <w:sz w:val="24"/>
                <w:szCs w:val="24"/>
              </w:rPr>
              <w:t xml:space="preserve">го, </w:t>
            </w:r>
            <w:r w:rsidR="00AB4656">
              <w:rPr>
                <w:b w:val="0"/>
                <w:sz w:val="24"/>
                <w:szCs w:val="24"/>
              </w:rPr>
              <w:t>краевого</w:t>
            </w:r>
            <w:r w:rsidR="00F20E78" w:rsidRPr="00FF3858">
              <w:rPr>
                <w:b w:val="0"/>
                <w:sz w:val="24"/>
                <w:szCs w:val="24"/>
              </w:rPr>
              <w:t xml:space="preserve"> и </w:t>
            </w:r>
            <w:r w:rsidRPr="00FF3858">
              <w:rPr>
                <w:b w:val="0"/>
                <w:sz w:val="24"/>
                <w:szCs w:val="24"/>
              </w:rPr>
              <w:t>федерал</w:t>
            </w:r>
            <w:r w:rsidRPr="00FF3858">
              <w:rPr>
                <w:b w:val="0"/>
                <w:sz w:val="24"/>
                <w:szCs w:val="24"/>
              </w:rPr>
              <w:t>ь</w:t>
            </w:r>
            <w:r w:rsidRPr="00FF3858">
              <w:rPr>
                <w:b w:val="0"/>
                <w:sz w:val="24"/>
                <w:szCs w:val="24"/>
              </w:rPr>
              <w:t>ного бюджет</w:t>
            </w:r>
            <w:r w:rsidR="00F20E78" w:rsidRPr="00FF3858">
              <w:rPr>
                <w:b w:val="0"/>
                <w:sz w:val="24"/>
                <w:szCs w:val="24"/>
              </w:rPr>
              <w:t>ов</w:t>
            </w:r>
            <w:r w:rsidRPr="00FF3858">
              <w:rPr>
                <w:b w:val="0"/>
                <w:sz w:val="24"/>
                <w:szCs w:val="24"/>
              </w:rPr>
              <w:t xml:space="preserve"> и внес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 xml:space="preserve">ний изменений в </w:t>
            </w:r>
            <w:r w:rsidR="00F20E78" w:rsidRPr="00FF3858">
              <w:rPr>
                <w:b w:val="0"/>
                <w:sz w:val="24"/>
                <w:szCs w:val="24"/>
              </w:rPr>
              <w:t>решение</w:t>
            </w:r>
            <w:r w:rsidRPr="00FF3858">
              <w:rPr>
                <w:b w:val="0"/>
                <w:sz w:val="24"/>
                <w:szCs w:val="24"/>
              </w:rPr>
              <w:t xml:space="preserve"> о бюджете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Абалаковского сельсовета</w:t>
            </w:r>
            <w:r w:rsidR="00D87727" w:rsidRPr="00FF3858">
              <w:rPr>
                <w:sz w:val="24"/>
                <w:szCs w:val="24"/>
              </w:rPr>
              <w:t xml:space="preserve"> </w:t>
            </w:r>
            <w:r w:rsidR="00D87727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D87727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на соотве</w:t>
            </w:r>
            <w:r w:rsidRPr="00FF3858">
              <w:rPr>
                <w:b w:val="0"/>
                <w:sz w:val="24"/>
                <w:szCs w:val="24"/>
              </w:rPr>
              <w:t>т</w:t>
            </w:r>
            <w:r w:rsidRPr="00FF3858">
              <w:rPr>
                <w:b w:val="0"/>
                <w:sz w:val="24"/>
                <w:szCs w:val="24"/>
              </w:rPr>
              <w:t>ствующий период);</w:t>
            </w:r>
          </w:p>
          <w:p w:rsidR="003263C0" w:rsidRPr="00FF3858" w:rsidRDefault="003263C0" w:rsidP="00C212E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  <w:lang w:val="en-US"/>
              </w:rPr>
              <w:t>b</w:t>
            </w:r>
            <w:r w:rsidRPr="00FF385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b w:val="0"/>
                <w:sz w:val="24"/>
                <w:szCs w:val="24"/>
              </w:rPr>
              <w:t xml:space="preserve"> – объём бюджетных а</w:t>
            </w:r>
            <w:r w:rsidRPr="00FF3858">
              <w:rPr>
                <w:b w:val="0"/>
                <w:sz w:val="24"/>
                <w:szCs w:val="24"/>
              </w:rPr>
              <w:t>с</w:t>
            </w:r>
            <w:r w:rsidRPr="00FF3858">
              <w:rPr>
                <w:b w:val="0"/>
                <w:sz w:val="24"/>
                <w:szCs w:val="24"/>
              </w:rPr>
              <w:t>сигнований ГРБС согла</w:t>
            </w:r>
            <w:r w:rsidRPr="00FF3858">
              <w:rPr>
                <w:b w:val="0"/>
                <w:sz w:val="24"/>
                <w:szCs w:val="24"/>
              </w:rPr>
              <w:t>с</w:t>
            </w:r>
            <w:r w:rsidRPr="00FF3858">
              <w:rPr>
                <w:b w:val="0"/>
                <w:sz w:val="24"/>
                <w:szCs w:val="24"/>
              </w:rPr>
              <w:t xml:space="preserve">но сводной бюджетной </w:t>
            </w:r>
            <w:r w:rsidRPr="00FF3858">
              <w:rPr>
                <w:b w:val="0"/>
                <w:sz w:val="24"/>
                <w:szCs w:val="24"/>
              </w:rPr>
              <w:lastRenderedPageBreak/>
              <w:t xml:space="preserve">росписи </w:t>
            </w:r>
            <w:r w:rsidR="00B87497">
              <w:rPr>
                <w:b w:val="0"/>
                <w:spacing w:val="-4"/>
                <w:sz w:val="24"/>
                <w:szCs w:val="24"/>
              </w:rPr>
              <w:t>Абалаковского сельсовета</w:t>
            </w:r>
            <w:r w:rsidR="00B87497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с учётом вн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сённых в неё изменений по состоянию на конец отчётного периода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9" w:type="pct"/>
            <w:shd w:val="clear" w:color="auto" w:fill="auto"/>
          </w:tcPr>
          <w:p w:rsidR="003263C0" w:rsidRPr="00FF3858" w:rsidRDefault="0012731D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FF3858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≤ 15%;</w:t>
            </w:r>
          </w:p>
          <w:p w:rsidR="003263C0" w:rsidRPr="00FF3858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  <w:p w:rsidR="003263C0" w:rsidRPr="00FF3858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FF3858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F3858">
              <w:rPr>
                <w:b w:val="0"/>
                <w:spacing w:val="-4"/>
                <w:sz w:val="24"/>
                <w:szCs w:val="24"/>
              </w:rPr>
              <w:t>Большое знач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ние показателя свид</w:t>
            </w:r>
            <w:r w:rsidR="00F8465A"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</w:t>
            </w:r>
            <w:r w:rsidRPr="00FF3858">
              <w:rPr>
                <w:b w:val="0"/>
                <w:spacing w:val="-4"/>
                <w:sz w:val="24"/>
                <w:szCs w:val="24"/>
              </w:rPr>
              <w:t>н</w:t>
            </w:r>
            <w:r w:rsidRPr="00FF3858">
              <w:rPr>
                <w:b w:val="0"/>
                <w:spacing w:val="-4"/>
                <w:sz w:val="24"/>
                <w:szCs w:val="24"/>
              </w:rPr>
              <w:t>совому планир</w:t>
            </w:r>
            <w:r w:rsidRPr="00FF3858">
              <w:rPr>
                <w:b w:val="0"/>
                <w:spacing w:val="-4"/>
                <w:sz w:val="24"/>
                <w:szCs w:val="24"/>
              </w:rPr>
              <w:t>о</w:t>
            </w:r>
            <w:r w:rsidRPr="00FF3858">
              <w:rPr>
                <w:b w:val="0"/>
                <w:spacing w:val="-4"/>
                <w:sz w:val="24"/>
                <w:szCs w:val="24"/>
              </w:rPr>
              <w:t>ванию.</w:t>
            </w:r>
          </w:p>
          <w:p w:rsidR="003263C0" w:rsidRPr="00FF3858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pacing w:val="-4"/>
                <w:sz w:val="24"/>
                <w:szCs w:val="24"/>
              </w:rPr>
              <w:t>Целевым орие</w:t>
            </w:r>
            <w:r w:rsidRPr="00FF3858">
              <w:rPr>
                <w:b w:val="0"/>
                <w:spacing w:val="-4"/>
                <w:sz w:val="24"/>
                <w:szCs w:val="24"/>
              </w:rPr>
              <w:t>н</w:t>
            </w:r>
            <w:r w:rsidRPr="00FF3858">
              <w:rPr>
                <w:b w:val="0"/>
                <w:spacing w:val="-4"/>
                <w:sz w:val="24"/>
                <w:szCs w:val="24"/>
              </w:rPr>
              <w:t>тиром является значение пок</w:t>
            </w:r>
            <w:r w:rsidRPr="00FF3858">
              <w:rPr>
                <w:b w:val="0"/>
                <w:spacing w:val="-4"/>
                <w:sz w:val="24"/>
                <w:szCs w:val="24"/>
              </w:rPr>
              <w:t>а</w:t>
            </w:r>
            <w:r w:rsidRPr="00FF3858">
              <w:rPr>
                <w:b w:val="0"/>
                <w:spacing w:val="-4"/>
                <w:sz w:val="24"/>
                <w:szCs w:val="24"/>
              </w:rPr>
              <w:t>зателя менее 15%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12731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12731D" w:rsidRPr="00FF3858">
              <w:rPr>
                <w:rFonts w:ascii="Arial" w:hAnsi="Arial" w:cs="Arial"/>
                <w:sz w:val="24"/>
                <w:szCs w:val="24"/>
              </w:rPr>
              <w:t>3</w:t>
            </w:r>
            <w:r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FFFFFF" w:themeFill="background1"/>
          </w:tcPr>
          <w:p w:rsidR="003263C0" w:rsidRPr="00FF3858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2"/>
                <w:sz w:val="24"/>
                <w:szCs w:val="24"/>
              </w:rPr>
              <w:t>Своевременность представления р</w:t>
            </w:r>
            <w:r w:rsidRPr="00FF3858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2"/>
                <w:sz w:val="24"/>
                <w:szCs w:val="24"/>
              </w:rPr>
              <w:t>естра расходных об</w:t>
            </w:r>
            <w:r w:rsidRPr="00FF3858">
              <w:rPr>
                <w:rFonts w:ascii="Arial" w:hAnsi="Arial" w:cs="Arial"/>
                <w:spacing w:val="-2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pacing w:val="-2"/>
                <w:sz w:val="24"/>
                <w:szCs w:val="24"/>
              </w:rPr>
              <w:t>зательств ГРБС</w:t>
            </w:r>
          </w:p>
        </w:tc>
        <w:tc>
          <w:tcPr>
            <w:tcW w:w="1064" w:type="pct"/>
            <w:shd w:val="clear" w:color="auto" w:fill="FFFFFF" w:themeFill="background1"/>
          </w:tcPr>
          <w:p w:rsidR="003263C0" w:rsidRPr="00FF3858" w:rsidRDefault="003263C0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P – количество дней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клонений от установле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ного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срока представления реестра расходных обяз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тельств ГРБС до даты р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гистрации в </w:t>
            </w:r>
            <w:r w:rsidR="00C212ED" w:rsidRPr="00FF3858">
              <w:rPr>
                <w:rFonts w:ascii="Arial" w:hAnsi="Arial" w:cs="Arial"/>
                <w:spacing w:val="-4"/>
                <w:sz w:val="24"/>
                <w:szCs w:val="24"/>
              </w:rPr>
              <w:t>финансовом отделе</w:t>
            </w:r>
            <w:r w:rsidRPr="00B8749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87497" w:rsidRPr="00B87497">
              <w:rPr>
                <w:rFonts w:ascii="Arial" w:hAnsi="Arial" w:cs="Arial"/>
                <w:spacing w:val="-4"/>
                <w:sz w:val="24"/>
                <w:szCs w:val="24"/>
              </w:rPr>
              <w:t xml:space="preserve">Абалаковского сельсовета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371" w:type="pct"/>
            <w:shd w:val="clear" w:color="auto" w:fill="FFFFFF" w:themeFill="background1"/>
          </w:tcPr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Дн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9" w:type="pct"/>
            <w:shd w:val="clear" w:color="auto" w:fill="FFFFFF" w:themeFill="background1"/>
          </w:tcPr>
          <w:p w:rsidR="003263C0" w:rsidRPr="00FF3858" w:rsidRDefault="0012731D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87" w:type="pct"/>
            <w:shd w:val="clear" w:color="auto" w:fill="FFFFFF" w:themeFill="background1"/>
          </w:tcPr>
          <w:p w:rsidR="003263C0" w:rsidRPr="00FF3858" w:rsidRDefault="00B87497" w:rsidP="00B87497">
            <w:pPr>
              <w:widowControl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3263C0"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63C0"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) = 1, если </w:t>
            </w:r>
            <w:r w:rsidR="003263C0"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= 0;</w:t>
            </w:r>
          </w:p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) = 0,8, если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= 1;</w:t>
            </w:r>
          </w:p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) = 0,6, если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= 2;</w:t>
            </w:r>
          </w:p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) = 0,4, если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= 3;</w:t>
            </w:r>
          </w:p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) = 0,2, если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= 4;</w:t>
            </w:r>
          </w:p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) = 0, если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&gt; = 5</w:t>
            </w:r>
          </w:p>
        </w:tc>
        <w:tc>
          <w:tcPr>
            <w:tcW w:w="697" w:type="pct"/>
            <w:shd w:val="clear" w:color="auto" w:fill="FFFFFF" w:themeFill="background1"/>
          </w:tcPr>
          <w:p w:rsidR="003263C0" w:rsidRPr="00FF3858" w:rsidRDefault="003263C0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Оценивается с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блюдение ср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ков представл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ния в </w:t>
            </w:r>
            <w:r w:rsidR="00C212ED" w:rsidRPr="00FF3858">
              <w:rPr>
                <w:rFonts w:ascii="Arial" w:hAnsi="Arial" w:cs="Arial"/>
                <w:spacing w:val="-4"/>
                <w:sz w:val="24"/>
                <w:szCs w:val="24"/>
              </w:rPr>
              <w:t>финанс</w:t>
            </w:r>
            <w:r w:rsidR="00C212ED"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="00C212ED" w:rsidRPr="00FF3858">
              <w:rPr>
                <w:rFonts w:ascii="Arial" w:hAnsi="Arial" w:cs="Arial"/>
                <w:spacing w:val="-4"/>
                <w:sz w:val="24"/>
                <w:szCs w:val="24"/>
              </w:rPr>
              <w:t>вый отдел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87497" w:rsidRPr="00B87497">
              <w:rPr>
                <w:rFonts w:ascii="Arial" w:hAnsi="Arial" w:cs="Arial"/>
                <w:spacing w:val="-4"/>
                <w:sz w:val="24"/>
                <w:szCs w:val="24"/>
              </w:rPr>
              <w:t>Аб</w:t>
            </w:r>
            <w:r w:rsidR="00B87497" w:rsidRPr="00B87497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="00B87497" w:rsidRPr="00B87497">
              <w:rPr>
                <w:rFonts w:ascii="Arial" w:hAnsi="Arial" w:cs="Arial"/>
                <w:spacing w:val="-4"/>
                <w:sz w:val="24"/>
                <w:szCs w:val="24"/>
              </w:rPr>
              <w:t>лаковского сел</w:t>
            </w:r>
            <w:r w:rsidR="00B87497" w:rsidRPr="00B87497">
              <w:rPr>
                <w:rFonts w:ascii="Arial" w:hAnsi="Arial" w:cs="Arial"/>
                <w:spacing w:val="-4"/>
                <w:sz w:val="24"/>
                <w:szCs w:val="24"/>
              </w:rPr>
              <w:t>ь</w:t>
            </w:r>
            <w:r w:rsidR="00B87497" w:rsidRPr="00B87497">
              <w:rPr>
                <w:rFonts w:ascii="Arial" w:hAnsi="Arial" w:cs="Arial"/>
                <w:spacing w:val="-4"/>
                <w:sz w:val="24"/>
                <w:szCs w:val="24"/>
              </w:rPr>
              <w:t>совета</w:t>
            </w:r>
            <w:r w:rsidR="00B87497"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C212ED" w:rsidRPr="00FF3858">
              <w:rPr>
                <w:rFonts w:ascii="Arial" w:hAnsi="Arial" w:cs="Arial"/>
                <w:spacing w:val="-4"/>
                <w:sz w:val="24"/>
                <w:szCs w:val="24"/>
              </w:rPr>
              <w:t>рее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стра расходных об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зательств ГРБС. Целевым орие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тиром является достижение п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казате</w:t>
            </w:r>
            <w:r w:rsidR="00AB4656">
              <w:rPr>
                <w:rFonts w:ascii="Arial" w:hAnsi="Arial" w:cs="Arial"/>
                <w:spacing w:val="-4"/>
                <w:sz w:val="24"/>
                <w:szCs w:val="24"/>
              </w:rPr>
              <w:t xml:space="preserve">ля,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равн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го </w:t>
            </w:r>
            <w:r w:rsidR="00400240" w:rsidRPr="00FF385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0, представл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ние реестра до наступления установленного срока оценив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ется в 5 баллов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63C0" w:rsidRPr="00FF3858" w:rsidRDefault="008557E2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2A3456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Доля бюджетных 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сигнований, форм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руемых в рамках 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м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ниципаль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 * S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/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F3858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F3858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чётный (текущий) фина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совый год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в рамках </w:t>
            </w:r>
            <w:r w:rsidR="002A3456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FF3858" w:rsidRDefault="003263C0" w:rsidP="009C333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– общая сумма бю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жетных ассигнований ГРБС, предусмотренная 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бюджете</w:t>
            </w:r>
            <w:r w:rsidR="009C3330" w:rsidRPr="00B87497">
              <w:rPr>
                <w:rFonts w:ascii="Arial" w:hAnsi="Arial" w:cs="Arial"/>
                <w:spacing w:val="-4"/>
                <w:sz w:val="24"/>
                <w:szCs w:val="24"/>
              </w:rPr>
              <w:t xml:space="preserve"> Абалаковского сельсовета</w:t>
            </w:r>
            <w:r w:rsidR="009C3330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330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на отчётный (текущий) финансовый год с учётом внесённых в неё измен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ний по состоянию на к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нец отчётного периода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9" w:type="pct"/>
            <w:shd w:val="clear" w:color="auto" w:fill="auto"/>
          </w:tcPr>
          <w:p w:rsidR="003263C0" w:rsidRPr="00FF3858" w:rsidRDefault="00BA1AD4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9C333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Позитивно ра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ценивается рост доли бюдже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ассигнов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ний ГРБС на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чётный (тек</w:t>
            </w:r>
            <w:r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щий) финанс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вый год, утве</w:t>
            </w:r>
            <w:r w:rsidRPr="00FF3858">
              <w:rPr>
                <w:rFonts w:ascii="Arial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ждённых 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реш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нием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о бюджете </w:t>
            </w:r>
            <w:r w:rsidR="00B87497" w:rsidRPr="00B87497">
              <w:rPr>
                <w:rFonts w:ascii="Arial" w:hAnsi="Arial" w:cs="Arial"/>
                <w:spacing w:val="-4"/>
                <w:sz w:val="24"/>
                <w:szCs w:val="24"/>
              </w:rPr>
              <w:t>Абалаковского сельсовета</w:t>
            </w:r>
            <w:r w:rsidR="00A87C5A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C5A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A87C5A" w:rsidRPr="00FF3858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отчётный (тек</w:t>
            </w:r>
            <w:r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z w:val="24"/>
                <w:szCs w:val="24"/>
              </w:rPr>
              <w:t>щий) финанс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вый год, фо</w:t>
            </w:r>
            <w:r w:rsidRPr="00FF3858">
              <w:rPr>
                <w:rFonts w:ascii="Arial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мируемых в рамках 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муниц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412B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FF385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FF385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F385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FF385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-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сённых изм</w:t>
            </w:r>
            <w:r w:rsidR="00AB4656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енений в планы-графики (далее </w:t>
            </w:r>
            <w:proofErr w:type="gramStart"/>
            <w:r w:rsidR="00AB4656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–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П</w:t>
            </w:r>
            <w:proofErr w:type="gramEnd"/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Г) </w:t>
            </w:r>
            <w:r w:rsidR="00412B90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временно </w:t>
            </w:r>
            <w:proofErr w:type="gram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3263C0" w:rsidRPr="00FF3858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</w:t>
            </w:r>
            <w:r w:rsidR="002A3456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</w:t>
            </w:r>
            <w:r w:rsidR="002A3456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у</w:t>
            </w:r>
            <w:r w:rsidR="002A3456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ниципаль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63C0" w:rsidRPr="00FF3858" w:rsidRDefault="00BA1AD4" w:rsidP="00BA1A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Ко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пре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ставленных отчётов в установленный срок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Доля представленных в полном объёме с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гласно утверждённой форме отчётов о ре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лизации </w:t>
            </w:r>
            <w:r w:rsidR="002A3456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муниципал</w:t>
            </w:r>
            <w:r w:rsidR="002A3456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ь</w:t>
            </w:r>
            <w:r w:rsidR="002A3456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ной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сумма всех запо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л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ненных разделов в пре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ставленных отчётах в о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чётном периоде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66"/>
        </w:trPr>
        <w:tc>
          <w:tcPr>
            <w:tcW w:w="208" w:type="pct"/>
            <w:shd w:val="clear" w:color="auto" w:fill="auto"/>
          </w:tcPr>
          <w:p w:rsidR="003263C0" w:rsidRPr="00FF3858" w:rsidRDefault="003263C0" w:rsidP="00986728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="00986728" w:rsidRPr="00FF3858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9C3330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Размещение на оф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циальном сайте </w:t>
            </w:r>
            <w:r w:rsidR="002A3456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адм</w:t>
            </w:r>
            <w:r w:rsidR="002A3456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2A3456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нистрации</w:t>
            </w:r>
            <w:r w:rsidR="00D87727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9C3330" w:rsidRPr="00B87497">
              <w:rPr>
                <w:rFonts w:ascii="Arial" w:hAnsi="Arial" w:cs="Arial"/>
                <w:spacing w:val="-4"/>
                <w:sz w:val="24"/>
                <w:szCs w:val="24"/>
              </w:rPr>
              <w:t>Абалако</w:t>
            </w:r>
            <w:r w:rsidR="009C3330" w:rsidRPr="00B87497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="009C3330" w:rsidRPr="00B87497">
              <w:rPr>
                <w:rFonts w:ascii="Arial" w:hAnsi="Arial" w:cs="Arial"/>
                <w:spacing w:val="-4"/>
                <w:sz w:val="24"/>
                <w:szCs w:val="24"/>
              </w:rPr>
              <w:t>ского сельсовета</w:t>
            </w:r>
            <w:r w:rsidR="009C3330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330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формации о </w:t>
            </w:r>
            <w:r w:rsidR="002A3456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</w:t>
            </w:r>
            <w:r w:rsidR="002A3456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2A3456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пальных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программах и фактических резул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ь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татах их реализации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AB4656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2A3456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AB4656">
              <w:rPr>
                <w:rFonts w:ascii="Arial" w:hAnsi="Arial" w:cs="Arial"/>
                <w:snapToGrid w:val="0"/>
                <w:sz w:val="24"/>
                <w:szCs w:val="24"/>
              </w:rPr>
              <w:t xml:space="preserve">мах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и фактических р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зультатах их реализации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2A3456" w:rsidRPr="00FF385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2A3456" w:rsidRPr="00FF3858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тических результатах их реализ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ции, заказчиком и исполнителем которых является ИОГВ, разм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щена на официальном сайте;</w:t>
            </w:r>
          </w:p>
          <w:p w:rsidR="003263C0" w:rsidRPr="00FF3858" w:rsidRDefault="003263C0" w:rsidP="00FD56F0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2A3456" w:rsidRPr="00FF385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2A3456" w:rsidRPr="00FF3858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тических результатах их реализ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ции</w:t>
            </w:r>
            <w:r w:rsidRPr="00FF3858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ном сайте</w:t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70"/>
        </w:trPr>
        <w:tc>
          <w:tcPr>
            <w:tcW w:w="208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9C3330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9C3330" w:rsidRPr="00B87497">
              <w:rPr>
                <w:rFonts w:ascii="Arial" w:hAnsi="Arial" w:cs="Arial"/>
                <w:spacing w:val="-4"/>
                <w:sz w:val="24"/>
                <w:szCs w:val="24"/>
              </w:rPr>
              <w:t>Абалаковского сел</w:t>
            </w:r>
            <w:r w:rsidR="009C3330" w:rsidRPr="00B87497">
              <w:rPr>
                <w:rFonts w:ascii="Arial" w:hAnsi="Arial" w:cs="Arial"/>
                <w:spacing w:val="-4"/>
                <w:sz w:val="24"/>
                <w:szCs w:val="24"/>
              </w:rPr>
              <w:t>ь</w:t>
            </w:r>
            <w:r w:rsidR="009C3330" w:rsidRPr="00B87497">
              <w:rPr>
                <w:rFonts w:ascii="Arial" w:hAnsi="Arial" w:cs="Arial"/>
                <w:spacing w:val="-4"/>
                <w:sz w:val="24"/>
                <w:szCs w:val="24"/>
              </w:rPr>
              <w:t>совета</w:t>
            </w:r>
            <w:r w:rsidR="009C3330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330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 расходам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9C3330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Равномерность ра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ходов (без учёта ц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левых поступлений из</w:t>
            </w:r>
            <w:r w:rsidR="00A87C5A" w:rsidRPr="00FF3858">
              <w:rPr>
                <w:rFonts w:ascii="Arial" w:hAnsi="Arial" w:cs="Arial"/>
                <w:sz w:val="24"/>
                <w:szCs w:val="24"/>
              </w:rPr>
              <w:t xml:space="preserve"> районного,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330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FF3858">
              <w:rPr>
                <w:rFonts w:ascii="Arial" w:hAnsi="Arial" w:cs="Arial"/>
                <w:sz w:val="24"/>
                <w:szCs w:val="24"/>
              </w:rPr>
              <w:t>федерального бю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>жет</w:t>
            </w:r>
            <w:r w:rsidR="002A3456" w:rsidRPr="00FF3858">
              <w:rPr>
                <w:rFonts w:ascii="Arial" w:hAnsi="Arial" w:cs="Arial"/>
                <w:sz w:val="24"/>
                <w:szCs w:val="24"/>
              </w:rPr>
              <w:t>ов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P = (Е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>) * 100/</w:t>
            </w: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– кассовые расходы ГРБС в четвёртом ква</w:t>
            </w:r>
            <w:r w:rsidRPr="00FF3858">
              <w:rPr>
                <w:rFonts w:ascii="Arial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z w:val="24"/>
                <w:szCs w:val="24"/>
              </w:rPr>
              <w:t>тале отчётного финанс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вого года;</w:t>
            </w:r>
          </w:p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 xml:space="preserve"> – средний объём ка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совых расходов ГРБС за первый-третий кварталы отчётного финансового года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9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FF3858">
              <w:rPr>
                <w:rFonts w:ascii="Arial" w:hAnsi="Arial" w:cs="Arial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Показатель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ражает равн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мерность ра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ходов ГРБС в отчётном пер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оде.</w:t>
            </w:r>
          </w:p>
          <w:p w:rsidR="003263C0" w:rsidRPr="00FF3858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Целевым орие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тиром является значение пок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зателя, при к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тором кассовые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расходы в че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вёртом квартале достигают менее трети годовых расходов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 w:themeFill="background1"/>
          </w:tcPr>
          <w:p w:rsidR="003263C0" w:rsidRPr="00FF3858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12731D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FFFFFF" w:themeFill="background1"/>
          </w:tcPr>
          <w:p w:rsidR="003263C0" w:rsidRPr="00FF3858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z w:val="24"/>
                <w:szCs w:val="24"/>
              </w:rPr>
              <w:t>Снижение (рост) пр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сроченной кредито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ской задолженности ГРБС и подведо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12731D" w:rsidRPr="00FF3858">
              <w:rPr>
                <w:rFonts w:ascii="Arial" w:eastAsia="Calibri" w:hAnsi="Arial" w:cs="Arial"/>
                <w:sz w:val="24"/>
                <w:szCs w:val="24"/>
              </w:rPr>
              <w:t>муниц</w:t>
            </w:r>
            <w:r w:rsidR="0012731D" w:rsidRPr="00FF385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12731D" w:rsidRPr="00FF3858">
              <w:rPr>
                <w:rFonts w:ascii="Arial" w:eastAsia="Calibri" w:hAnsi="Arial" w:cs="Arial"/>
                <w:sz w:val="24"/>
                <w:szCs w:val="24"/>
              </w:rPr>
              <w:t>пальных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</w:t>
            </w:r>
            <w:r w:rsidR="004714D8"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ний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64" w:type="pct"/>
            <w:shd w:val="clear" w:color="auto" w:fill="FFFFFF" w:themeFill="background1"/>
          </w:tcPr>
          <w:p w:rsidR="003263C0" w:rsidRPr="00FF385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Start"/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= К</w:t>
            </w:r>
            <w:proofErr w:type="gramEnd"/>
            <w:r w:rsidRPr="00FF3858">
              <w:rPr>
                <w:rFonts w:ascii="Arial" w:eastAsia="Calibri" w:hAnsi="Arial" w:cs="Arial"/>
                <w:sz w:val="24"/>
                <w:szCs w:val="24"/>
              </w:rPr>
              <w:t>о/</w:t>
            </w:r>
            <w:proofErr w:type="spellStart"/>
            <w:r w:rsidRPr="00FF3858">
              <w:rPr>
                <w:rFonts w:ascii="Arial" w:eastAsia="Calibri" w:hAnsi="Arial" w:cs="Arial"/>
                <w:sz w:val="24"/>
                <w:szCs w:val="24"/>
              </w:rPr>
              <w:t>Кн</w:t>
            </w:r>
            <w:proofErr w:type="spellEnd"/>
            <w:r w:rsidRPr="00FF3858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3263C0" w:rsidRPr="00FF385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FF385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12731D" w:rsidRPr="00FF3858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учреждений  по состо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нию на конец отчётного периода;</w:t>
            </w:r>
          </w:p>
          <w:p w:rsidR="003263C0" w:rsidRPr="00FF3858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12731D" w:rsidRPr="00FF3858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учрежде</w:t>
            </w:r>
            <w:r w:rsidR="00386660" w:rsidRPr="00FF3858">
              <w:rPr>
                <w:rFonts w:ascii="Arial" w:eastAsia="Calibri" w:hAnsi="Arial" w:cs="Arial"/>
                <w:sz w:val="24"/>
                <w:szCs w:val="24"/>
              </w:rPr>
              <w:t>ний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71" w:type="pct"/>
            <w:shd w:val="clear" w:color="auto" w:fill="FFFFFF" w:themeFill="background1"/>
          </w:tcPr>
          <w:p w:rsidR="003263C0" w:rsidRPr="00FF3858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9" w:type="pct"/>
            <w:shd w:val="clear" w:color="auto" w:fill="FFFFFF" w:themeFill="background1"/>
          </w:tcPr>
          <w:p w:rsidR="003263C0" w:rsidRPr="00FF3858" w:rsidRDefault="007A690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7" w:type="pct"/>
            <w:shd w:val="clear" w:color="auto" w:fill="FFFFFF" w:themeFill="background1"/>
          </w:tcPr>
          <w:p w:rsidR="003263C0" w:rsidRPr="00FF3858" w:rsidRDefault="000E010F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 &lt; 1;</w:t>
            </w:r>
          </w:p>
          <w:p w:rsidR="003263C0" w:rsidRPr="00FF3858" w:rsidRDefault="000E010F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Е (Р) = 0,5, если </w:t>
            </w:r>
            <w:proofErr w:type="gramStart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 = 1;</w:t>
            </w:r>
          </w:p>
          <w:p w:rsidR="003263C0" w:rsidRPr="00FF385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&gt;1</w:t>
            </w:r>
          </w:p>
        </w:tc>
        <w:tc>
          <w:tcPr>
            <w:tcW w:w="697" w:type="pct"/>
            <w:shd w:val="clear" w:color="auto" w:fill="FFFFFF" w:themeFill="background1"/>
          </w:tcPr>
          <w:p w:rsidR="003263C0" w:rsidRPr="00FF3858" w:rsidRDefault="003263C0" w:rsidP="00AB465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Положительно расценивается отсутствие пр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сроченной кр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е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диторской з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а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долженности или снижение пр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сроченной кр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е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диторской з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а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долженности б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pacing w:val="-6"/>
                <w:sz w:val="24"/>
                <w:szCs w:val="24"/>
              </w:rPr>
              <w:t>лее чем на 10%.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сроченной кр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диторской з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долженности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 w:themeFill="background1"/>
          </w:tcPr>
          <w:p w:rsidR="003263C0" w:rsidRPr="00FF3858" w:rsidRDefault="003263C0" w:rsidP="007A6901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FFFFFF" w:themeFill="background1"/>
          </w:tcPr>
          <w:p w:rsidR="003263C0" w:rsidRPr="00FF3858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Эффективность управления кред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торской задолженн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стью по расчётам с поставщиками и по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>рядчиками</w:t>
            </w:r>
          </w:p>
        </w:tc>
        <w:tc>
          <w:tcPr>
            <w:tcW w:w="1064" w:type="pct"/>
            <w:shd w:val="clear" w:color="auto" w:fill="FFFFFF" w:themeFill="background1"/>
          </w:tcPr>
          <w:p w:rsidR="003263C0" w:rsidRPr="00FF3858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Кз</w:t>
            </w:r>
            <w:proofErr w:type="spellEnd"/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F3858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Кз</w:t>
            </w:r>
            <w:proofErr w:type="spellEnd"/>
            <w:proofErr w:type="gramEnd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FF385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подрядчи</w:t>
            </w:r>
            <w:r w:rsidR="003F0F5E"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ками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по состо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нию на 01 января года, следующего за отчётным;</w:t>
            </w:r>
          </w:p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ном периоде</w:t>
            </w:r>
          </w:p>
        </w:tc>
        <w:tc>
          <w:tcPr>
            <w:tcW w:w="371" w:type="pct"/>
            <w:shd w:val="clear" w:color="auto" w:fill="FFFFFF" w:themeFill="background1"/>
          </w:tcPr>
          <w:p w:rsidR="003263C0" w:rsidRPr="00FF3858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9" w:type="pct"/>
            <w:shd w:val="clear" w:color="auto" w:fill="FFFFFF" w:themeFill="background1"/>
          </w:tcPr>
          <w:p w:rsidR="003263C0" w:rsidRPr="00FF3858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7" w:type="pct"/>
            <w:shd w:val="clear" w:color="auto" w:fill="FFFFFF" w:themeFill="background1"/>
          </w:tcPr>
          <w:p w:rsidR="003263C0" w:rsidRPr="00FF3858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FF3858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FF3858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263C0" w:rsidRPr="00FF3858" w:rsidRDefault="003263C0" w:rsidP="00AB4656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Негативным сч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тается факт накопления зн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чительного об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ъ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ёма кредито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ской задолже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ности по расч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там  с поставщ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ками и подря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чиками по сост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янию на 01 я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варя года, сл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дующего </w:t>
            </w:r>
            <w:proofErr w:type="gramStart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чётным, по 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ношению к ка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совому исполн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нию расходов ГРБС в отчётном финансовом г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ду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FF3858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3.4</w:t>
            </w:r>
            <w:r w:rsidR="003263C0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FFFFFF" w:themeFill="background1"/>
          </w:tcPr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управления дебито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ской задолженностью </w:t>
            </w:r>
            <w:r w:rsidRPr="00FF3858">
              <w:rPr>
                <w:rFonts w:ascii="Arial" w:hAnsi="Arial" w:cs="Arial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64" w:type="pct"/>
            <w:shd w:val="clear" w:color="auto" w:fill="FFFFFF" w:themeFill="background1"/>
          </w:tcPr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 = 100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 xml:space="preserve"> * Д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Д – объём дебиторской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подрядчиками по состо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нию на 01 января года, следующего </w:t>
            </w:r>
            <w:proofErr w:type="gramStart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отчётным;</w:t>
            </w:r>
          </w:p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 периоде</w:t>
            </w:r>
          </w:p>
        </w:tc>
        <w:tc>
          <w:tcPr>
            <w:tcW w:w="371" w:type="pct"/>
            <w:shd w:val="clear" w:color="auto" w:fill="FFFFFF" w:themeFill="background1"/>
          </w:tcPr>
          <w:p w:rsidR="003263C0" w:rsidRPr="00FF3858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9" w:type="pct"/>
            <w:shd w:val="clear" w:color="auto" w:fill="FFFFFF" w:themeFill="background1"/>
          </w:tcPr>
          <w:p w:rsidR="003263C0" w:rsidRPr="00FF3858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7" w:type="pct"/>
            <w:shd w:val="clear" w:color="auto" w:fill="FFFFFF" w:themeFill="background1"/>
          </w:tcPr>
          <w:p w:rsidR="003263C0" w:rsidRPr="00FF3858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FF3858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FF3858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263C0" w:rsidRPr="00FF3858" w:rsidRDefault="003263C0" w:rsidP="00AB4656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Негативным сч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тается факт накопления зн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чительного об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ъ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отчётным, по 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ношению к ка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совому исполн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нию расходов ГРБС в отчётном финансовом г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ду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3.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Сумма, подлежащая взысканию по испо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нительным докуме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там</w:t>
            </w:r>
          </w:p>
        </w:tc>
        <w:tc>
          <w:tcPr>
            <w:tcW w:w="1064" w:type="pct"/>
            <w:shd w:val="clear" w:color="auto" w:fill="auto"/>
          </w:tcPr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F3858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8C7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шим с начала финансов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го года исполнительным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бюджета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сельсовета</w:t>
            </w:r>
            <w:r w:rsidR="009B690D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90D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по состоянию на конец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чётного периода; </w:t>
            </w:r>
          </w:p>
          <w:p w:rsidR="003263C0" w:rsidRPr="00FF3858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 периоде</w:t>
            </w:r>
          </w:p>
        </w:tc>
        <w:tc>
          <w:tcPr>
            <w:tcW w:w="371" w:type="pct"/>
            <w:shd w:val="clear" w:color="auto" w:fill="auto"/>
          </w:tcPr>
          <w:p w:rsidR="003263C0" w:rsidRPr="00FF3858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9" w:type="pct"/>
            <w:shd w:val="clear" w:color="auto" w:fill="auto"/>
          </w:tcPr>
          <w:p w:rsidR="003263C0" w:rsidRPr="00FF3858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7" w:type="pct"/>
            <w:shd w:val="clear" w:color="auto" w:fill="auto"/>
          </w:tcPr>
          <w:p w:rsidR="003263C0" w:rsidRPr="00FF3858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FF3858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3263C0" w:rsidRPr="00FF3858" w:rsidRDefault="003263C0" w:rsidP="00FA497C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Позитивно ра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ценивается уменьшение суммы, 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подл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жащей взыск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нию по пост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пившим с начала финансового г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да исполнител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ь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ным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документам 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386736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бюджета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совета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FF3858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Целевым орие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тиром для ГРБС является знач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ние показателя, равное 0%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Абалаковского сел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совета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/>
          </w:tcPr>
          <w:p w:rsidR="003263C0" w:rsidRPr="00FF3858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0E010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боты с невыясненн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поступлениями в бюджет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Абалаковск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го сельсовета.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– объём невыя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ненных поступлений за отчётный период;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 периоде</w:t>
            </w: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7A690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FF385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Негативным считается факт увеличения объёма невыя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ненных посту</w:t>
            </w:r>
            <w:r w:rsidRPr="00FF3858">
              <w:rPr>
                <w:rFonts w:ascii="Arial" w:hAnsi="Arial" w:cs="Arial"/>
                <w:sz w:val="24"/>
                <w:szCs w:val="24"/>
              </w:rPr>
              <w:t>п</w:t>
            </w:r>
            <w:r w:rsidRPr="00FF3858">
              <w:rPr>
                <w:rFonts w:ascii="Arial" w:hAnsi="Arial" w:cs="Arial"/>
                <w:sz w:val="24"/>
                <w:szCs w:val="24"/>
              </w:rPr>
              <w:t>лений за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ный период. Целевым ор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ентиром явл</w:t>
            </w:r>
            <w:r w:rsidRPr="00FF3858">
              <w:rPr>
                <w:rFonts w:ascii="Arial" w:hAnsi="Arial" w:cs="Arial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ется значение 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показателя 0%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7A6901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нистрированию дох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FF3858">
              <w:rPr>
                <w:rFonts w:ascii="Arial" w:hAnsi="Arial" w:cs="Arial"/>
                <w:sz w:val="24"/>
                <w:szCs w:val="24"/>
              </w:rPr>
              <w:t>ГАДБ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FF3858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лаковского сельсовета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 подведомственными 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министраторами доходов бюджета (далее – АДБ);</w:t>
            </w:r>
          </w:p>
          <w:p w:rsidR="003263C0" w:rsidRPr="00FF3858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подведо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ственных</w:t>
            </w:r>
            <w:proofErr w:type="gramEnd"/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ми полномочиями админ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стратора;</w:t>
            </w:r>
          </w:p>
          <w:p w:rsidR="003263C0" w:rsidRPr="00FF3858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жетного учёта по методу начисления;</w:t>
            </w:r>
          </w:p>
          <w:p w:rsidR="003263C0" w:rsidRPr="00FF3858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порядок обмена и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формацией между стру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турными подразделениями АДБ при начислении пл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тежей, уточнении вида и принадлежности платежей, принятии решений о во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врате;</w:t>
            </w:r>
          </w:p>
          <w:p w:rsidR="003263C0" w:rsidRPr="00FF3858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порядок представл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 АДБ бюджетной 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чётности ГАДБ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7A6901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ваниям пунктов 1-5 настоящей строки;</w:t>
            </w:r>
          </w:p>
          <w:p w:rsidR="003263C0" w:rsidRPr="00FF3858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</w:t>
            </w:r>
            <w:r w:rsidRPr="00FF3858">
              <w:rPr>
                <w:rFonts w:ascii="Arial" w:hAnsi="Arial" w:cs="Arial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FF3858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требованиям пунктов 1 и 2 наст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FF3858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ветствует хотя бы одному из тр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бований пунктов 1 и 2 настоящей строки и (или) двум и более тр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бованиям пунктов 3-5 настоящей строки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9B690D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Показатель применяется для оценки пр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вового обесп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чения деятел</w:t>
            </w:r>
            <w:r w:rsidRPr="00FF3858">
              <w:rPr>
                <w:rFonts w:ascii="Arial" w:hAnsi="Arial" w:cs="Arial"/>
                <w:sz w:val="24"/>
                <w:szCs w:val="24"/>
              </w:rPr>
              <w:t>ь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ности ГАДБ по осуществлению 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правильностью исчисления, полнотой и своевременн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стью уплаты, начисления, учёта, взыск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ния и принятия решений о во</w:t>
            </w:r>
            <w:r w:rsidRPr="00FF3858">
              <w:rPr>
                <w:rFonts w:ascii="Arial" w:hAnsi="Arial" w:cs="Arial"/>
                <w:sz w:val="24"/>
                <w:szCs w:val="24"/>
              </w:rPr>
              <w:t>з</w:t>
            </w:r>
            <w:r w:rsidRPr="00FF3858">
              <w:rPr>
                <w:rFonts w:ascii="Arial" w:hAnsi="Arial" w:cs="Arial"/>
                <w:sz w:val="24"/>
                <w:szCs w:val="24"/>
              </w:rPr>
              <w:t>врате (зачёте) излишне упл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ченных (взы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канных) плат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жей, пеней и штрафов по ним, являющи</w:t>
            </w:r>
            <w:r w:rsidRPr="00FF3858">
              <w:rPr>
                <w:rFonts w:ascii="Arial" w:hAnsi="Arial" w:cs="Arial"/>
                <w:sz w:val="24"/>
                <w:szCs w:val="24"/>
              </w:rPr>
              <w:t>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ся доходами </w:t>
            </w:r>
            <w:r w:rsidR="00386736"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бюджета </w:t>
            </w:r>
            <w:r w:rsidR="00852FC0" w:rsidRPr="00FF3858">
              <w:rPr>
                <w:rFonts w:ascii="Arial" w:hAnsi="Arial" w:cs="Arial"/>
                <w:spacing w:val="-4"/>
                <w:sz w:val="24"/>
                <w:szCs w:val="24"/>
              </w:rPr>
              <w:t>Но</w:t>
            </w:r>
            <w:r w:rsidR="00852FC0" w:rsidRPr="00FF3858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="00852FC0" w:rsidRPr="00FF3858">
              <w:rPr>
                <w:rFonts w:ascii="Arial" w:hAnsi="Arial" w:cs="Arial"/>
                <w:spacing w:val="-4"/>
                <w:sz w:val="24"/>
                <w:szCs w:val="24"/>
              </w:rPr>
              <w:t>ского</w:t>
            </w:r>
            <w:r w:rsidR="00386736"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сельского поселения</w:t>
            </w:r>
            <w:r w:rsidR="009B690D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90D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ственной бюджетной отчётности в уст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новленные сроки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Представление бюдже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ной отчётности за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ный период с соблюден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ем установленных сроков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ным приказом Министе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ства финансов Росси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стемы Российской Фед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рации» (далее – утве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ждённые формы)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A10DB9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ставлена с соблюдением устано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сроков;</w:t>
            </w:r>
          </w:p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0, если отчётность пре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нарушением устано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ленных сроков 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 xml:space="preserve">В рамках оценки 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данного показ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теля позитивно рассматривае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ся исполнение сроков пре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>ставления кач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ственной бю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>жетной отчётн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</w:tr>
      <w:tr w:rsidR="003263C0" w:rsidRPr="00FF3858" w:rsidTr="00157C99">
        <w:trPr>
          <w:trHeight w:val="70"/>
        </w:trPr>
        <w:tc>
          <w:tcPr>
            <w:tcW w:w="208" w:type="pct"/>
            <w:shd w:val="clear" w:color="auto" w:fill="FFFFFF"/>
          </w:tcPr>
          <w:p w:rsidR="003263C0" w:rsidRPr="00FF3858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/>
          </w:tcPr>
          <w:p w:rsidR="003263C0" w:rsidRPr="00FF3858" w:rsidRDefault="003263C0" w:rsidP="007A6901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6.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нарушений по результатам пров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рок органов внутре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него </w:t>
            </w:r>
            <w:r w:rsidR="007A6901" w:rsidRPr="00FF385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финансового ко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троля, внешнего </w:t>
            </w:r>
            <w:r w:rsidR="007A6901" w:rsidRPr="00FF3858">
              <w:rPr>
                <w:rFonts w:ascii="Arial" w:hAnsi="Arial" w:cs="Arial"/>
                <w:sz w:val="24"/>
                <w:szCs w:val="24"/>
              </w:rPr>
              <w:t>м</w:t>
            </w:r>
            <w:r w:rsidR="007A6901"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="007A6901" w:rsidRPr="00FF3858">
              <w:rPr>
                <w:rFonts w:ascii="Arial" w:hAnsi="Arial" w:cs="Arial"/>
                <w:sz w:val="24"/>
                <w:szCs w:val="24"/>
              </w:rPr>
              <w:t>ниципального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фина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сового контроля, в том числе по подв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домственным учр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ждениям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го контроля, внешнего 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подведомстве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ным учреждениям</w:t>
            </w: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/>
          </w:tcPr>
          <w:p w:rsidR="003263C0" w:rsidRPr="00FF3858" w:rsidRDefault="007A690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 w:rsidRPr="00FF3858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троля, внешнего 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ле по подведомственным учр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ждениям, не выявлено фактов нарушений;</w:t>
            </w:r>
          </w:p>
          <w:p w:rsidR="003263C0" w:rsidRPr="00FF3858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) = 0, если присутствуют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пре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писания по фактам выявленных нарушений по результатам пров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рок орган</w:t>
            </w:r>
            <w:r w:rsidR="00185E82" w:rsidRPr="00FF3858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троля, внешнего </w:t>
            </w:r>
            <w:r w:rsidR="007A6901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ле по подведомственным учр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ждениям</w:t>
            </w: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Прозрачность бю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жетного процесса 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42760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сайте 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министрации</w:t>
            </w:r>
            <w:r w:rsidR="00D87727" w:rsidRPr="00FF38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сельсовета</w:t>
            </w:r>
            <w:r w:rsidR="00D87727" w:rsidRPr="00FF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ых зад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ний на оказание 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7A6901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лаковского сельсов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та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Абалаковского сельсов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ний на оказа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услуг (выполн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ние работ)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лаковского сельсовета</w:t>
            </w: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ыполнение работ)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 xml:space="preserve"> 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сельсовета</w:t>
            </w:r>
            <w:r w:rsidR="00D87727" w:rsidRPr="00FF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размещены на официальном сайте;</w:t>
            </w:r>
          </w:p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сельсовета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сайте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министрации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сельсовета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зад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ний на оказа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</w:t>
            </w:r>
            <w:r w:rsidR="00B3524D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учреждени</w:t>
            </w:r>
            <w:r w:rsidR="00B3524D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лаковского сельсов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та.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Абалаковского сельсов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ных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ыполнение р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бот)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ского сельсовета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Style w:val="afc"/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1, если отчёт об исполн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нии 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ыполнение работ)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 xml:space="preserve"> Абалаковск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го сельсовета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размещён на оф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циальном сайте</w:t>
            </w: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отчёт об исполн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нии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ными</w:t>
            </w:r>
            <w:r w:rsidR="008B5480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учреждениями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ского сельсовета</w:t>
            </w:r>
            <w:r w:rsidR="000E0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сайте а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министрации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сельсовета</w:t>
            </w:r>
            <w:r w:rsidR="00D87727" w:rsidRPr="00FF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показателей планов финансово-хозяйственной де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формации о бюдже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ных обязательствах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Абалаковского сел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совета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Абалаковского сельсов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10F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показателей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планов финансово-хозяйственной деятельности или инфо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мации о бюджетных об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зательствах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ковского сельсовета</w:t>
            </w: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1, если показатели планов финансово-хозяйственной де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тельности или информация о бюджетных обязательствах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ского сельсовета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размещены на официальном сайте;</w:t>
            </w:r>
          </w:p>
          <w:p w:rsidR="003263C0" w:rsidRPr="00FF3858" w:rsidRDefault="003263C0" w:rsidP="000E010F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показатели планов финансово-хозяйственной де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тельности или информация о бюджетных обязательствах 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Абалако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0E010F">
              <w:rPr>
                <w:rFonts w:ascii="Arial" w:hAnsi="Arial" w:cs="Arial"/>
                <w:snapToGrid w:val="0"/>
                <w:sz w:val="24"/>
                <w:szCs w:val="24"/>
              </w:rPr>
              <w:t>ского сельсовета</w:t>
            </w:r>
            <w:r w:rsidR="000E010F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903" w:type="pct"/>
            <w:shd w:val="clear" w:color="auto" w:fill="FFFFFF"/>
          </w:tcPr>
          <w:p w:rsidR="003263C0" w:rsidRPr="00FF3858" w:rsidRDefault="003263C0" w:rsidP="008C04A2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подв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домственными </w:t>
            </w:r>
            <w:r w:rsidR="008C04A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</w:t>
            </w:r>
            <w:r w:rsidR="008C04A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8C04A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ными учр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ждениями сведений на официальном са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й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 Российской Фед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рации для размещ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 информации о государственных (м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ниципальных) учр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ждениях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bus.gov.ru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в соответствии с пун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том 15 приказа Мин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стерства финансов Российской Федер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ции от 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ления 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информации государственным (м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ниципальным) учр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ждением, её разм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щения на официал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ном сайте в сети</w:t>
            </w: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74376F">
              <w:rPr>
                <w:rFonts w:ascii="Arial" w:hAnsi="Arial" w:cs="Arial"/>
                <w:noProof/>
                <w:spacing w:val="-4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960C08" w:rsidRPr="00F01240" w:rsidRDefault="00960C08" w:rsidP="003263C0"/>
                    </w:txbxContent>
                  </v:textbox>
                </v:shape>
              </w:pict>
            </w:r>
            <w:r w:rsidRPr="00FF385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64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Nbus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 xml:space="preserve">/N, 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Nbus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 xml:space="preserve"> – количество </w:t>
            </w:r>
            <w:r w:rsidR="00FD56F0" w:rsidRPr="00FF3858">
              <w:rPr>
                <w:rFonts w:ascii="Arial" w:hAnsi="Arial" w:cs="Arial"/>
                <w:sz w:val="24"/>
                <w:szCs w:val="24"/>
              </w:rPr>
              <w:t>мун</w:t>
            </w:r>
            <w:r w:rsidR="00FD56F0"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="00FD56F0" w:rsidRPr="00FF3858">
              <w:rPr>
                <w:rFonts w:ascii="Arial" w:hAnsi="Arial" w:cs="Arial"/>
                <w:sz w:val="24"/>
                <w:szCs w:val="24"/>
              </w:rPr>
              <w:t>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</w:t>
            </w:r>
            <w:r w:rsidRPr="00FF3858">
              <w:rPr>
                <w:rFonts w:ascii="Arial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z w:val="24"/>
                <w:szCs w:val="24"/>
              </w:rPr>
              <w:t>мации о государственных (муниципальных) учр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ждениях bus.gov.ru;</w:t>
            </w:r>
          </w:p>
          <w:p w:rsidR="003263C0" w:rsidRPr="00FF3858" w:rsidRDefault="003263C0" w:rsidP="00FD56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N – общее количество </w:t>
            </w:r>
            <w:r w:rsidR="00FD56F0" w:rsidRPr="00FF385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учрежд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371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7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1, если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&lt; 100;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697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Целевым ор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ентиром для ГРБС является значение пок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зателя 100%</w:t>
            </w:r>
          </w:p>
        </w:tc>
      </w:tr>
    </w:tbl>
    <w:p w:rsidR="003263C0" w:rsidRPr="00FF3858" w:rsidRDefault="003263C0" w:rsidP="00595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FF3858" w:rsidSect="00FF3858">
          <w:headerReference w:type="default" r:id="rId24"/>
          <w:headerReference w:type="first" r:id="rId25"/>
          <w:type w:val="continuous"/>
          <w:pgSz w:w="16838" w:h="11906" w:orient="landscape" w:code="9"/>
          <w:pgMar w:top="1134" w:right="850" w:bottom="1134" w:left="1701" w:header="1134" w:footer="454" w:gutter="0"/>
          <w:pgNumType w:start="1"/>
          <w:cols w:space="708"/>
          <w:titlePg/>
          <w:docGrid w:linePitch="360"/>
        </w:sectPr>
      </w:pPr>
    </w:p>
    <w:p w:rsidR="000E010F" w:rsidRDefault="000E010F" w:rsidP="00B36A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010F" w:rsidRDefault="000E010F" w:rsidP="00B36A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B36A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П</w:t>
      </w:r>
      <w:r w:rsidR="00595D84" w:rsidRPr="00FF3858">
        <w:rPr>
          <w:rFonts w:ascii="Arial" w:hAnsi="Arial" w:cs="Arial"/>
          <w:sz w:val="24"/>
          <w:szCs w:val="24"/>
        </w:rPr>
        <w:t xml:space="preserve">риложение </w:t>
      </w:r>
      <w:r w:rsidRPr="00FF3858">
        <w:rPr>
          <w:rFonts w:ascii="Arial" w:hAnsi="Arial" w:cs="Arial"/>
          <w:sz w:val="24"/>
          <w:szCs w:val="24"/>
        </w:rPr>
        <w:t xml:space="preserve"> № </w:t>
      </w:r>
      <w:r w:rsidR="004150AC" w:rsidRPr="00FF3858">
        <w:rPr>
          <w:rFonts w:ascii="Arial" w:hAnsi="Arial" w:cs="Arial"/>
          <w:sz w:val="24"/>
          <w:szCs w:val="24"/>
        </w:rPr>
        <w:t>2</w:t>
      </w:r>
    </w:p>
    <w:p w:rsidR="003263C0" w:rsidRPr="00FF3858" w:rsidRDefault="003263C0" w:rsidP="00157C9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к Порядку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ПОКАЗАТЕЛИ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595D84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осуществляемого главными распорядителями </w:t>
      </w:r>
      <w:r w:rsidR="00A10DB9" w:rsidRPr="00FF3858">
        <w:rPr>
          <w:rFonts w:ascii="Arial" w:hAnsi="Arial" w:cs="Arial"/>
          <w:b/>
          <w:sz w:val="24"/>
          <w:szCs w:val="24"/>
        </w:rPr>
        <w:t>ср</w:t>
      </w:r>
      <w:r w:rsidRPr="00FF3858">
        <w:rPr>
          <w:rFonts w:ascii="Arial" w:hAnsi="Arial" w:cs="Arial"/>
          <w:b/>
          <w:sz w:val="24"/>
          <w:szCs w:val="24"/>
        </w:rPr>
        <w:t>едств бюджета</w:t>
      </w:r>
      <w:r w:rsidR="00A10DB9" w:rsidRPr="00FF3858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FF3858" w:rsidRDefault="000E010F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Абалаковского сельсовета</w:t>
      </w:r>
    </w:p>
    <w:tbl>
      <w:tblPr>
        <w:tblW w:w="5131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716"/>
        <w:gridCol w:w="3198"/>
        <w:gridCol w:w="1113"/>
        <w:gridCol w:w="1110"/>
        <w:gridCol w:w="4167"/>
        <w:gridCol w:w="1953"/>
      </w:tblGrid>
      <w:tr w:rsidR="003263C0" w:rsidRPr="00FF3858" w:rsidTr="00157C99">
        <w:trPr>
          <w:trHeight w:val="57"/>
          <w:tblHeader/>
        </w:trPr>
        <w:tc>
          <w:tcPr>
            <w:tcW w:w="210" w:type="pct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Един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ца 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изм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Вес группы в оце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ке /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263C0" w:rsidRPr="00FF3858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3263C0" w:rsidRPr="00FF3858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13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716"/>
        <w:gridCol w:w="3198"/>
        <w:gridCol w:w="1113"/>
        <w:gridCol w:w="1110"/>
        <w:gridCol w:w="4167"/>
        <w:gridCol w:w="1953"/>
      </w:tblGrid>
      <w:tr w:rsidR="003263C0" w:rsidRPr="00FF3858" w:rsidTr="00157C99">
        <w:trPr>
          <w:trHeight w:val="57"/>
          <w:tblHeader/>
        </w:trPr>
        <w:tc>
          <w:tcPr>
            <w:tcW w:w="210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3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Финансовое планир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вание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0E010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F3858">
              <w:rPr>
                <w:b w:val="0"/>
                <w:sz w:val="24"/>
                <w:szCs w:val="24"/>
              </w:rPr>
              <w:t>Качество планиров</w:t>
            </w:r>
            <w:r w:rsidRPr="00FF3858">
              <w:rPr>
                <w:b w:val="0"/>
                <w:sz w:val="24"/>
                <w:szCs w:val="24"/>
              </w:rPr>
              <w:t>а</w:t>
            </w:r>
            <w:r w:rsidRPr="00FF3858">
              <w:rPr>
                <w:b w:val="0"/>
                <w:sz w:val="24"/>
                <w:szCs w:val="24"/>
              </w:rPr>
              <w:t>ния расходов: кол</w:t>
            </w:r>
            <w:r w:rsidRPr="00FF3858">
              <w:rPr>
                <w:b w:val="0"/>
                <w:sz w:val="24"/>
                <w:szCs w:val="24"/>
              </w:rPr>
              <w:t>и</w:t>
            </w:r>
            <w:r w:rsidRPr="00FF3858">
              <w:rPr>
                <w:b w:val="0"/>
                <w:sz w:val="24"/>
                <w:szCs w:val="24"/>
              </w:rPr>
              <w:t xml:space="preserve">чество изменений в сводную бюджетную роспись 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0E010F">
              <w:rPr>
                <w:b w:val="0"/>
                <w:sz w:val="24"/>
                <w:szCs w:val="24"/>
              </w:rPr>
              <w:t>Абалаковского сел</w:t>
            </w:r>
            <w:r w:rsidR="000E010F">
              <w:rPr>
                <w:b w:val="0"/>
                <w:sz w:val="24"/>
                <w:szCs w:val="24"/>
              </w:rPr>
              <w:t>ь</w:t>
            </w:r>
            <w:r w:rsidR="000E010F">
              <w:rPr>
                <w:b w:val="0"/>
                <w:sz w:val="24"/>
                <w:szCs w:val="24"/>
              </w:rPr>
              <w:t>совета</w:t>
            </w:r>
            <w:r w:rsidR="00595D84" w:rsidRPr="00FF3858">
              <w:rPr>
                <w:sz w:val="24"/>
                <w:szCs w:val="24"/>
              </w:rPr>
              <w:t xml:space="preserve"> </w:t>
            </w:r>
            <w:r w:rsidR="00595D84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 xml:space="preserve"> (за исключ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нием целевых п</w:t>
            </w:r>
            <w:r w:rsidRPr="00FF3858">
              <w:rPr>
                <w:b w:val="0"/>
                <w:sz w:val="24"/>
                <w:szCs w:val="24"/>
              </w:rPr>
              <w:t>о</w:t>
            </w:r>
            <w:r w:rsidRPr="00FF3858">
              <w:rPr>
                <w:b w:val="0"/>
                <w:sz w:val="24"/>
                <w:szCs w:val="24"/>
              </w:rPr>
              <w:t>ступлений из</w:t>
            </w:r>
            <w:r w:rsidR="00595D84" w:rsidRPr="00FF3858">
              <w:rPr>
                <w:b w:val="0"/>
                <w:sz w:val="24"/>
                <w:szCs w:val="24"/>
              </w:rPr>
              <w:t xml:space="preserve"> райо</w:t>
            </w:r>
            <w:r w:rsidR="00595D84" w:rsidRPr="00FF3858">
              <w:rPr>
                <w:b w:val="0"/>
                <w:sz w:val="24"/>
                <w:szCs w:val="24"/>
              </w:rPr>
              <w:t>н</w:t>
            </w:r>
            <w:r w:rsidR="00595D84" w:rsidRPr="00FF3858">
              <w:rPr>
                <w:b w:val="0"/>
                <w:sz w:val="24"/>
                <w:szCs w:val="24"/>
              </w:rPr>
              <w:t>ного,</w:t>
            </w:r>
            <w:r w:rsidRPr="00FF3858">
              <w:rPr>
                <w:b w:val="0"/>
                <w:sz w:val="24"/>
                <w:szCs w:val="24"/>
              </w:rPr>
              <w:t xml:space="preserve"> </w:t>
            </w:r>
            <w:r w:rsidR="000E010F">
              <w:rPr>
                <w:b w:val="0"/>
                <w:sz w:val="24"/>
                <w:szCs w:val="24"/>
              </w:rPr>
              <w:t>краевого</w:t>
            </w:r>
            <w:r w:rsidR="004C3CD2" w:rsidRPr="00FF3858">
              <w:rPr>
                <w:b w:val="0"/>
                <w:sz w:val="24"/>
                <w:szCs w:val="24"/>
              </w:rPr>
              <w:t xml:space="preserve"> и </w:t>
            </w:r>
            <w:r w:rsidRPr="00FF3858">
              <w:rPr>
                <w:b w:val="0"/>
                <w:sz w:val="24"/>
                <w:szCs w:val="24"/>
              </w:rPr>
              <w:t>ф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дерального бюдж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т</w:t>
            </w:r>
            <w:r w:rsidR="004C3CD2" w:rsidRPr="00FF3858">
              <w:rPr>
                <w:b w:val="0"/>
                <w:sz w:val="24"/>
                <w:szCs w:val="24"/>
              </w:rPr>
              <w:t>ов</w:t>
            </w:r>
            <w:r w:rsidRPr="00FF3858">
              <w:rPr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– количество уведомл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ний об изменении бю</w:t>
            </w:r>
            <w:r w:rsidRPr="00FF3858">
              <w:rPr>
                <w:b w:val="0"/>
                <w:sz w:val="24"/>
                <w:szCs w:val="24"/>
              </w:rPr>
              <w:t>д</w:t>
            </w:r>
            <w:r w:rsidRPr="00FF3858">
              <w:rPr>
                <w:b w:val="0"/>
                <w:sz w:val="24"/>
                <w:szCs w:val="24"/>
              </w:rPr>
              <w:t>жетных назначений сво</w:t>
            </w:r>
            <w:r w:rsidRPr="00FF3858">
              <w:rPr>
                <w:b w:val="0"/>
                <w:sz w:val="24"/>
                <w:szCs w:val="24"/>
              </w:rPr>
              <w:t>д</w:t>
            </w:r>
            <w:r w:rsidRPr="00FF3858">
              <w:rPr>
                <w:b w:val="0"/>
                <w:sz w:val="24"/>
                <w:szCs w:val="24"/>
              </w:rPr>
              <w:t xml:space="preserve">ной бюджетной росписи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0E010F">
              <w:rPr>
                <w:b w:val="0"/>
                <w:sz w:val="24"/>
                <w:szCs w:val="24"/>
              </w:rPr>
              <w:t>Абалаковского сельсовета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73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Е (Р) = 1-Р/а,</w:t>
            </w:r>
          </w:p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≤ а;</w:t>
            </w:r>
          </w:p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Е (Р) = 0,</w:t>
            </w:r>
          </w:p>
          <w:p w:rsidR="003263C0" w:rsidRPr="00FF3858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&gt; а,</w:t>
            </w:r>
          </w:p>
          <w:p w:rsidR="003263C0" w:rsidRPr="00FF3858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где: </w:t>
            </w:r>
          </w:p>
          <w:p w:rsidR="003263C0" w:rsidRPr="00FF3858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а = </w:t>
            </w:r>
            <w:r w:rsidR="00B31230" w:rsidRPr="00FF3858">
              <w:rPr>
                <w:b w:val="0"/>
                <w:sz w:val="24"/>
                <w:szCs w:val="24"/>
              </w:rPr>
              <w:t>3</w:t>
            </w:r>
            <w:r w:rsidRPr="00FF3858">
              <w:rPr>
                <w:b w:val="0"/>
                <w:sz w:val="24"/>
                <w:szCs w:val="24"/>
              </w:rPr>
              <w:t xml:space="preserve"> – в случае мониторинга к</w:t>
            </w:r>
            <w:r w:rsidRPr="00FF3858">
              <w:rPr>
                <w:b w:val="0"/>
                <w:sz w:val="24"/>
                <w:szCs w:val="24"/>
              </w:rPr>
              <w:t>а</w:t>
            </w:r>
            <w:r w:rsidRPr="00FF3858">
              <w:rPr>
                <w:b w:val="0"/>
                <w:sz w:val="24"/>
                <w:szCs w:val="24"/>
              </w:rPr>
              <w:t>чества финансового менеджмента за первый квартал текущего ф</w:t>
            </w:r>
            <w:r w:rsidRPr="00FF3858">
              <w:rPr>
                <w:b w:val="0"/>
                <w:sz w:val="24"/>
                <w:szCs w:val="24"/>
              </w:rPr>
              <w:t>и</w:t>
            </w:r>
            <w:r w:rsidRPr="00FF3858">
              <w:rPr>
                <w:b w:val="0"/>
                <w:sz w:val="24"/>
                <w:szCs w:val="24"/>
              </w:rPr>
              <w:t>нансового года;</w:t>
            </w:r>
          </w:p>
          <w:p w:rsidR="003263C0" w:rsidRPr="00FF3858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а = </w:t>
            </w:r>
            <w:r w:rsidR="00B31230" w:rsidRPr="00FF3858">
              <w:rPr>
                <w:b w:val="0"/>
                <w:sz w:val="24"/>
                <w:szCs w:val="24"/>
              </w:rPr>
              <w:t>6</w:t>
            </w:r>
            <w:r w:rsidRPr="00FF3858">
              <w:rPr>
                <w:b w:val="0"/>
                <w:sz w:val="24"/>
                <w:szCs w:val="24"/>
              </w:rPr>
              <w:t xml:space="preserve"> – в случае мониторинга к</w:t>
            </w:r>
            <w:r w:rsidRPr="00FF3858">
              <w:rPr>
                <w:b w:val="0"/>
                <w:sz w:val="24"/>
                <w:szCs w:val="24"/>
              </w:rPr>
              <w:t>а</w:t>
            </w:r>
            <w:r w:rsidRPr="00FF3858">
              <w:rPr>
                <w:b w:val="0"/>
                <w:sz w:val="24"/>
                <w:szCs w:val="24"/>
              </w:rPr>
              <w:t xml:space="preserve">чества  </w:t>
            </w:r>
            <w:r w:rsidRPr="00FF3858">
              <w:rPr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3263C0" w:rsidRPr="00FF3858" w:rsidRDefault="003263C0" w:rsidP="00B312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а = </w:t>
            </w:r>
            <w:r w:rsidR="00B31230" w:rsidRPr="00FF3858">
              <w:rPr>
                <w:b w:val="0"/>
                <w:sz w:val="24"/>
                <w:szCs w:val="24"/>
              </w:rPr>
              <w:t>9</w:t>
            </w:r>
            <w:r w:rsidRPr="00FF3858">
              <w:rPr>
                <w:b w:val="0"/>
                <w:sz w:val="24"/>
                <w:szCs w:val="24"/>
              </w:rPr>
              <w:t xml:space="preserve"> – в случае мониторинга к</w:t>
            </w:r>
            <w:r w:rsidRPr="00FF3858">
              <w:rPr>
                <w:b w:val="0"/>
                <w:sz w:val="24"/>
                <w:szCs w:val="24"/>
              </w:rPr>
              <w:t>а</w:t>
            </w:r>
            <w:r w:rsidRPr="00FF3858">
              <w:rPr>
                <w:b w:val="0"/>
                <w:sz w:val="24"/>
                <w:szCs w:val="24"/>
              </w:rPr>
              <w:t>чества финансового менеджмента за 9 месяцев текущего финансов</w:t>
            </w:r>
            <w:r w:rsidRPr="00FF3858">
              <w:rPr>
                <w:b w:val="0"/>
                <w:sz w:val="24"/>
                <w:szCs w:val="24"/>
              </w:rPr>
              <w:t>о</w:t>
            </w:r>
            <w:r w:rsidRPr="00FF3858">
              <w:rPr>
                <w:b w:val="0"/>
                <w:sz w:val="24"/>
                <w:szCs w:val="24"/>
              </w:rPr>
              <w:t>го года</w:t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Большое кол</w:t>
            </w:r>
            <w:r w:rsidRPr="00FF3858">
              <w:rPr>
                <w:b w:val="0"/>
                <w:sz w:val="24"/>
                <w:szCs w:val="24"/>
              </w:rPr>
              <w:t>и</w:t>
            </w:r>
            <w:r w:rsidRPr="00FF3858">
              <w:rPr>
                <w:b w:val="0"/>
                <w:sz w:val="24"/>
                <w:szCs w:val="24"/>
              </w:rPr>
              <w:t>чество изм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нений в сво</w:t>
            </w:r>
            <w:r w:rsidRPr="00FF3858">
              <w:rPr>
                <w:b w:val="0"/>
                <w:sz w:val="24"/>
                <w:szCs w:val="24"/>
              </w:rPr>
              <w:t>д</w:t>
            </w:r>
            <w:r w:rsidRPr="00FF3858">
              <w:rPr>
                <w:b w:val="0"/>
                <w:sz w:val="24"/>
                <w:szCs w:val="24"/>
              </w:rPr>
              <w:t>ную бюдже</w:t>
            </w:r>
            <w:r w:rsidRPr="00FF3858">
              <w:rPr>
                <w:b w:val="0"/>
                <w:sz w:val="24"/>
                <w:szCs w:val="24"/>
              </w:rPr>
              <w:t>т</w:t>
            </w:r>
            <w:r w:rsidRPr="00FF3858">
              <w:rPr>
                <w:b w:val="0"/>
                <w:sz w:val="24"/>
                <w:szCs w:val="24"/>
              </w:rPr>
              <w:t xml:space="preserve">ную роспись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0E010F">
              <w:rPr>
                <w:b w:val="0"/>
                <w:sz w:val="24"/>
                <w:szCs w:val="24"/>
              </w:rPr>
              <w:t>Аб</w:t>
            </w:r>
            <w:r w:rsidR="000E010F">
              <w:rPr>
                <w:b w:val="0"/>
                <w:sz w:val="24"/>
                <w:szCs w:val="24"/>
              </w:rPr>
              <w:t>а</w:t>
            </w:r>
            <w:r w:rsidR="000E010F">
              <w:rPr>
                <w:b w:val="0"/>
                <w:sz w:val="24"/>
                <w:szCs w:val="24"/>
              </w:rPr>
              <w:t>лаковского сельсовета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свидетел</w:t>
            </w:r>
            <w:r w:rsidRPr="00FF3858">
              <w:rPr>
                <w:b w:val="0"/>
                <w:sz w:val="24"/>
                <w:szCs w:val="24"/>
              </w:rPr>
              <w:t>ь</w:t>
            </w:r>
            <w:r w:rsidRPr="00FF3858">
              <w:rPr>
                <w:b w:val="0"/>
                <w:sz w:val="24"/>
                <w:szCs w:val="24"/>
              </w:rPr>
              <w:t>ствует о ни</w:t>
            </w:r>
            <w:r w:rsidRPr="00FF3858">
              <w:rPr>
                <w:b w:val="0"/>
                <w:sz w:val="24"/>
                <w:szCs w:val="24"/>
              </w:rPr>
              <w:t>з</w:t>
            </w:r>
            <w:r w:rsidRPr="00FF3858">
              <w:rPr>
                <w:b w:val="0"/>
                <w:sz w:val="24"/>
                <w:szCs w:val="24"/>
              </w:rPr>
              <w:t xml:space="preserve">ком </w:t>
            </w:r>
            <w:r w:rsidRPr="00FF3858">
              <w:rPr>
                <w:b w:val="0"/>
                <w:spacing w:val="-4"/>
                <w:sz w:val="24"/>
                <w:szCs w:val="24"/>
              </w:rPr>
              <w:t>качестве работы гла</w:t>
            </w:r>
            <w:r w:rsidRPr="00FF3858">
              <w:rPr>
                <w:b w:val="0"/>
                <w:spacing w:val="-4"/>
                <w:sz w:val="24"/>
                <w:szCs w:val="24"/>
              </w:rPr>
              <w:t>в</w:t>
            </w:r>
            <w:r w:rsidRPr="00FF3858">
              <w:rPr>
                <w:b w:val="0"/>
                <w:spacing w:val="-4"/>
                <w:sz w:val="24"/>
                <w:szCs w:val="24"/>
              </w:rPr>
              <w:t>ных распоряд</w:t>
            </w:r>
            <w:r w:rsidRPr="00FF3858">
              <w:rPr>
                <w:b w:val="0"/>
                <w:spacing w:val="-4"/>
                <w:sz w:val="24"/>
                <w:szCs w:val="24"/>
              </w:rPr>
              <w:t>и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телей средств </w:t>
            </w:r>
            <w:r w:rsidR="00386736" w:rsidRPr="00FF3858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0E010F">
              <w:rPr>
                <w:b w:val="0"/>
                <w:sz w:val="24"/>
                <w:szCs w:val="24"/>
              </w:rPr>
              <w:t>Аб</w:t>
            </w:r>
            <w:r w:rsidR="000E010F">
              <w:rPr>
                <w:b w:val="0"/>
                <w:sz w:val="24"/>
                <w:szCs w:val="24"/>
              </w:rPr>
              <w:t>а</w:t>
            </w:r>
            <w:r w:rsidR="000E010F">
              <w:rPr>
                <w:b w:val="0"/>
                <w:sz w:val="24"/>
                <w:szCs w:val="24"/>
              </w:rPr>
              <w:t>лаковского сельсовета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pacing w:val="-4"/>
                <w:sz w:val="24"/>
                <w:szCs w:val="24"/>
              </w:rPr>
              <w:t>(далее – ГРБС) по финансов</w:t>
            </w:r>
            <w:r w:rsidRPr="00FF3858">
              <w:rPr>
                <w:b w:val="0"/>
                <w:spacing w:val="-4"/>
                <w:sz w:val="24"/>
                <w:szCs w:val="24"/>
              </w:rPr>
              <w:t>о</w:t>
            </w:r>
            <w:r w:rsidRPr="00FF3858">
              <w:rPr>
                <w:b w:val="0"/>
                <w:spacing w:val="-4"/>
                <w:sz w:val="24"/>
                <w:szCs w:val="24"/>
              </w:rPr>
              <w:t>му планиров</w:t>
            </w:r>
            <w:r w:rsidRPr="00FF3858">
              <w:rPr>
                <w:b w:val="0"/>
                <w:spacing w:val="-4"/>
                <w:sz w:val="24"/>
                <w:szCs w:val="24"/>
              </w:rPr>
              <w:t>а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нию. </w:t>
            </w:r>
          </w:p>
          <w:p w:rsidR="003263C0" w:rsidRPr="00FF3858" w:rsidRDefault="003263C0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Целевым ор</w:t>
            </w:r>
            <w:r w:rsidRPr="00FF3858">
              <w:rPr>
                <w:b w:val="0"/>
                <w:sz w:val="24"/>
                <w:szCs w:val="24"/>
              </w:rPr>
              <w:t>и</w:t>
            </w:r>
            <w:r w:rsidRPr="00FF3858">
              <w:rPr>
                <w:b w:val="0"/>
                <w:sz w:val="24"/>
                <w:szCs w:val="24"/>
              </w:rPr>
              <w:t>ентиром явл</w:t>
            </w:r>
            <w:r w:rsidRPr="00FF3858">
              <w:rPr>
                <w:b w:val="0"/>
                <w:sz w:val="24"/>
                <w:szCs w:val="24"/>
              </w:rPr>
              <w:t>я</w:t>
            </w:r>
            <w:r w:rsidRPr="00FF3858">
              <w:rPr>
                <w:b w:val="0"/>
                <w:sz w:val="24"/>
                <w:szCs w:val="24"/>
              </w:rPr>
              <w:t>ется отсу</w:t>
            </w:r>
            <w:r w:rsidRPr="00FF3858">
              <w:rPr>
                <w:b w:val="0"/>
                <w:sz w:val="24"/>
                <w:szCs w:val="24"/>
              </w:rPr>
              <w:t>т</w:t>
            </w:r>
            <w:r w:rsidRPr="00FF3858">
              <w:rPr>
                <w:b w:val="0"/>
                <w:sz w:val="24"/>
                <w:szCs w:val="24"/>
              </w:rPr>
              <w:t>ствие измен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 xml:space="preserve">ний в сводной бюджетной росписи </w:t>
            </w:r>
            <w:r w:rsidR="00386736" w:rsidRPr="00FF3858">
              <w:rPr>
                <w:b w:val="0"/>
                <w:sz w:val="24"/>
                <w:szCs w:val="24"/>
              </w:rPr>
              <w:t>бю</w:t>
            </w:r>
            <w:r w:rsidR="00386736" w:rsidRPr="00FF3858">
              <w:rPr>
                <w:b w:val="0"/>
                <w:sz w:val="24"/>
                <w:szCs w:val="24"/>
              </w:rPr>
              <w:t>д</w:t>
            </w:r>
            <w:r w:rsidR="00386736" w:rsidRPr="00FF3858">
              <w:rPr>
                <w:b w:val="0"/>
                <w:sz w:val="24"/>
                <w:szCs w:val="24"/>
              </w:rPr>
              <w:t xml:space="preserve">жета </w:t>
            </w:r>
            <w:r w:rsidR="000E010F">
              <w:rPr>
                <w:b w:val="0"/>
                <w:sz w:val="24"/>
                <w:szCs w:val="24"/>
              </w:rPr>
              <w:t>Абал</w:t>
            </w:r>
            <w:r w:rsidR="000E010F">
              <w:rPr>
                <w:b w:val="0"/>
                <w:sz w:val="24"/>
                <w:szCs w:val="24"/>
              </w:rPr>
              <w:t>а</w:t>
            </w:r>
            <w:r w:rsidR="000E010F">
              <w:rPr>
                <w:b w:val="0"/>
                <w:sz w:val="24"/>
                <w:szCs w:val="24"/>
              </w:rPr>
              <w:t>ковского сел</w:t>
            </w:r>
            <w:r w:rsidR="000E010F">
              <w:rPr>
                <w:b w:val="0"/>
                <w:sz w:val="24"/>
                <w:szCs w:val="24"/>
              </w:rPr>
              <w:t>ь</w:t>
            </w:r>
            <w:r w:rsidR="000E010F">
              <w:rPr>
                <w:b w:val="0"/>
                <w:sz w:val="24"/>
                <w:szCs w:val="24"/>
              </w:rPr>
              <w:t>совета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263C0" w:rsidRPr="00FF3858" w:rsidTr="00157C99">
        <w:trPr>
          <w:trHeight w:val="849"/>
        </w:trPr>
        <w:tc>
          <w:tcPr>
            <w:tcW w:w="210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0E010F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F3858">
              <w:rPr>
                <w:b w:val="0"/>
                <w:sz w:val="24"/>
                <w:szCs w:val="24"/>
              </w:rPr>
              <w:t>Качество планиров</w:t>
            </w:r>
            <w:r w:rsidRPr="00FF3858">
              <w:rPr>
                <w:b w:val="0"/>
                <w:sz w:val="24"/>
                <w:szCs w:val="24"/>
              </w:rPr>
              <w:t>а</w:t>
            </w:r>
            <w:r w:rsidRPr="00FF3858">
              <w:rPr>
                <w:b w:val="0"/>
                <w:sz w:val="24"/>
                <w:szCs w:val="24"/>
              </w:rPr>
              <w:t xml:space="preserve">ния расходов: доля суммы изменений в сводной бюджетной росписи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0E010F">
              <w:rPr>
                <w:b w:val="0"/>
                <w:sz w:val="24"/>
                <w:szCs w:val="24"/>
              </w:rPr>
              <w:t>Абалаковского сел</w:t>
            </w:r>
            <w:r w:rsidR="000E010F">
              <w:rPr>
                <w:b w:val="0"/>
                <w:sz w:val="24"/>
                <w:szCs w:val="24"/>
              </w:rPr>
              <w:t>ь</w:t>
            </w:r>
            <w:r w:rsidR="000E010F">
              <w:rPr>
                <w:b w:val="0"/>
                <w:sz w:val="24"/>
                <w:szCs w:val="24"/>
              </w:rPr>
              <w:t>совета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(за исключ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нием целевых  п</w:t>
            </w:r>
            <w:r w:rsidRPr="00FF3858">
              <w:rPr>
                <w:b w:val="0"/>
                <w:sz w:val="24"/>
                <w:szCs w:val="24"/>
              </w:rPr>
              <w:t>о</w:t>
            </w:r>
            <w:r w:rsidRPr="00FF3858">
              <w:rPr>
                <w:b w:val="0"/>
                <w:sz w:val="24"/>
                <w:szCs w:val="24"/>
              </w:rPr>
              <w:t xml:space="preserve">ступлений из </w:t>
            </w:r>
            <w:r w:rsidR="00595D84" w:rsidRPr="00FF3858">
              <w:rPr>
                <w:b w:val="0"/>
                <w:sz w:val="24"/>
                <w:szCs w:val="24"/>
              </w:rPr>
              <w:t>райо</w:t>
            </w:r>
            <w:r w:rsidR="00595D84" w:rsidRPr="00FF3858">
              <w:rPr>
                <w:b w:val="0"/>
                <w:sz w:val="24"/>
                <w:szCs w:val="24"/>
              </w:rPr>
              <w:t>н</w:t>
            </w:r>
            <w:r w:rsidR="00595D84" w:rsidRPr="00FF3858">
              <w:rPr>
                <w:b w:val="0"/>
                <w:sz w:val="24"/>
                <w:szCs w:val="24"/>
              </w:rPr>
              <w:t xml:space="preserve">ного, </w:t>
            </w:r>
            <w:r w:rsidR="000E010F">
              <w:rPr>
                <w:b w:val="0"/>
                <w:sz w:val="24"/>
                <w:szCs w:val="24"/>
              </w:rPr>
              <w:t>краевого</w:t>
            </w:r>
            <w:r w:rsidR="0047718E" w:rsidRPr="00FF3858">
              <w:rPr>
                <w:b w:val="0"/>
                <w:sz w:val="24"/>
                <w:szCs w:val="24"/>
              </w:rPr>
              <w:t xml:space="preserve"> и </w:t>
            </w:r>
            <w:r w:rsidRPr="00FF3858">
              <w:rPr>
                <w:b w:val="0"/>
                <w:sz w:val="24"/>
                <w:szCs w:val="24"/>
              </w:rPr>
              <w:t>ф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дерального бюдж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т</w:t>
            </w:r>
            <w:r w:rsidR="0047718E" w:rsidRPr="00FF3858">
              <w:rPr>
                <w:b w:val="0"/>
                <w:sz w:val="24"/>
                <w:szCs w:val="24"/>
              </w:rPr>
              <w:t>ов</w:t>
            </w:r>
            <w:r w:rsidRPr="00FF3858">
              <w:rPr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= 100 *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F385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rFonts w:ascii="Arial" w:hAnsi="Arial" w:cs="Arial"/>
                <w:sz w:val="24"/>
                <w:szCs w:val="24"/>
              </w:rPr>
              <w:t>/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F385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F3858" w:rsidRDefault="003263C0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F20E7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  <w:lang w:val="en-US"/>
              </w:rPr>
              <w:t>S</w:t>
            </w:r>
            <w:r w:rsidRPr="00FF385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– сумма положительных изменений сводной бю</w:t>
            </w:r>
            <w:r w:rsidRPr="00FF3858">
              <w:rPr>
                <w:b w:val="0"/>
                <w:sz w:val="24"/>
                <w:szCs w:val="24"/>
              </w:rPr>
              <w:t>д</w:t>
            </w:r>
            <w:r w:rsidRPr="00FF3858">
              <w:rPr>
                <w:b w:val="0"/>
                <w:sz w:val="24"/>
                <w:szCs w:val="24"/>
              </w:rPr>
              <w:t xml:space="preserve">жетной росписи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0E010F">
              <w:rPr>
                <w:b w:val="0"/>
                <w:sz w:val="24"/>
                <w:szCs w:val="24"/>
              </w:rPr>
              <w:t>Абалаковского сельсов</w:t>
            </w:r>
            <w:r w:rsidR="000E010F">
              <w:rPr>
                <w:b w:val="0"/>
                <w:sz w:val="24"/>
                <w:szCs w:val="24"/>
              </w:rPr>
              <w:t>е</w:t>
            </w:r>
            <w:r w:rsidR="000E010F">
              <w:rPr>
                <w:b w:val="0"/>
                <w:sz w:val="24"/>
                <w:szCs w:val="24"/>
              </w:rPr>
              <w:t>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(за исключением ц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 xml:space="preserve">левых поступлений из </w:t>
            </w:r>
            <w:r w:rsidR="00595D84" w:rsidRPr="00FF3858">
              <w:rPr>
                <w:b w:val="0"/>
                <w:sz w:val="24"/>
                <w:szCs w:val="24"/>
              </w:rPr>
              <w:t xml:space="preserve">районного, </w:t>
            </w:r>
            <w:r w:rsidR="000E010F">
              <w:rPr>
                <w:b w:val="0"/>
                <w:sz w:val="24"/>
                <w:szCs w:val="24"/>
              </w:rPr>
              <w:t>краевого</w:t>
            </w:r>
            <w:r w:rsidR="0047718E" w:rsidRPr="00FF3858">
              <w:rPr>
                <w:b w:val="0"/>
                <w:sz w:val="24"/>
                <w:szCs w:val="24"/>
              </w:rPr>
              <w:t xml:space="preserve"> и </w:t>
            </w:r>
            <w:r w:rsidRPr="00FF3858">
              <w:rPr>
                <w:b w:val="0"/>
                <w:sz w:val="24"/>
                <w:szCs w:val="24"/>
              </w:rPr>
              <w:t>федерального бюджет</w:t>
            </w:r>
            <w:r w:rsidR="0047718E" w:rsidRPr="00FF3858">
              <w:rPr>
                <w:b w:val="0"/>
                <w:sz w:val="24"/>
                <w:szCs w:val="24"/>
              </w:rPr>
              <w:t>ов</w:t>
            </w:r>
            <w:r w:rsidRPr="00FF3858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47718E" w:rsidRPr="00FF3858">
              <w:rPr>
                <w:b w:val="0"/>
                <w:sz w:val="24"/>
                <w:szCs w:val="24"/>
              </w:rPr>
              <w:t>решение о</w:t>
            </w:r>
            <w:r w:rsidRPr="00FF3858">
              <w:rPr>
                <w:b w:val="0"/>
                <w:sz w:val="24"/>
                <w:szCs w:val="24"/>
              </w:rPr>
              <w:t xml:space="preserve"> бюджете </w:t>
            </w:r>
            <w:r w:rsidR="000E010F">
              <w:rPr>
                <w:b w:val="0"/>
                <w:sz w:val="24"/>
                <w:szCs w:val="24"/>
              </w:rPr>
              <w:t>Аб</w:t>
            </w:r>
            <w:r w:rsidR="000E010F">
              <w:rPr>
                <w:b w:val="0"/>
                <w:sz w:val="24"/>
                <w:szCs w:val="24"/>
              </w:rPr>
              <w:t>а</w:t>
            </w:r>
            <w:r w:rsidR="000E010F">
              <w:rPr>
                <w:b w:val="0"/>
                <w:sz w:val="24"/>
                <w:szCs w:val="24"/>
              </w:rPr>
              <w:t>лаковского сельсовета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 w:val="0"/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на соответствующий п</w:t>
            </w:r>
            <w:r w:rsidRPr="00FF3858">
              <w:rPr>
                <w:b w:val="0"/>
                <w:sz w:val="24"/>
                <w:szCs w:val="24"/>
              </w:rPr>
              <w:t>е</w:t>
            </w:r>
            <w:r w:rsidRPr="00FF3858">
              <w:rPr>
                <w:b w:val="0"/>
                <w:sz w:val="24"/>
                <w:szCs w:val="24"/>
              </w:rPr>
              <w:t>риод);</w:t>
            </w:r>
          </w:p>
          <w:p w:rsidR="003263C0" w:rsidRPr="00FF3858" w:rsidRDefault="003263C0" w:rsidP="00595D8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  <w:lang w:val="en-US"/>
              </w:rPr>
              <w:t>b</w:t>
            </w:r>
            <w:r w:rsidRPr="00FF385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F3858">
              <w:rPr>
                <w:b w:val="0"/>
                <w:sz w:val="24"/>
                <w:szCs w:val="24"/>
              </w:rPr>
              <w:t xml:space="preserve"> – объём бюджетных а</w:t>
            </w:r>
            <w:r w:rsidRPr="00FF3858">
              <w:rPr>
                <w:b w:val="0"/>
                <w:sz w:val="24"/>
                <w:szCs w:val="24"/>
              </w:rPr>
              <w:t>с</w:t>
            </w:r>
            <w:r w:rsidRPr="00FF3858">
              <w:rPr>
                <w:b w:val="0"/>
                <w:sz w:val="24"/>
                <w:szCs w:val="24"/>
              </w:rPr>
              <w:t>сигнований ГРБС согла</w:t>
            </w:r>
            <w:r w:rsidRPr="00FF3858">
              <w:rPr>
                <w:b w:val="0"/>
                <w:sz w:val="24"/>
                <w:szCs w:val="24"/>
              </w:rPr>
              <w:t>с</w:t>
            </w:r>
            <w:r w:rsidRPr="00FF3858">
              <w:rPr>
                <w:b w:val="0"/>
                <w:sz w:val="24"/>
                <w:szCs w:val="24"/>
              </w:rPr>
              <w:t xml:space="preserve">но сводной бюджетной росписи </w:t>
            </w:r>
            <w:r w:rsidR="00386736" w:rsidRPr="00FF3858">
              <w:rPr>
                <w:b w:val="0"/>
                <w:sz w:val="24"/>
                <w:szCs w:val="24"/>
              </w:rPr>
              <w:t xml:space="preserve">бюджета </w:t>
            </w:r>
            <w:r w:rsidR="000E010F">
              <w:rPr>
                <w:b w:val="0"/>
                <w:sz w:val="24"/>
                <w:szCs w:val="24"/>
              </w:rPr>
              <w:t>Абал</w:t>
            </w:r>
            <w:r w:rsidR="000E010F">
              <w:rPr>
                <w:b w:val="0"/>
                <w:sz w:val="24"/>
                <w:szCs w:val="24"/>
              </w:rPr>
              <w:t>а</w:t>
            </w:r>
            <w:r w:rsidR="000E010F">
              <w:rPr>
                <w:b w:val="0"/>
                <w:sz w:val="24"/>
                <w:szCs w:val="24"/>
              </w:rPr>
              <w:t>ковского сельсовета</w:t>
            </w:r>
            <w:r w:rsidR="000E010F">
              <w:rPr>
                <w:sz w:val="24"/>
                <w:szCs w:val="24"/>
              </w:rPr>
              <w:t xml:space="preserve"> </w:t>
            </w:r>
            <w:r w:rsidRPr="00FF3858">
              <w:rPr>
                <w:b w:val="0"/>
                <w:sz w:val="24"/>
                <w:szCs w:val="24"/>
              </w:rPr>
              <w:t>с учётом внесённых в неё изменений по состоянию на конец отчётного пер</w:t>
            </w:r>
            <w:r w:rsidRPr="00FF3858">
              <w:rPr>
                <w:b w:val="0"/>
                <w:sz w:val="24"/>
                <w:szCs w:val="24"/>
              </w:rPr>
              <w:t>и</w:t>
            </w:r>
            <w:r w:rsidRPr="00FF3858">
              <w:rPr>
                <w:b w:val="0"/>
                <w:sz w:val="24"/>
                <w:szCs w:val="24"/>
              </w:rPr>
              <w:t>ода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:rsidR="003263C0" w:rsidRPr="00FF3858" w:rsidRDefault="003263C0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FF3858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≤ 15%;</w:t>
            </w:r>
          </w:p>
          <w:p w:rsidR="003263C0" w:rsidRPr="00FF3858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263C0" w:rsidRPr="00FF3858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FF3858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385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F3858">
              <w:rPr>
                <w:b w:val="0"/>
                <w:sz w:val="24"/>
                <w:szCs w:val="24"/>
              </w:rPr>
              <w:t>Р</w:t>
            </w:r>
            <w:proofErr w:type="gramEnd"/>
            <w:r w:rsidRPr="00FF3858">
              <w:rPr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F3858">
              <w:rPr>
                <w:b w:val="0"/>
                <w:spacing w:val="-4"/>
                <w:sz w:val="24"/>
                <w:szCs w:val="24"/>
              </w:rPr>
              <w:t>Большое зн</w:t>
            </w:r>
            <w:r w:rsidRPr="00FF3858">
              <w:rPr>
                <w:b w:val="0"/>
                <w:spacing w:val="-4"/>
                <w:sz w:val="24"/>
                <w:szCs w:val="24"/>
              </w:rPr>
              <w:t>а</w:t>
            </w:r>
            <w:r w:rsidRPr="00FF3858">
              <w:rPr>
                <w:b w:val="0"/>
                <w:spacing w:val="-4"/>
                <w:sz w:val="24"/>
                <w:szCs w:val="24"/>
              </w:rPr>
              <w:t>чение показ</w:t>
            </w:r>
            <w:r w:rsidRPr="00FF3858">
              <w:rPr>
                <w:b w:val="0"/>
                <w:spacing w:val="-4"/>
                <w:sz w:val="24"/>
                <w:szCs w:val="24"/>
              </w:rPr>
              <w:t>а</w:t>
            </w:r>
            <w:r w:rsidRPr="00FF3858">
              <w:rPr>
                <w:b w:val="0"/>
                <w:spacing w:val="-4"/>
                <w:sz w:val="24"/>
                <w:szCs w:val="24"/>
              </w:rPr>
              <w:t>теля свид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тельствует о низком кач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стве рабо</w:t>
            </w:r>
            <w:r w:rsidR="00BA7683">
              <w:rPr>
                <w:b w:val="0"/>
                <w:spacing w:val="-4"/>
                <w:sz w:val="24"/>
                <w:szCs w:val="24"/>
              </w:rPr>
              <w:t xml:space="preserve">ты 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ГРБС </w:t>
            </w:r>
            <w:r w:rsidR="00233D6D" w:rsidRPr="00FF3858">
              <w:rPr>
                <w:b w:val="0"/>
                <w:spacing w:val="-4"/>
                <w:sz w:val="24"/>
                <w:szCs w:val="24"/>
              </w:rPr>
              <w:br/>
            </w:r>
            <w:r w:rsidRPr="00FF3858">
              <w:rPr>
                <w:b w:val="0"/>
                <w:spacing w:val="-4"/>
                <w:sz w:val="24"/>
                <w:szCs w:val="24"/>
              </w:rPr>
              <w:t>по финансов</w:t>
            </w:r>
            <w:r w:rsidRPr="00FF3858">
              <w:rPr>
                <w:b w:val="0"/>
                <w:spacing w:val="-4"/>
                <w:sz w:val="24"/>
                <w:szCs w:val="24"/>
              </w:rPr>
              <w:t>о</w:t>
            </w:r>
            <w:r w:rsidRPr="00FF3858">
              <w:rPr>
                <w:b w:val="0"/>
                <w:spacing w:val="-4"/>
                <w:sz w:val="24"/>
                <w:szCs w:val="24"/>
              </w:rPr>
              <w:t>му планиров</w:t>
            </w:r>
            <w:r w:rsidRPr="00FF3858">
              <w:rPr>
                <w:b w:val="0"/>
                <w:spacing w:val="-4"/>
                <w:sz w:val="24"/>
                <w:szCs w:val="24"/>
              </w:rPr>
              <w:t>а</w:t>
            </w:r>
            <w:r w:rsidRPr="00FF3858">
              <w:rPr>
                <w:b w:val="0"/>
                <w:spacing w:val="-4"/>
                <w:sz w:val="24"/>
                <w:szCs w:val="24"/>
              </w:rPr>
              <w:t>нию.</w:t>
            </w:r>
          </w:p>
          <w:p w:rsidR="003263C0" w:rsidRPr="00FF3858" w:rsidRDefault="003263C0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F3858">
              <w:rPr>
                <w:b w:val="0"/>
                <w:spacing w:val="-4"/>
                <w:sz w:val="24"/>
                <w:szCs w:val="24"/>
              </w:rPr>
              <w:t>Целевым ор</w:t>
            </w:r>
            <w:r w:rsidRPr="00FF3858">
              <w:rPr>
                <w:b w:val="0"/>
                <w:spacing w:val="-4"/>
                <w:sz w:val="24"/>
                <w:szCs w:val="24"/>
              </w:rPr>
              <w:t>и</w:t>
            </w:r>
            <w:r w:rsidRPr="00FF3858">
              <w:rPr>
                <w:b w:val="0"/>
                <w:spacing w:val="-4"/>
                <w:sz w:val="24"/>
                <w:szCs w:val="24"/>
              </w:rPr>
              <w:t>ентиром явл</w:t>
            </w:r>
            <w:r w:rsidRPr="00FF3858">
              <w:rPr>
                <w:b w:val="0"/>
                <w:spacing w:val="-4"/>
                <w:sz w:val="24"/>
                <w:szCs w:val="24"/>
              </w:rPr>
              <w:t>я</w:t>
            </w:r>
            <w:r w:rsidRPr="00FF3858">
              <w:rPr>
                <w:b w:val="0"/>
                <w:spacing w:val="-4"/>
                <w:sz w:val="24"/>
                <w:szCs w:val="24"/>
              </w:rPr>
              <w:t>ется значе</w:t>
            </w:r>
            <w:r w:rsidR="00233D6D" w:rsidRPr="00FF3858">
              <w:rPr>
                <w:b w:val="0"/>
                <w:spacing w:val="-4"/>
                <w:sz w:val="24"/>
                <w:szCs w:val="24"/>
              </w:rPr>
              <w:t>ние</w:t>
            </w:r>
            <w:r w:rsidRPr="00FF3858">
              <w:rPr>
                <w:b w:val="0"/>
                <w:spacing w:val="-4"/>
                <w:sz w:val="24"/>
                <w:szCs w:val="24"/>
              </w:rPr>
              <w:t xml:space="preserve"> показателя м</w:t>
            </w:r>
            <w:r w:rsidRPr="00FF3858">
              <w:rPr>
                <w:b w:val="0"/>
                <w:spacing w:val="-4"/>
                <w:sz w:val="24"/>
                <w:szCs w:val="24"/>
              </w:rPr>
              <w:t>е</w:t>
            </w:r>
            <w:r w:rsidRPr="00FF3858">
              <w:rPr>
                <w:b w:val="0"/>
                <w:spacing w:val="-4"/>
                <w:sz w:val="24"/>
                <w:szCs w:val="24"/>
              </w:rPr>
              <w:t>нее 15%</w:t>
            </w:r>
          </w:p>
        </w:tc>
      </w:tr>
      <w:tr w:rsidR="003263C0" w:rsidRPr="00FF3858" w:rsidTr="00157C99">
        <w:trPr>
          <w:trHeight w:val="282"/>
        </w:trPr>
        <w:tc>
          <w:tcPr>
            <w:tcW w:w="210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305"/>
        </w:trPr>
        <w:tc>
          <w:tcPr>
            <w:tcW w:w="210" w:type="pct"/>
            <w:shd w:val="clear" w:color="auto" w:fill="auto"/>
          </w:tcPr>
          <w:p w:rsidR="003263C0" w:rsidRPr="00FF3858" w:rsidRDefault="003263C0" w:rsidP="00D17FF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47718E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Доля бюджетных 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сигнований, форм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руемых в рамках 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м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 * </w:t>
            </w:r>
            <w:r w:rsidRPr="00FF3858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F3858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F3858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чётный (текущий) фина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совый год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в рамках </w:t>
            </w:r>
            <w:r w:rsidR="0047718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FF3858" w:rsidRDefault="003263C0" w:rsidP="000E010F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– общая сумма бю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жетных ассигнований ГРБС, предусмотренная 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0E010F" w:rsidRPr="000E010F">
              <w:rPr>
                <w:rFonts w:ascii="Arial" w:hAnsi="Arial" w:cs="Arial"/>
                <w:sz w:val="24"/>
                <w:szCs w:val="24"/>
              </w:rPr>
              <w:t>Абалаковского сельсов</w:t>
            </w:r>
            <w:r w:rsidR="000E010F" w:rsidRPr="000E010F">
              <w:rPr>
                <w:rFonts w:ascii="Arial" w:hAnsi="Arial" w:cs="Arial"/>
                <w:sz w:val="24"/>
                <w:szCs w:val="24"/>
              </w:rPr>
              <w:t>е</w:t>
            </w:r>
            <w:r w:rsidR="000E010F" w:rsidRPr="000E010F">
              <w:rPr>
                <w:rFonts w:ascii="Arial" w:hAnsi="Arial" w:cs="Arial"/>
                <w:sz w:val="24"/>
                <w:szCs w:val="24"/>
              </w:rPr>
              <w:t>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73" w:type="pct"/>
            <w:shd w:val="clear" w:color="auto" w:fill="auto"/>
          </w:tcPr>
          <w:p w:rsidR="003263C0" w:rsidRPr="00FF3858" w:rsidRDefault="00986728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0E010F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Позитивно расценивается увеличение доли бюдже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ассигн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ваний ГРБС на отчётный (т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кущий) фина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совый год, утверждённых 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0E010F" w:rsidRPr="000E010F">
              <w:rPr>
                <w:rFonts w:ascii="Arial" w:hAnsi="Arial" w:cs="Arial"/>
                <w:sz w:val="24"/>
                <w:szCs w:val="24"/>
              </w:rPr>
              <w:t>Аб</w:t>
            </w:r>
            <w:r w:rsidR="000E010F" w:rsidRPr="000E010F">
              <w:rPr>
                <w:rFonts w:ascii="Arial" w:hAnsi="Arial" w:cs="Arial"/>
                <w:sz w:val="24"/>
                <w:szCs w:val="24"/>
              </w:rPr>
              <w:t>а</w:t>
            </w:r>
            <w:r w:rsidR="000E010F" w:rsidRPr="000E010F">
              <w:rPr>
                <w:rFonts w:ascii="Arial" w:hAnsi="Arial" w:cs="Arial"/>
                <w:sz w:val="24"/>
                <w:szCs w:val="24"/>
              </w:rPr>
              <w:t>лаковского сельсовета</w:t>
            </w:r>
            <w:r w:rsidR="000E010F" w:rsidRPr="00FF3858">
              <w:rPr>
                <w:sz w:val="24"/>
                <w:szCs w:val="24"/>
              </w:rPr>
              <w:t xml:space="preserve"> </w:t>
            </w:r>
            <w:r w:rsidR="000E010F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0E010F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на отчётный (т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кущий) фина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совый год, формируемых в рамках 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м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FF3858" w:rsidTr="00157C99">
        <w:trPr>
          <w:trHeight w:val="268"/>
        </w:trPr>
        <w:tc>
          <w:tcPr>
            <w:tcW w:w="210" w:type="pct"/>
            <w:shd w:val="clear" w:color="auto" w:fill="auto"/>
          </w:tcPr>
          <w:p w:rsidR="003263C0" w:rsidRPr="00FF3858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своевременно утверждённых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сённых изм</w:t>
            </w:r>
            <w:r w:rsidR="00BA768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енений в планы-графики (далее </w:t>
            </w:r>
            <w:proofErr w:type="gramStart"/>
            <w:r w:rsidR="00BA768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–</w:t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П</w:t>
            </w:r>
            <w:proofErr w:type="gramEnd"/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Г) </w:t>
            </w:r>
            <w:r w:rsidR="00CC30AB"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FF385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FF3858" w:rsidRDefault="003263C0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FF3858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временно </w:t>
            </w:r>
            <w:proofErr w:type="gram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3263C0" w:rsidRPr="00FF3858" w:rsidRDefault="003263C0" w:rsidP="00595D84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Кви</w:t>
            </w:r>
            <w:proofErr w:type="spellEnd"/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общее количество вносимых изменений в </w:t>
            </w:r>
            <w:r w:rsidR="00595D84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ную програ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м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му в отчётном периоде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3263C0" w:rsidRPr="00FF3858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D17FFD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FF385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268"/>
        </w:trPr>
        <w:tc>
          <w:tcPr>
            <w:tcW w:w="210" w:type="pct"/>
            <w:shd w:val="clear" w:color="auto" w:fill="auto"/>
          </w:tcPr>
          <w:p w:rsidR="003263C0" w:rsidRPr="00FF3858" w:rsidRDefault="003263C0" w:rsidP="0098672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="00986728" w:rsidRPr="00FF385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19631A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Размещение на оф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циальном сайте </w:t>
            </w:r>
            <w:r w:rsidR="0047718E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адм</w:t>
            </w:r>
            <w:r w:rsidR="0047718E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47718E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нистрации</w:t>
            </w:r>
            <w:r w:rsidR="00595D84"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ского</w:t>
            </w:r>
            <w:r w:rsidR="00BA7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 w:rsidR="0047718E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</w:t>
            </w:r>
            <w:r w:rsidR="0047718E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47718E"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ципальных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мах и фактических р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зультатах их реализ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E41423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информации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мах и фактических р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зультатах их реализации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3263C0" w:rsidRPr="00FF3858" w:rsidRDefault="00986728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C257B6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тических результатах их реализ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ции размещена на официальном сайте;</w:t>
            </w:r>
          </w:p>
          <w:p w:rsidR="003263C0" w:rsidRPr="00FF3858" w:rsidRDefault="003263C0" w:rsidP="00E41423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тических результатах их реализ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ции</w:t>
            </w:r>
            <w:r w:rsidRPr="00FF3858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ном сайте</w:t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595D8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ь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 расходам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P = 100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 xml:space="preserve"> * Е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>/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, </w:t>
            </w:r>
          </w:p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 периоде;</w:t>
            </w:r>
          </w:p>
          <w:p w:rsidR="003263C0" w:rsidRPr="00FF3858" w:rsidRDefault="003263C0" w:rsidP="0019631A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858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– общая сумма бю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жетных ассигнований ГРБС, предусмотренная </w:t>
            </w:r>
            <w:r w:rsidR="0047718E" w:rsidRPr="00FF3858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бюджете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 xml:space="preserve"> Абалаковского сельсов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е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:rsidR="003263C0" w:rsidRPr="00FF3858" w:rsidRDefault="005B5016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В случае проведения мониторинга качества финансового менед</w:t>
            </w:r>
            <w:r w:rsidRPr="00FF3858">
              <w:rPr>
                <w:rFonts w:ascii="Arial" w:hAnsi="Arial" w:cs="Arial"/>
                <w:sz w:val="24"/>
                <w:szCs w:val="24"/>
              </w:rPr>
              <w:t>ж</w:t>
            </w:r>
            <w:r w:rsidRPr="00FF3858">
              <w:rPr>
                <w:rFonts w:ascii="Arial" w:hAnsi="Arial" w:cs="Arial"/>
                <w:sz w:val="24"/>
                <w:szCs w:val="24"/>
              </w:rPr>
              <w:t>мента:</w:t>
            </w:r>
          </w:p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з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FF3858" w:rsidRDefault="0074376F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9" type="#_x0000_t87" style="position:absolute;left:0;text-align:left;margin-left:31.2pt;margin-top:2.4pt;width:12pt;height: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="001963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="003263C0"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≥ 25%</w:t>
            </w:r>
          </w:p>
          <w:p w:rsidR="003263C0" w:rsidRPr="00FF3858" w:rsidRDefault="0019631A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="003263C0"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&lt; 25%;</w:t>
            </w:r>
          </w:p>
          <w:p w:rsidR="003263C0" w:rsidRPr="00FF3858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263C0" w:rsidRPr="00FF3858" w:rsidRDefault="003263C0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за 6 месяцев:</w:t>
            </w:r>
          </w:p>
          <w:p w:rsidR="003263C0" w:rsidRPr="00FF3858" w:rsidRDefault="0019631A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Е (Р) = 1</w:t>
            </w:r>
            <w:r w:rsidR="0074376F">
              <w:rPr>
                <w:rFonts w:ascii="Arial" w:hAnsi="Arial" w:cs="Arial"/>
                <w:noProof/>
                <w:sz w:val="24"/>
                <w:szCs w:val="24"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, если </w:t>
            </w:r>
            <w:proofErr w:type="gramStart"/>
            <w:r w:rsidR="003263C0"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≥ 50%</w:t>
            </w:r>
          </w:p>
          <w:p w:rsidR="003263C0" w:rsidRPr="00FF3858" w:rsidRDefault="0019631A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="003263C0"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&lt; 50%;</w:t>
            </w:r>
          </w:p>
          <w:p w:rsidR="003263C0" w:rsidRPr="00FF3858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за 9 месяцев:</w:t>
            </w:r>
          </w:p>
          <w:p w:rsidR="003263C0" w:rsidRPr="00FF3858" w:rsidRDefault="0019631A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Е (Р) = 1</w:t>
            </w:r>
            <w:r w:rsidR="0074376F">
              <w:rPr>
                <w:rFonts w:ascii="Arial" w:hAnsi="Arial" w:cs="Arial"/>
                <w:noProof/>
                <w:sz w:val="24"/>
                <w:szCs w:val="24"/>
              </w:rPr>
              <w:pict>
                <v:shape id="Левая фигурная скобка 33" o:spid="_x0000_s1027" type="#_x0000_t87" style="position:absolute;left:0;text-align:left;margin-left:31.2pt;margin-top:.2pt;width:12pt;height:3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, если </w:t>
            </w:r>
            <w:proofErr w:type="gramStart"/>
            <w:r w:rsidR="003263C0"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≥ 75%</w:t>
            </w:r>
          </w:p>
          <w:p w:rsidR="003263C0" w:rsidRPr="00FF3858" w:rsidRDefault="0019631A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="003263C0" w:rsidRPr="00FF385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&lt; 75%</w:t>
            </w:r>
          </w:p>
          <w:p w:rsidR="00C257B6" w:rsidRPr="00FF3858" w:rsidRDefault="00C257B6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Показатель характеризует уровень касс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вого исполн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ния расходов по отношению к общей сумме бюджетных 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сигнований ГРБС</w:t>
            </w: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auto"/>
          </w:tcPr>
          <w:p w:rsidR="003263C0" w:rsidRPr="00FF3858" w:rsidRDefault="003263C0" w:rsidP="0047718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47718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z w:val="24"/>
                <w:szCs w:val="24"/>
              </w:rPr>
              <w:t>Снижение (рост) пр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сроченной кредито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ской задолженности ГРБС и подведо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47718E" w:rsidRPr="00FF3858">
              <w:rPr>
                <w:rFonts w:ascii="Arial" w:eastAsia="Calibri" w:hAnsi="Arial" w:cs="Arial"/>
                <w:sz w:val="24"/>
                <w:szCs w:val="24"/>
              </w:rPr>
              <w:t>муниц</w:t>
            </w:r>
            <w:r w:rsidR="0047718E" w:rsidRPr="00FF385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47718E" w:rsidRPr="00FF3858">
              <w:rPr>
                <w:rFonts w:ascii="Arial" w:eastAsia="Calibri" w:hAnsi="Arial" w:cs="Arial"/>
                <w:sz w:val="24"/>
                <w:szCs w:val="24"/>
              </w:rPr>
              <w:t>пальных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Start"/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= К</w:t>
            </w:r>
            <w:proofErr w:type="gramEnd"/>
            <w:r w:rsidRPr="00FF3858">
              <w:rPr>
                <w:rFonts w:ascii="Arial" w:eastAsia="Calibri" w:hAnsi="Arial" w:cs="Arial"/>
                <w:sz w:val="24"/>
                <w:szCs w:val="24"/>
              </w:rPr>
              <w:t>о/</w:t>
            </w:r>
            <w:proofErr w:type="spellStart"/>
            <w:r w:rsidRPr="00FF3858">
              <w:rPr>
                <w:rFonts w:ascii="Arial" w:eastAsia="Calibri" w:hAnsi="Arial" w:cs="Arial"/>
                <w:sz w:val="24"/>
                <w:szCs w:val="24"/>
              </w:rPr>
              <w:t>Кн</w:t>
            </w:r>
            <w:proofErr w:type="spellEnd"/>
            <w:r w:rsidRPr="00FF3858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3263C0" w:rsidRPr="00FF3858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FF3858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47718E" w:rsidRPr="00FF3858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учреждений по состоянию на конец отчётного пер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ода;</w:t>
            </w:r>
          </w:p>
          <w:p w:rsidR="003263C0" w:rsidRPr="00FF3858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47718E" w:rsidRPr="00FF3858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lastRenderedPageBreak/>
              <w:t>учреждений по состоянию на начало отчётного года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73" w:type="pct"/>
            <w:shd w:val="clear" w:color="auto" w:fill="auto"/>
          </w:tcPr>
          <w:p w:rsidR="003263C0" w:rsidRPr="00FF3858" w:rsidRDefault="005B5016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19631A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 &lt; 1;</w:t>
            </w:r>
          </w:p>
          <w:p w:rsidR="003263C0" w:rsidRPr="00FF3858" w:rsidRDefault="0019631A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Е (Р) = 0,5, если </w:t>
            </w:r>
            <w:proofErr w:type="gramStart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 = 1;</w:t>
            </w:r>
          </w:p>
          <w:p w:rsidR="003263C0" w:rsidRPr="00FF3858" w:rsidRDefault="0019631A" w:rsidP="0019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="003263C0" w:rsidRPr="00FF3858">
              <w:rPr>
                <w:rFonts w:ascii="Arial" w:eastAsia="Calibri" w:hAnsi="Arial" w:cs="Arial"/>
                <w:sz w:val="24"/>
                <w:szCs w:val="24"/>
              </w:rPr>
              <w:t xml:space="preserve"> &gt;1</w:t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ченной кред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и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торской задо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л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женности б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лее чем на 10%.</w:t>
            </w:r>
          </w:p>
          <w:p w:rsidR="003263C0" w:rsidRPr="00FF3858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lastRenderedPageBreak/>
              <w:t>Целевым пок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а</w:t>
            </w:r>
            <w:r w:rsidRPr="00FF3858">
              <w:rPr>
                <w:rFonts w:ascii="Arial" w:eastAsia="Calibri" w:hAnsi="Arial" w:cs="Arial"/>
                <w:spacing w:val="-4"/>
                <w:sz w:val="24"/>
                <w:szCs w:val="24"/>
              </w:rPr>
              <w:t>зателем для ГРБС является отсутствие просроченной кредиторской задолженности</w:t>
            </w: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47718E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3.</w:t>
            </w:r>
            <w:r w:rsidR="0047718E" w:rsidRPr="00FF385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912" w:type="pct"/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по испо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л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нительным докуме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там</w:t>
            </w:r>
          </w:p>
        </w:tc>
        <w:tc>
          <w:tcPr>
            <w:tcW w:w="1074" w:type="pct"/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шим с начала финансов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го года исполнительным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ковского сельсове</w:t>
            </w:r>
            <w:r w:rsidR="0019631A">
              <w:rPr>
                <w:rFonts w:ascii="Arial" w:hAnsi="Arial" w:cs="Arial"/>
                <w:sz w:val="24"/>
                <w:szCs w:val="24"/>
              </w:rPr>
              <w:t>та</w:t>
            </w:r>
            <w:r w:rsidR="008A3C62" w:rsidRPr="00FF3858">
              <w:rPr>
                <w:rFonts w:ascii="Arial" w:hAnsi="Arial" w:cs="Arial"/>
                <w:sz w:val="24"/>
                <w:szCs w:val="24"/>
              </w:rPr>
              <w:t>,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по состоянию на конец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чётного периода; 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 периоде</w:t>
            </w:r>
          </w:p>
        </w:tc>
        <w:tc>
          <w:tcPr>
            <w:tcW w:w="374" w:type="pct"/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:rsidR="003263C0" w:rsidRPr="00FF3858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00" w:type="pct"/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FF3858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уменьшение суммы,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подл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жащей взыск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нию по пост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пившим с начала фина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сового года исполнител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ным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докуме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там </w:t>
            </w:r>
            <w:r w:rsidR="005B5016" w:rsidRPr="00FF3858">
              <w:rPr>
                <w:rFonts w:ascii="Arial" w:hAnsi="Arial" w:cs="Arial"/>
                <w:snapToGrid w:val="0"/>
                <w:sz w:val="24"/>
                <w:szCs w:val="24"/>
              </w:rPr>
              <w:t>за счёт средств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386736" w:rsidRPr="00FF3858">
              <w:rPr>
                <w:rFonts w:ascii="Arial" w:hAnsi="Arial" w:cs="Arial"/>
                <w:snapToGrid w:val="0"/>
                <w:sz w:val="24"/>
                <w:szCs w:val="24"/>
              </w:rPr>
              <w:t>бю</w:t>
            </w:r>
            <w:r w:rsidR="00386736" w:rsidRPr="00FF3858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="00386736"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ковского сел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ь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,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по с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стоянию на к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нец отчётного периода, по отношению к кассовому и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полнению ра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ходов ГРБС в отчётном п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риоде.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Целевым ор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ентиром для 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ГРБС является значение пок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зателя, равное 0%</w:t>
            </w: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BA7683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BA76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Абалаковского сел</w:t>
            </w:r>
            <w:r w:rsidR="00BA76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BA76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совета</w:t>
            </w:r>
            <w:r w:rsidR="008A3C6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12" w:type="pct"/>
            <w:shd w:val="clear" w:color="auto" w:fill="FFFFFF"/>
          </w:tcPr>
          <w:p w:rsidR="003263C0" w:rsidRPr="00FF3858" w:rsidRDefault="003263C0" w:rsidP="0019631A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боты с невыясненн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ми поступлениями в бюджет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о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– объём невыя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ненных поступлений за отчётный период;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 периоде</w:t>
            </w:r>
          </w:p>
        </w:tc>
        <w:tc>
          <w:tcPr>
            <w:tcW w:w="374" w:type="pct"/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</w:t>
            </w:r>
            <w:r w:rsidR="003263C0" w:rsidRPr="00FF385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pct"/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FF385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Негативным считается факт увеличения объёма нев</w:t>
            </w:r>
            <w:r w:rsidRPr="00FF3858">
              <w:rPr>
                <w:rFonts w:ascii="Arial" w:hAnsi="Arial" w:cs="Arial"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sz w:val="24"/>
                <w:szCs w:val="24"/>
              </w:rPr>
              <w:t>ясненных п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ступлений за отчётный п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риод. Целевым ориентиром является зн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чение показ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теля 0%</w:t>
            </w: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нистрированию дох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FF3858">
              <w:rPr>
                <w:rFonts w:ascii="Arial" w:hAnsi="Arial" w:cs="Arial"/>
                <w:sz w:val="24"/>
                <w:szCs w:val="24"/>
              </w:rPr>
              <w:t>ГАДБ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FF3858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1963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в </w:t>
            </w:r>
            <w:r w:rsidR="00D16CAA" w:rsidRPr="00FF385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е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 подведомственн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администраторами 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ходов бюджета (далее – АДБ);</w:t>
            </w:r>
          </w:p>
          <w:p w:rsidR="003263C0" w:rsidRPr="00FF3858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наделение </w:t>
            </w:r>
            <w:proofErr w:type="gramStart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подведо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ственных</w:t>
            </w:r>
            <w:proofErr w:type="gramEnd"/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АДБ бюдже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ными полномочиями 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министратора;</w:t>
            </w:r>
          </w:p>
          <w:p w:rsidR="003263C0" w:rsidRPr="00FF3858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первичных документов для целей ведения бю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жетного учёта по методу начисления;</w:t>
            </w:r>
          </w:p>
          <w:p w:rsidR="003263C0" w:rsidRPr="00FF3858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обмена 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формацией между стру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турными подразделени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АДБ при начислении платежей, уточнении вида и принадлежности плат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жей, принятии решений о возврате;</w:t>
            </w:r>
          </w:p>
          <w:p w:rsidR="003263C0" w:rsidRPr="00FF3858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сти ГАДБ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ваниям пунктов 1-5 настоящей строки;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</w:t>
            </w:r>
            <w:r w:rsidRPr="00FF3858">
              <w:rPr>
                <w:rFonts w:ascii="Arial" w:hAnsi="Arial" w:cs="Arial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FF3858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требованиям пунктов 1 и 2 наст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FF3858" w:rsidRDefault="003263C0" w:rsidP="0019631A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ветствует хотя бы одному из тр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бований пунктов 1 и 2 настоящей строки и (или) двум и более тр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бованиям пунктов 3-5 настоящей строки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</w:tcPr>
          <w:p w:rsidR="0019631A" w:rsidRDefault="003263C0" w:rsidP="0019631A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Показатель применяется для оценки правового обеспечения деятельности ГАДБ по ос</w:t>
            </w:r>
            <w:r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ществлению 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правильностью исчисления, полнотой и своевременн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стью уплаты, начисления, 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учёта, взыск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ния и принятия решений о возврате (з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чёте) излишне уплаченных (взысканных) платежей, п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ней и штрафов по ним, явл</w:t>
            </w:r>
            <w:r w:rsidRPr="00FF3858">
              <w:rPr>
                <w:rFonts w:ascii="Arial" w:hAnsi="Arial" w:cs="Arial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z w:val="24"/>
                <w:szCs w:val="24"/>
              </w:rPr>
              <w:t>ющихся дох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дами </w:t>
            </w:r>
            <w:r w:rsidR="00D16CAA" w:rsidRPr="00FF385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  <w:p w:rsidR="003263C0" w:rsidRPr="00FF3858" w:rsidRDefault="0019631A" w:rsidP="0019631A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Pr="00FF3858">
              <w:rPr>
                <w:sz w:val="24"/>
                <w:szCs w:val="24"/>
              </w:rPr>
              <w:t xml:space="preserve"> </w:t>
            </w:r>
            <w:r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2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74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0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ственной бюджетной отчётности в уст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новленные сроки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Представление бюдже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ной отчётности за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ный период с соблюден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ем установленных сроков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ным приказом Министе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ства финансов Росси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ской Федерации от 28.12.2010 № 191н «Об утверждении Инструкции о порядке составления и представления годовой, квартальной и месячной от</w:t>
            </w:r>
            <w:r w:rsidR="00BA7683">
              <w:rPr>
                <w:rFonts w:ascii="Arial" w:eastAsia="Calibri" w:hAnsi="Arial" w:cs="Arial"/>
                <w:sz w:val="24"/>
                <w:szCs w:val="24"/>
              </w:rPr>
              <w:t xml:space="preserve">чётности об исполнении бюджетов 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бюджетной с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стемы Российской Фед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рации» (далее –  утве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eastAsia="Calibri" w:hAnsi="Arial" w:cs="Arial"/>
                <w:sz w:val="24"/>
                <w:szCs w:val="24"/>
              </w:rPr>
              <w:lastRenderedPageBreak/>
              <w:t>ждённые формы)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5B5016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соблюдением устано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сроков;</w:t>
            </w:r>
          </w:p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0, если отчётность пре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нарушением устано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ленных сроков 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В рамках оце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ки данного п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казателя поз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тивно ра</w:t>
            </w:r>
            <w:r w:rsidRPr="00FF3858">
              <w:rPr>
                <w:rFonts w:ascii="Arial" w:hAnsi="Arial" w:cs="Arial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z w:val="24"/>
                <w:szCs w:val="24"/>
              </w:rPr>
              <w:t>сматривается исполнение сроков пре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>ставления к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чественной бюджетной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чётности</w:t>
            </w: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2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74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00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3C0" w:rsidRPr="00FF3858" w:rsidTr="00157C99">
        <w:trPr>
          <w:trHeight w:val="57"/>
        </w:trPr>
        <w:tc>
          <w:tcPr>
            <w:tcW w:w="210" w:type="pct"/>
            <w:shd w:val="clear" w:color="auto" w:fill="FFFFFF"/>
          </w:tcPr>
          <w:p w:rsidR="003263C0" w:rsidRPr="00FF3858" w:rsidRDefault="003263C0" w:rsidP="00050D07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912" w:type="pct"/>
            <w:shd w:val="clear" w:color="auto" w:fill="FFFFFF"/>
          </w:tcPr>
          <w:p w:rsidR="003263C0" w:rsidRPr="00FF3858" w:rsidRDefault="003263C0" w:rsidP="005B5016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нарушений по результатам пров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рок органов внутре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него </w:t>
            </w:r>
            <w:r w:rsidR="005B5016" w:rsidRPr="00FF385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финансового ко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троля, внешнего </w:t>
            </w:r>
            <w:r w:rsidR="005B5016" w:rsidRPr="00FF3858">
              <w:rPr>
                <w:rFonts w:ascii="Arial" w:hAnsi="Arial" w:cs="Arial"/>
                <w:sz w:val="24"/>
                <w:szCs w:val="24"/>
              </w:rPr>
              <w:t>м</w:t>
            </w:r>
            <w:r w:rsidR="005B5016"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="005B5016" w:rsidRPr="00FF3858">
              <w:rPr>
                <w:rFonts w:ascii="Arial" w:hAnsi="Arial" w:cs="Arial"/>
                <w:sz w:val="24"/>
                <w:szCs w:val="24"/>
              </w:rPr>
              <w:t>ниципального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фина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сового контроля, в том числе по подв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домственным учр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ждениям</w:t>
            </w:r>
          </w:p>
        </w:tc>
        <w:tc>
          <w:tcPr>
            <w:tcW w:w="1074" w:type="pct"/>
            <w:shd w:val="clear" w:color="auto" w:fill="FFFFFF"/>
          </w:tcPr>
          <w:p w:rsidR="003263C0" w:rsidRPr="00FF3858" w:rsidRDefault="003263C0" w:rsidP="005B5016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</w:t>
            </w:r>
            <w:r w:rsidR="008C3A24"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ами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внутреннего </w:t>
            </w:r>
            <w:r w:rsidR="005B5016" w:rsidRPr="00FF385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5B5016" w:rsidRPr="00FF385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5B5016" w:rsidRPr="00FF3858">
              <w:rPr>
                <w:rFonts w:ascii="Arial" w:hAnsi="Arial" w:cs="Arial"/>
                <w:snapToGrid w:val="0"/>
                <w:sz w:val="24"/>
                <w:szCs w:val="24"/>
              </w:rPr>
              <w:t>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го контроля, внешнего </w:t>
            </w:r>
            <w:r w:rsidR="005B5016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подведомстве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ным учреждениям</w:t>
            </w:r>
          </w:p>
        </w:tc>
        <w:tc>
          <w:tcPr>
            <w:tcW w:w="374" w:type="pct"/>
            <w:shd w:val="clear" w:color="auto" w:fill="FFFFFF"/>
          </w:tcPr>
          <w:p w:rsidR="003263C0" w:rsidRPr="00FF3858" w:rsidRDefault="003263C0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3263C0" w:rsidRPr="00FF3858" w:rsidRDefault="005B5016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pct"/>
            <w:shd w:val="clear" w:color="auto" w:fill="FFFFFF"/>
          </w:tcPr>
          <w:p w:rsidR="003263C0" w:rsidRPr="00FF3858" w:rsidRDefault="003263C0" w:rsidP="00050D07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 w:rsidRPr="00FF3858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5B5016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троля, внешнего </w:t>
            </w:r>
            <w:r w:rsidR="005B5016" w:rsidRPr="00FF385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ле по подведомственным учр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ждениям, не выявлено фактов нарушений;</w:t>
            </w:r>
          </w:p>
          <w:p w:rsidR="003263C0" w:rsidRPr="00FF3858" w:rsidRDefault="003263C0" w:rsidP="005B5016">
            <w:pPr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F3858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E</w:t>
            </w:r>
            <w:r w:rsidRPr="00FF3858">
              <w:rPr>
                <w:rFonts w:ascii="Arial" w:hAnsi="Arial" w:cs="Arial"/>
                <w:spacing w:val="-6"/>
                <w:sz w:val="24"/>
                <w:szCs w:val="24"/>
              </w:rPr>
              <w:t xml:space="preserve"> (</w:t>
            </w:r>
            <w:r w:rsidRPr="00FF3858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P</w:t>
            </w:r>
            <w:r w:rsidRPr="00FF3858">
              <w:rPr>
                <w:rFonts w:ascii="Arial" w:hAnsi="Arial" w:cs="Arial"/>
                <w:spacing w:val="-6"/>
                <w:sz w:val="24"/>
                <w:szCs w:val="24"/>
              </w:rPr>
              <w:t xml:space="preserve">) = 0, если присутствуют 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пре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писания по фактам выявленных нарушений по результатам пров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рок орган</w:t>
            </w:r>
            <w:r w:rsidR="00815D52"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ами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муниц</w:t>
            </w:r>
            <w:r w:rsidR="005B5016"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и</w:t>
            </w:r>
            <w:r w:rsidR="005B5016"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пального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фина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сового контроля, в том числе </w:t>
            </w:r>
            <w:r w:rsidR="007E18B7"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br/>
            </w:r>
            <w:r w:rsidRPr="00FF385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656" w:type="pct"/>
            <w:shd w:val="clear" w:color="auto" w:fill="FFFFFF"/>
          </w:tcPr>
          <w:p w:rsidR="003263C0" w:rsidRPr="00FF3858" w:rsidRDefault="003263C0" w:rsidP="00050D07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F3858" w:rsidRDefault="003263C0" w:rsidP="007E0FF3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___</w:t>
      </w:r>
      <w:r w:rsidR="007E0FF3" w:rsidRPr="00FF3858">
        <w:rPr>
          <w:rFonts w:ascii="Arial" w:hAnsi="Arial" w:cs="Arial"/>
          <w:sz w:val="24"/>
          <w:szCs w:val="24"/>
        </w:rPr>
        <w:t>____</w:t>
      </w:r>
      <w:r w:rsidRPr="00FF3858">
        <w:rPr>
          <w:rFonts w:ascii="Arial" w:hAnsi="Arial" w:cs="Arial"/>
          <w:sz w:val="24"/>
          <w:szCs w:val="24"/>
        </w:rPr>
        <w:t>________</w:t>
      </w:r>
    </w:p>
    <w:p w:rsidR="003263C0" w:rsidRPr="00FF3858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3263C0" w:rsidRPr="00FF3858" w:rsidSect="00FF3858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2CB3" w:rsidRPr="00FF3858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lastRenderedPageBreak/>
        <w:t>П</w:t>
      </w:r>
      <w:r w:rsidR="008A3C62" w:rsidRPr="00FF3858">
        <w:rPr>
          <w:rFonts w:ascii="Arial" w:hAnsi="Arial" w:cs="Arial"/>
          <w:sz w:val="24"/>
          <w:szCs w:val="24"/>
        </w:rPr>
        <w:t>риложение</w:t>
      </w:r>
      <w:r w:rsidRPr="00FF3858">
        <w:rPr>
          <w:rFonts w:ascii="Arial" w:hAnsi="Arial" w:cs="Arial"/>
          <w:sz w:val="24"/>
          <w:szCs w:val="24"/>
        </w:rPr>
        <w:t xml:space="preserve"> № </w:t>
      </w:r>
      <w:r w:rsidR="004150AC" w:rsidRPr="00FF3858">
        <w:rPr>
          <w:rFonts w:ascii="Arial" w:hAnsi="Arial" w:cs="Arial"/>
          <w:sz w:val="24"/>
          <w:szCs w:val="24"/>
        </w:rPr>
        <w:t>3</w:t>
      </w:r>
    </w:p>
    <w:p w:rsidR="003263C0" w:rsidRPr="00FF3858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к Порядку</w:t>
      </w:r>
    </w:p>
    <w:p w:rsidR="003263C0" w:rsidRPr="00FF3858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FF3858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для расчёта показателей ежегодного мониторинга </w:t>
      </w:r>
    </w:p>
    <w:p w:rsidR="003263C0" w:rsidRPr="00FF3858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FF3858">
        <w:rPr>
          <w:rFonts w:ascii="Arial" w:hAnsi="Arial" w:cs="Arial"/>
          <w:b/>
          <w:sz w:val="24"/>
          <w:szCs w:val="24"/>
        </w:rPr>
        <w:t>главными</w:t>
      </w:r>
      <w:proofErr w:type="gramEnd"/>
    </w:p>
    <w:p w:rsidR="003263C0" w:rsidRPr="00FF3858" w:rsidRDefault="00007687" w:rsidP="00852FC0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распорядителями средств </w:t>
      </w:r>
      <w:r w:rsidR="003263C0" w:rsidRPr="00FF3858">
        <w:rPr>
          <w:rFonts w:ascii="Arial" w:hAnsi="Arial" w:cs="Arial"/>
          <w:b/>
          <w:sz w:val="24"/>
          <w:szCs w:val="24"/>
        </w:rPr>
        <w:t xml:space="preserve">бюджета </w:t>
      </w:r>
      <w:r w:rsidR="0019631A">
        <w:rPr>
          <w:rFonts w:ascii="Arial" w:hAnsi="Arial" w:cs="Arial"/>
          <w:b/>
          <w:sz w:val="24"/>
          <w:szCs w:val="24"/>
        </w:rPr>
        <w:t>Абалаковского сельсовета</w:t>
      </w:r>
      <w:r w:rsidR="008A3C62" w:rsidRPr="00FF385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</w:p>
    <w:p w:rsidR="003263C0" w:rsidRPr="00FF3858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687" w:rsidRPr="00FF3858" w:rsidRDefault="00007687" w:rsidP="0000768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F3858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FF3858" w:rsidRDefault="00BA7683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Абалаковского сельсовета</w:t>
      </w:r>
      <w:r w:rsidR="008A3C62" w:rsidRPr="00FF3858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="00007687" w:rsidRPr="00FF3858">
        <w:rPr>
          <w:rFonts w:ascii="Arial" w:hAnsi="Arial" w:cs="Arial"/>
          <w:bCs/>
          <w:iCs/>
          <w:sz w:val="24"/>
          <w:szCs w:val="24"/>
        </w:rPr>
        <w:t>________________</w:t>
      </w:r>
    </w:p>
    <w:p w:rsidR="003263C0" w:rsidRPr="00FF3858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8"/>
        <w:gridCol w:w="1418"/>
        <w:gridCol w:w="1244"/>
      </w:tblGrid>
      <w:tr w:rsidR="003263C0" w:rsidRPr="00FF3858" w:rsidTr="00F20E78">
        <w:trPr>
          <w:trHeight w:val="611"/>
        </w:trPr>
        <w:tc>
          <w:tcPr>
            <w:tcW w:w="325" w:type="pct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Знач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</w:tbl>
    <w:p w:rsidR="003263C0" w:rsidRPr="00FF3858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6188"/>
        <w:gridCol w:w="1418"/>
        <w:gridCol w:w="1244"/>
      </w:tblGrid>
      <w:tr w:rsidR="003263C0" w:rsidRPr="00FF3858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007687" w:rsidP="0019631A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Сумма положительных изменений сводной бюдже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ной росписи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(за исключением целевых поступлений из </w:t>
            </w:r>
            <w:r w:rsidR="0019631A">
              <w:rPr>
                <w:rFonts w:ascii="Arial" w:hAnsi="Arial" w:cs="Arial"/>
                <w:sz w:val="24"/>
                <w:szCs w:val="24"/>
              </w:rPr>
              <w:t>краевого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Объём бюджетных ассигнований главных распор</w:t>
            </w:r>
            <w:r w:rsidRPr="00FF3858">
              <w:rPr>
                <w:rFonts w:ascii="Arial" w:hAnsi="Arial" w:cs="Arial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дителей средств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е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с уч</w:t>
            </w:r>
            <w:r w:rsidRPr="00FF3858">
              <w:rPr>
                <w:rFonts w:ascii="Arial" w:hAnsi="Arial" w:cs="Arial"/>
                <w:sz w:val="24"/>
                <w:szCs w:val="24"/>
              </w:rPr>
              <w:t>ё</w:t>
            </w:r>
            <w:r w:rsidRPr="00FF3858">
              <w:rPr>
                <w:rFonts w:ascii="Arial" w:hAnsi="Arial" w:cs="Arial"/>
                <w:sz w:val="24"/>
                <w:szCs w:val="24"/>
              </w:rPr>
              <w:t>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007687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FF3858">
              <w:rPr>
                <w:rFonts w:ascii="Arial" w:hAnsi="Arial" w:cs="Arial"/>
                <w:sz w:val="24"/>
                <w:szCs w:val="24"/>
              </w:rPr>
              <w:t>муниципальны</w:t>
            </w:r>
            <w:r w:rsidRPr="00FF3858">
              <w:rPr>
                <w:rFonts w:ascii="Arial" w:hAnsi="Arial" w:cs="Arial"/>
                <w:sz w:val="24"/>
                <w:szCs w:val="24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</w:t>
            </w:r>
            <w:r w:rsidR="00007687" w:rsidRPr="00FF3858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</w:t>
            </w:r>
            <w:r w:rsidR="00012CB3" w:rsidRPr="00FF3858">
              <w:rPr>
                <w:rFonts w:ascii="Arial" w:hAnsi="Arial" w:cs="Arial"/>
                <w:sz w:val="24"/>
                <w:szCs w:val="24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007687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6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E06145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ср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>ка представления реестра расходных обязательств ГРБС до даты регистрации в</w:t>
            </w:r>
            <w:r w:rsidR="008A3C62"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финансов</w:t>
            </w:r>
            <w:r w:rsidR="00852FC0" w:rsidRPr="00FF3858">
              <w:rPr>
                <w:rFonts w:ascii="Arial" w:hAnsi="Arial" w:cs="Arial"/>
                <w:spacing w:val="-4"/>
                <w:sz w:val="24"/>
                <w:szCs w:val="24"/>
              </w:rPr>
              <w:t>ое</w:t>
            </w:r>
            <w:r w:rsidR="008A3C62"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52FC0" w:rsidRPr="00FF3858">
              <w:rPr>
                <w:rFonts w:ascii="Arial" w:hAnsi="Arial" w:cs="Arial"/>
                <w:spacing w:val="-4"/>
                <w:sz w:val="24"/>
                <w:szCs w:val="24"/>
              </w:rPr>
              <w:t>управление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Дн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7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Кассовое исполнение расходов ГРБС в отчётном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8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Кассовые расходы ГРБС в четвёртом квартале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Средний объём кассовых расходов ГРБС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FF385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учр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11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FF385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учр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12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13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Объём дебиторской задолженности по расчётам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14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</w:t>
            </w:r>
            <w:r w:rsidR="00852FC0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исполнительным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кументам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ода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15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19631A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 xml:space="preserve">администратору доходов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16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по админ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FF3858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ние пр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вового а</w:t>
            </w:r>
            <w:r w:rsidRPr="00FF3858">
              <w:rPr>
                <w:rFonts w:ascii="Arial" w:hAnsi="Arial" w:cs="Arial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3263C0" w:rsidRPr="00FF3858" w:rsidRDefault="0019631A" w:rsidP="00852FC0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="008A3C62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E010F">
              <w:rPr>
                <w:rFonts w:ascii="Arial" w:hAnsi="Arial" w:cs="Arial"/>
                <w:sz w:val="24"/>
                <w:szCs w:val="24"/>
              </w:rPr>
              <w:t>Абалако</w:t>
            </w:r>
            <w:r w:rsidRPr="000E010F">
              <w:rPr>
                <w:rFonts w:ascii="Arial" w:hAnsi="Arial" w:cs="Arial"/>
                <w:sz w:val="24"/>
                <w:szCs w:val="24"/>
              </w:rPr>
              <w:t>в</w:t>
            </w:r>
            <w:r w:rsidRPr="000E010F">
              <w:rPr>
                <w:rFonts w:ascii="Arial" w:hAnsi="Arial" w:cs="Arial"/>
                <w:sz w:val="24"/>
                <w:szCs w:val="24"/>
              </w:rPr>
              <w:t>ского сельсов</w:t>
            </w:r>
            <w:r w:rsidRPr="000E010F">
              <w:rPr>
                <w:rFonts w:ascii="Arial" w:hAnsi="Arial" w:cs="Arial"/>
                <w:sz w:val="24"/>
                <w:szCs w:val="24"/>
              </w:rPr>
              <w:t>е</w:t>
            </w:r>
            <w:r w:rsidRPr="000E010F">
              <w:rPr>
                <w:rFonts w:ascii="Arial" w:hAnsi="Arial" w:cs="Arial"/>
                <w:sz w:val="24"/>
                <w:szCs w:val="24"/>
              </w:rPr>
              <w:t>та</w:t>
            </w:r>
            <w:r w:rsidRPr="00FF3858">
              <w:rPr>
                <w:sz w:val="24"/>
                <w:szCs w:val="24"/>
              </w:rPr>
              <w:t xml:space="preserve"> </w:t>
            </w:r>
            <w:r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17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19631A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информации о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FF3858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ние пр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вового а</w:t>
            </w:r>
            <w:r w:rsidRPr="00FF3858">
              <w:rPr>
                <w:rFonts w:ascii="Arial" w:hAnsi="Arial" w:cs="Arial"/>
                <w:sz w:val="24"/>
                <w:szCs w:val="24"/>
              </w:rPr>
              <w:t>к</w:t>
            </w:r>
            <w:r w:rsidRPr="00FF3858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3263C0" w:rsidRPr="00FF3858" w:rsidRDefault="00986728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админ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ского сельсов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е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lastRenderedPageBreak/>
              <w:t>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бот)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="0016383D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ждениями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19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отчёта об исполнении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16383D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учреждениями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20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7A12A4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ИОГВ правов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 акта, устанавливающего порядок формирования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оказывающих социальные услуги, включая опред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ление критериев эффективности работы таких орг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низаций и ведение публичных рейтингов их де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FF3858">
              <w:rPr>
                <w:rFonts w:ascii="Arial" w:hAnsi="Arial" w:cs="Arial"/>
                <w:sz w:val="24"/>
                <w:szCs w:val="24"/>
              </w:rPr>
              <w:t>0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8A3C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ИОГВ показ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телей планов финансово-хозяйственной деятельн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сти или информации о бюджетных обязательствах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FF3858">
              <w:rPr>
                <w:rFonts w:ascii="Arial" w:hAnsi="Arial" w:cs="Arial"/>
                <w:sz w:val="24"/>
                <w:szCs w:val="24"/>
              </w:rPr>
              <w:t>1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2816D4" w:rsidRPr="00FF385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учреждений разм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стивших сведения на официальном сайте Росси</w:t>
            </w:r>
            <w:r w:rsidRPr="00FF3858">
              <w:rPr>
                <w:rFonts w:ascii="Arial" w:hAnsi="Arial" w:cs="Arial"/>
                <w:sz w:val="24"/>
                <w:szCs w:val="24"/>
              </w:rPr>
              <w:t>й</w:t>
            </w:r>
            <w:r w:rsidRPr="00FF3858">
              <w:rPr>
                <w:rFonts w:ascii="Arial" w:hAnsi="Arial" w:cs="Arial"/>
                <w:sz w:val="24"/>
                <w:szCs w:val="24"/>
              </w:rPr>
              <w:t>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FF3858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F3858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Общее количество </w:t>
            </w:r>
            <w:r w:rsidR="002816D4" w:rsidRPr="00FF385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F3858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FF3858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FF3858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BA7683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 (подпись) </w:t>
            </w:r>
            <w:r w:rsidR="00BA7683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 (расшифровка подписи)</w:t>
            </w: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FF3858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BA7683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 (должност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ь)    (подпись)      (расшифровка подписи)  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2FC0" w:rsidRPr="00FF3858" w:rsidRDefault="00852F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2FC0" w:rsidRPr="00FF3858" w:rsidRDefault="00852F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2FC0" w:rsidRPr="00FF3858" w:rsidRDefault="00852F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6AC8" w:rsidRPr="00FF3858" w:rsidRDefault="00B36AC8" w:rsidP="003263C0">
      <w:pPr>
        <w:widowControl w:val="0"/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3263C0" w:rsidRPr="00FF3858" w:rsidRDefault="003263C0" w:rsidP="00AB4656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П</w:t>
      </w:r>
      <w:r w:rsidR="00283F80" w:rsidRPr="00FF3858">
        <w:rPr>
          <w:rFonts w:ascii="Arial" w:hAnsi="Arial" w:cs="Arial"/>
          <w:sz w:val="24"/>
          <w:szCs w:val="24"/>
        </w:rPr>
        <w:t>риложение №</w:t>
      </w:r>
      <w:r w:rsidRPr="00FF3858">
        <w:rPr>
          <w:rFonts w:ascii="Arial" w:hAnsi="Arial" w:cs="Arial"/>
          <w:sz w:val="24"/>
          <w:szCs w:val="24"/>
        </w:rPr>
        <w:t xml:space="preserve"> </w:t>
      </w:r>
      <w:r w:rsidR="004150AC" w:rsidRPr="00FF3858">
        <w:rPr>
          <w:rFonts w:ascii="Arial" w:hAnsi="Arial" w:cs="Arial"/>
          <w:sz w:val="24"/>
          <w:szCs w:val="24"/>
        </w:rPr>
        <w:t>4</w:t>
      </w:r>
    </w:p>
    <w:p w:rsidR="00725B3E" w:rsidRPr="00FF3858" w:rsidRDefault="003263C0" w:rsidP="00157C99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к Порядку</w:t>
      </w: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для расчёта показателей ежеквартального мониторинга 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FF3858">
        <w:rPr>
          <w:rFonts w:ascii="Arial" w:hAnsi="Arial" w:cs="Arial"/>
          <w:b/>
          <w:sz w:val="24"/>
          <w:szCs w:val="24"/>
        </w:rPr>
        <w:t>главными</w:t>
      </w:r>
      <w:proofErr w:type="gramEnd"/>
    </w:p>
    <w:p w:rsidR="003263C0" w:rsidRPr="00FF3858" w:rsidRDefault="003263C0" w:rsidP="00852F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распорядителями средств бюджета </w:t>
      </w:r>
      <w:r w:rsidR="0019631A">
        <w:rPr>
          <w:rFonts w:ascii="Arial" w:hAnsi="Arial" w:cs="Arial"/>
          <w:b/>
          <w:sz w:val="24"/>
          <w:szCs w:val="24"/>
        </w:rPr>
        <w:t>Абалаковского сельсовета.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016" w:rsidRPr="00FF3858" w:rsidRDefault="005B5016" w:rsidP="005B5016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F3858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FF3858" w:rsidRDefault="00BA7683" w:rsidP="005B5016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Абалаковского сельсовета</w:t>
      </w:r>
      <w:r w:rsidR="00E06E8F" w:rsidRPr="00FF3858">
        <w:rPr>
          <w:rFonts w:ascii="Arial" w:hAnsi="Arial" w:cs="Arial"/>
          <w:bCs/>
          <w:iCs/>
          <w:sz w:val="24"/>
          <w:szCs w:val="24"/>
        </w:rPr>
        <w:t xml:space="preserve"> </w:t>
      </w:r>
      <w:r w:rsidR="003263C0" w:rsidRPr="00FF3858">
        <w:rPr>
          <w:rFonts w:ascii="Arial" w:hAnsi="Arial" w:cs="Arial"/>
          <w:bCs/>
          <w:iCs/>
          <w:sz w:val="24"/>
          <w:szCs w:val="24"/>
        </w:rPr>
        <w:t>____________________________</w:t>
      </w:r>
    </w:p>
    <w:p w:rsidR="003263C0" w:rsidRPr="00FF3858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33"/>
        <w:gridCol w:w="1558"/>
        <w:gridCol w:w="1244"/>
      </w:tblGrid>
      <w:tr w:rsidR="003263C0" w:rsidRPr="00FF3858" w:rsidTr="00F20E78">
        <w:trPr>
          <w:trHeight w:val="611"/>
        </w:trPr>
        <w:tc>
          <w:tcPr>
            <w:tcW w:w="333" w:type="pct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Знач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</w:tbl>
    <w:p w:rsidR="003263C0" w:rsidRPr="00FF3858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033"/>
        <w:gridCol w:w="1558"/>
        <w:gridCol w:w="1244"/>
      </w:tblGrid>
      <w:tr w:rsidR="003263C0" w:rsidRPr="00FF3858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283F8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Количество уведомлений об изменении бюдже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ных назначений сводной бюджетной росписи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>бю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E1678C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Сумма положительных изменений сводной бю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жетной росписи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е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(за исключением целевых поступлений из о</w:t>
            </w:r>
            <w:r w:rsidRPr="00FF3858">
              <w:rPr>
                <w:rFonts w:ascii="Arial" w:hAnsi="Arial" w:cs="Arial"/>
                <w:sz w:val="24"/>
                <w:szCs w:val="24"/>
              </w:rPr>
              <w:t>б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ластного и федерального бюджетов и внесений изменений в решение о бюджете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E06E8F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Объём бюджетных ассигнований главных распор</w:t>
            </w:r>
            <w:r w:rsidRPr="00FF3858">
              <w:rPr>
                <w:rFonts w:ascii="Arial" w:hAnsi="Arial" w:cs="Arial"/>
                <w:sz w:val="24"/>
                <w:szCs w:val="24"/>
              </w:rPr>
              <w:t>я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дителей средств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о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с уч</w:t>
            </w:r>
            <w:r w:rsidRPr="00FF3858">
              <w:rPr>
                <w:rFonts w:ascii="Arial" w:hAnsi="Arial" w:cs="Arial"/>
                <w:sz w:val="24"/>
                <w:szCs w:val="24"/>
              </w:rPr>
              <w:t>ё</w:t>
            </w:r>
            <w:r w:rsidRPr="00FF3858">
              <w:rPr>
                <w:rFonts w:ascii="Arial" w:hAnsi="Arial" w:cs="Arial"/>
                <w:sz w:val="24"/>
                <w:szCs w:val="24"/>
              </w:rPr>
              <w:t>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отчё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1963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Абалако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в</w:t>
            </w:r>
            <w:r w:rsidR="0019631A" w:rsidRPr="000E010F">
              <w:rPr>
                <w:rFonts w:ascii="Arial" w:hAnsi="Arial" w:cs="Arial"/>
                <w:sz w:val="24"/>
                <w:szCs w:val="24"/>
              </w:rPr>
              <w:t>ского сельсовета</w:t>
            </w:r>
            <w:r w:rsidR="0019631A" w:rsidRPr="00FF3858">
              <w:rPr>
                <w:sz w:val="24"/>
                <w:szCs w:val="24"/>
              </w:rPr>
              <w:t xml:space="preserve"> </w:t>
            </w:r>
            <w:r w:rsidR="0019631A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на отчётный (текущий) финанс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6</w:t>
            </w:r>
            <w:r w:rsidR="002816D4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Объём п</w:t>
            </w:r>
            <w:r w:rsidR="0019631A">
              <w:rPr>
                <w:rFonts w:ascii="Arial" w:hAnsi="Arial" w:cs="Arial"/>
                <w:sz w:val="24"/>
                <w:szCs w:val="24"/>
              </w:rPr>
              <w:t xml:space="preserve">росроченной кредиторской </w:t>
            </w:r>
            <w:proofErr w:type="spellStart"/>
            <w:r w:rsidR="00BA7683">
              <w:rPr>
                <w:rFonts w:ascii="Arial" w:hAnsi="Arial" w:cs="Arial"/>
                <w:sz w:val="24"/>
                <w:szCs w:val="24"/>
              </w:rPr>
              <w:t>задол</w:t>
            </w:r>
            <w:proofErr w:type="gramStart"/>
            <w:r w:rsidR="00BA7683">
              <w:rPr>
                <w:rFonts w:ascii="Arial" w:hAnsi="Arial" w:cs="Arial"/>
                <w:sz w:val="24"/>
                <w:szCs w:val="24"/>
              </w:rPr>
              <w:t>ж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 xml:space="preserve"> ГРБС и подведомственных муниципальных учреждений по состоянию на конец отчётного п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7</w:t>
            </w:r>
            <w:r w:rsidR="002816D4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98672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Объём пр</w:t>
            </w:r>
            <w:r w:rsidR="00BA7683">
              <w:rPr>
                <w:rFonts w:ascii="Arial" w:hAnsi="Arial" w:cs="Arial"/>
                <w:sz w:val="24"/>
                <w:szCs w:val="24"/>
              </w:rPr>
              <w:t xml:space="preserve">осроченной кредиторской </w:t>
            </w:r>
            <w:proofErr w:type="spellStart"/>
            <w:r w:rsidR="00BA7683">
              <w:rPr>
                <w:rFonts w:ascii="Arial" w:hAnsi="Arial" w:cs="Arial"/>
                <w:sz w:val="24"/>
                <w:szCs w:val="24"/>
              </w:rPr>
              <w:t>задол</w:t>
            </w:r>
            <w:proofErr w:type="gramStart"/>
            <w:r w:rsidR="00BA7683">
              <w:rPr>
                <w:rFonts w:ascii="Arial" w:hAnsi="Arial" w:cs="Arial"/>
                <w:sz w:val="24"/>
                <w:szCs w:val="24"/>
              </w:rPr>
              <w:t>ж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F3858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FF3858">
              <w:rPr>
                <w:rFonts w:ascii="Arial" w:hAnsi="Arial" w:cs="Arial"/>
                <w:sz w:val="24"/>
                <w:szCs w:val="24"/>
              </w:rPr>
              <w:t xml:space="preserve"> ГРБС и подведомственных </w:t>
            </w:r>
            <w:r w:rsidR="00986728" w:rsidRPr="00FF385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учреждений по состоянию на начало отчётного п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8</w:t>
            </w:r>
            <w:r w:rsidR="002816D4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док</w:t>
            </w:r>
            <w:r w:rsidRPr="00FF3858">
              <w:rPr>
                <w:rFonts w:ascii="Arial" w:hAnsi="Arial" w:cs="Arial"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ментам 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BA7683" w:rsidRPr="000E010F">
              <w:rPr>
                <w:rFonts w:ascii="Arial" w:hAnsi="Arial" w:cs="Arial"/>
                <w:sz w:val="24"/>
                <w:szCs w:val="24"/>
              </w:rPr>
              <w:t xml:space="preserve">Абалаковского </w:t>
            </w:r>
            <w:r w:rsidR="00BA7683" w:rsidRPr="000E010F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</w:t>
            </w:r>
          </w:p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2816D4"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C85F5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FF3858">
              <w:rPr>
                <w:rFonts w:ascii="Arial" w:hAnsi="Arial" w:cs="Arial"/>
                <w:sz w:val="24"/>
                <w:szCs w:val="24"/>
              </w:rPr>
              <w:t>0</w:t>
            </w:r>
            <w:r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BA768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администратору доходов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BA7683" w:rsidRPr="000E010F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BA7683" w:rsidRPr="00FF3858">
              <w:rPr>
                <w:sz w:val="24"/>
                <w:szCs w:val="24"/>
              </w:rPr>
              <w:t xml:space="preserve"> </w:t>
            </w:r>
            <w:r w:rsidR="00BA7683" w:rsidRPr="00FF3858">
              <w:rPr>
                <w:b/>
                <w:spacing w:val="-4"/>
                <w:sz w:val="24"/>
                <w:szCs w:val="24"/>
              </w:rPr>
              <w:t xml:space="preserve"> </w:t>
            </w:r>
            <w:r w:rsidR="00BA7683" w:rsidRPr="00FF3858">
              <w:rPr>
                <w:b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t>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FF3858">
              <w:rPr>
                <w:rFonts w:ascii="Arial" w:hAnsi="Arial" w:cs="Arial"/>
                <w:sz w:val="24"/>
                <w:szCs w:val="24"/>
              </w:rPr>
              <w:t>1</w:t>
            </w:r>
            <w:r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FF3858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852FC0" w:rsidRPr="00FF3858">
              <w:rPr>
                <w:rFonts w:ascii="Arial" w:hAnsi="Arial" w:cs="Arial"/>
                <w:sz w:val="24"/>
                <w:szCs w:val="24"/>
              </w:rPr>
              <w:t>Новского</w:t>
            </w:r>
            <w:r w:rsidR="00386736" w:rsidRPr="00FF385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3821D3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по адм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>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FF3858" w:rsidRDefault="002816D4" w:rsidP="00866515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ние прав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вого акта на офиц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2816D4" w:rsidRPr="00FF3858" w:rsidRDefault="00986728" w:rsidP="00AB465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админ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="00AB4656">
              <w:rPr>
                <w:rFonts w:ascii="Arial" w:hAnsi="Arial" w:cs="Arial"/>
                <w:sz w:val="24"/>
                <w:szCs w:val="24"/>
              </w:rPr>
              <w:t>Абалако</w:t>
            </w:r>
            <w:r w:rsidR="00AB4656">
              <w:rPr>
                <w:rFonts w:ascii="Arial" w:hAnsi="Arial" w:cs="Arial"/>
                <w:sz w:val="24"/>
                <w:szCs w:val="24"/>
              </w:rPr>
              <w:t>в</w:t>
            </w:r>
            <w:r w:rsidR="00AB4656">
              <w:rPr>
                <w:rFonts w:ascii="Arial" w:hAnsi="Arial" w:cs="Arial"/>
                <w:sz w:val="24"/>
                <w:szCs w:val="24"/>
              </w:rPr>
              <w:t>ского сел</w:t>
            </w:r>
            <w:r w:rsidR="00AB4656">
              <w:rPr>
                <w:rFonts w:ascii="Arial" w:hAnsi="Arial" w:cs="Arial"/>
                <w:sz w:val="24"/>
                <w:szCs w:val="24"/>
              </w:rPr>
              <w:t>ь</w:t>
            </w:r>
            <w:r w:rsidR="00AB4656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FF3858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FF3858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F3858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FF3858">
              <w:rPr>
                <w:rFonts w:ascii="Arial" w:hAnsi="Arial" w:cs="Arial"/>
                <w:sz w:val="24"/>
                <w:szCs w:val="24"/>
              </w:rPr>
              <w:t>2</w:t>
            </w:r>
            <w:r w:rsidRPr="00FF38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FF3858" w:rsidRDefault="002816D4" w:rsidP="0098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ИОГВ инфо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мации о </w:t>
            </w:r>
            <w:r w:rsidR="00986728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программах и фактич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FF3858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ние прав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вого акта на офиц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2816D4" w:rsidRPr="00FF3858" w:rsidRDefault="00986728" w:rsidP="00AB4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админ</w:t>
            </w:r>
            <w:r w:rsidRPr="00FF3858">
              <w:rPr>
                <w:rFonts w:ascii="Arial" w:hAnsi="Arial" w:cs="Arial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="00AB4656">
              <w:rPr>
                <w:rFonts w:ascii="Arial" w:hAnsi="Arial" w:cs="Arial"/>
                <w:sz w:val="24"/>
                <w:szCs w:val="24"/>
              </w:rPr>
              <w:t>Абалако</w:t>
            </w:r>
            <w:r w:rsidR="00AB4656">
              <w:rPr>
                <w:rFonts w:ascii="Arial" w:hAnsi="Arial" w:cs="Arial"/>
                <w:sz w:val="24"/>
                <w:szCs w:val="24"/>
              </w:rPr>
              <w:t>в</w:t>
            </w:r>
            <w:r w:rsidR="00AB4656">
              <w:rPr>
                <w:rFonts w:ascii="Arial" w:hAnsi="Arial" w:cs="Arial"/>
                <w:sz w:val="24"/>
                <w:szCs w:val="24"/>
              </w:rPr>
              <w:t>ского сел</w:t>
            </w:r>
            <w:r w:rsidR="00AB4656">
              <w:rPr>
                <w:rFonts w:ascii="Arial" w:hAnsi="Arial" w:cs="Arial"/>
                <w:sz w:val="24"/>
                <w:szCs w:val="24"/>
              </w:rPr>
              <w:t>ь</w:t>
            </w:r>
            <w:r w:rsidR="00AB4656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F3858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F3858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FF3858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FF3858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BA7683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(подпись)                                   (расшифровка подписи)</w:t>
            </w: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FF3858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BA7683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(должность)     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(подпись)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(расшифровка подписи)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</w:tc>
      </w:tr>
    </w:tbl>
    <w:p w:rsidR="003263C0" w:rsidRPr="00FF3858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BA7683" w:rsidRDefault="00BA7683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79500C" w:rsidRDefault="0079500C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AB4656" w:rsidRDefault="00AB4656" w:rsidP="00AB4656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AB4656" w:rsidRDefault="00AB4656" w:rsidP="00AB4656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157C99" w:rsidRDefault="00157C99" w:rsidP="00AB4656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157C99" w:rsidRDefault="00157C99" w:rsidP="00AB4656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5B5016" w:rsidP="00AB4656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П</w:t>
      </w:r>
      <w:r w:rsidR="003821D3" w:rsidRPr="00FF3858">
        <w:rPr>
          <w:rFonts w:ascii="Arial" w:hAnsi="Arial" w:cs="Arial"/>
          <w:sz w:val="24"/>
          <w:szCs w:val="24"/>
        </w:rPr>
        <w:t>риложение</w:t>
      </w:r>
      <w:r w:rsidR="003263C0" w:rsidRPr="00FF3858">
        <w:rPr>
          <w:rFonts w:ascii="Arial" w:hAnsi="Arial" w:cs="Arial"/>
          <w:sz w:val="24"/>
          <w:szCs w:val="24"/>
        </w:rPr>
        <w:t xml:space="preserve"> № </w:t>
      </w:r>
      <w:r w:rsidR="004150AC" w:rsidRPr="00FF3858">
        <w:rPr>
          <w:rFonts w:ascii="Arial" w:hAnsi="Arial" w:cs="Arial"/>
          <w:sz w:val="24"/>
          <w:szCs w:val="24"/>
        </w:rPr>
        <w:t>5</w:t>
      </w:r>
    </w:p>
    <w:p w:rsidR="003263C0" w:rsidRPr="00FF3858" w:rsidRDefault="003263C0" w:rsidP="00157C99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к Порядку</w:t>
      </w: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FF3858">
        <w:rPr>
          <w:rFonts w:ascii="Arial" w:hAnsi="Arial" w:cs="Arial"/>
          <w:b/>
          <w:sz w:val="24"/>
          <w:szCs w:val="24"/>
        </w:rPr>
        <w:br/>
      </w:r>
      <w:r w:rsidR="00986728" w:rsidRPr="00FF3858">
        <w:rPr>
          <w:rFonts w:ascii="Arial" w:hAnsi="Arial" w:cs="Arial"/>
          <w:b/>
          <w:sz w:val="24"/>
          <w:szCs w:val="24"/>
        </w:rPr>
        <w:t>муниципальных</w:t>
      </w:r>
      <w:r w:rsidRPr="00FF3858">
        <w:rPr>
          <w:rFonts w:ascii="Arial" w:hAnsi="Arial" w:cs="Arial"/>
          <w:b/>
          <w:sz w:val="24"/>
          <w:szCs w:val="24"/>
        </w:rPr>
        <w:t xml:space="preserve"> программ</w:t>
      </w:r>
      <w:r w:rsidR="00BA7683">
        <w:rPr>
          <w:rFonts w:ascii="Arial" w:hAnsi="Arial" w:cs="Arial"/>
          <w:b/>
          <w:sz w:val="24"/>
          <w:szCs w:val="24"/>
        </w:rPr>
        <w:t xml:space="preserve"> </w:t>
      </w:r>
      <w:r w:rsidR="0079500C">
        <w:rPr>
          <w:rFonts w:ascii="Arial" w:hAnsi="Arial" w:cs="Arial"/>
          <w:b/>
          <w:sz w:val="24"/>
          <w:szCs w:val="24"/>
        </w:rPr>
        <w:t>в Абалаковском сельсовете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F3858">
        <w:rPr>
          <w:rFonts w:ascii="Arial" w:hAnsi="Arial" w:cs="Arial"/>
          <w:bCs/>
          <w:iCs/>
          <w:sz w:val="24"/>
          <w:szCs w:val="24"/>
        </w:rPr>
        <w:t xml:space="preserve">Главный распорядитель средств </w:t>
      </w:r>
      <w:r w:rsidR="005B5016" w:rsidRPr="00FF3858">
        <w:rPr>
          <w:rFonts w:ascii="Arial" w:hAnsi="Arial" w:cs="Arial"/>
          <w:bCs/>
          <w:iCs/>
          <w:sz w:val="24"/>
          <w:szCs w:val="24"/>
        </w:rPr>
        <w:t>бюджета</w:t>
      </w:r>
    </w:p>
    <w:p w:rsidR="003263C0" w:rsidRPr="00FF3858" w:rsidRDefault="00BA7683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Абалаковского сельсовета</w:t>
      </w:r>
      <w:r w:rsidR="00E06E8F" w:rsidRPr="00FF3858">
        <w:rPr>
          <w:rFonts w:ascii="Arial" w:hAnsi="Arial" w:cs="Arial"/>
          <w:bCs/>
          <w:iCs/>
          <w:sz w:val="24"/>
          <w:szCs w:val="24"/>
        </w:rPr>
        <w:t xml:space="preserve"> </w:t>
      </w:r>
      <w:r w:rsidR="003263C0" w:rsidRPr="00FF3858">
        <w:rPr>
          <w:rFonts w:ascii="Arial" w:hAnsi="Arial" w:cs="Arial"/>
          <w:bCs/>
          <w:iCs/>
          <w:sz w:val="24"/>
          <w:szCs w:val="24"/>
        </w:rPr>
        <w:t>______________________________</w:t>
      </w:r>
    </w:p>
    <w:p w:rsidR="003263C0" w:rsidRPr="00FF3858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FF3858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263C0" w:rsidRPr="00FF3858" w:rsidTr="00F20E78">
        <w:tc>
          <w:tcPr>
            <w:tcW w:w="4785" w:type="dxa"/>
            <w:vAlign w:val="center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20___ г.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(отчётный (текущий) год)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FF3858" w:rsidTr="00F20E78">
        <w:tc>
          <w:tcPr>
            <w:tcW w:w="4785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FF3858" w:rsidTr="00F20E78">
        <w:tc>
          <w:tcPr>
            <w:tcW w:w="4785" w:type="dxa"/>
          </w:tcPr>
          <w:p w:rsidR="003263C0" w:rsidRPr="00FF3858" w:rsidRDefault="003263C0" w:rsidP="005B501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на реализ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цию </w:t>
            </w:r>
            <w:r w:rsidR="005B501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муниципальных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F3858" w:rsidTr="00F20E78">
        <w:tc>
          <w:tcPr>
            <w:tcW w:w="4785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F3858" w:rsidTr="00F20E78">
        <w:tc>
          <w:tcPr>
            <w:tcW w:w="4785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F3858" w:rsidTr="00F20E78">
        <w:tc>
          <w:tcPr>
            <w:tcW w:w="4785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F3858" w:rsidTr="00F20E78">
        <w:tc>
          <w:tcPr>
            <w:tcW w:w="4785" w:type="dxa"/>
          </w:tcPr>
          <w:p w:rsidR="003263C0" w:rsidRPr="00FF3858" w:rsidRDefault="003263C0" w:rsidP="00BA768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главного ра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с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порядителя средств </w:t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BA7683">
              <w:rPr>
                <w:rFonts w:ascii="Arial" w:hAnsi="Arial" w:cs="Arial"/>
                <w:bCs/>
                <w:iCs/>
                <w:sz w:val="24"/>
                <w:szCs w:val="24"/>
              </w:rPr>
              <w:t>Абал</w:t>
            </w:r>
            <w:r w:rsidR="00BA7683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BA7683">
              <w:rPr>
                <w:rFonts w:ascii="Arial" w:hAnsi="Arial" w:cs="Arial"/>
                <w:bCs/>
                <w:iCs/>
                <w:sz w:val="24"/>
                <w:szCs w:val="24"/>
              </w:rPr>
              <w:t>ковского сельсовета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предусмотренные </w:t>
            </w:r>
            <w:r w:rsidR="005B501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решением о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бюджете </w:t>
            </w:r>
            <w:r w:rsidR="00BA7683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  <w:r w:rsidR="003821D3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3263C0" w:rsidRPr="00FF3858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263C0" w:rsidRPr="00FF3858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FF3858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FF3858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BA7683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(подпись) </w:t>
            </w:r>
            <w:r w:rsidR="00BA768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  (расшифровка подписи)</w:t>
            </w: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FF3858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BA7683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(должност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ь)           (подпись)     (расшифровка подписи) </w:t>
            </w:r>
            <w:r w:rsidR="003263C0" w:rsidRPr="00FF3858">
              <w:rPr>
                <w:rFonts w:ascii="Arial" w:hAnsi="Arial" w:cs="Arial"/>
                <w:sz w:val="24"/>
                <w:szCs w:val="24"/>
              </w:rPr>
              <w:t xml:space="preserve">  (телефон)</w:t>
            </w: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FF3858" w:rsidSect="005F61B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16CAA" w:rsidRPr="00FF3858" w:rsidRDefault="003821D3" w:rsidP="00AB4656">
      <w:pPr>
        <w:widowControl w:val="0"/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FF3858">
        <w:rPr>
          <w:rFonts w:ascii="Arial" w:hAnsi="Arial" w:cs="Arial"/>
          <w:sz w:val="24"/>
          <w:szCs w:val="24"/>
        </w:rPr>
        <w:t xml:space="preserve"> № </w:t>
      </w:r>
      <w:r w:rsidR="004150AC" w:rsidRPr="00FF3858">
        <w:rPr>
          <w:rFonts w:ascii="Arial" w:hAnsi="Arial" w:cs="Arial"/>
          <w:sz w:val="24"/>
          <w:szCs w:val="24"/>
        </w:rPr>
        <w:t>6</w:t>
      </w:r>
    </w:p>
    <w:p w:rsidR="003263C0" w:rsidRPr="00FF3858" w:rsidRDefault="003263C0" w:rsidP="00AB4656">
      <w:pPr>
        <w:widowControl w:val="0"/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FF3858">
        <w:rPr>
          <w:rFonts w:ascii="Arial" w:hAnsi="Arial" w:cs="Arial"/>
          <w:sz w:val="24"/>
          <w:szCs w:val="24"/>
        </w:rPr>
        <w:t>к Порядку</w:t>
      </w:r>
    </w:p>
    <w:p w:rsidR="003263C0" w:rsidRPr="00FF3858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СВЕДЕНИЯ</w:t>
      </w:r>
    </w:p>
    <w:p w:rsidR="0079500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 xml:space="preserve"> финансового аудита</w:t>
      </w:r>
      <w:r w:rsidR="0079500C">
        <w:rPr>
          <w:rFonts w:ascii="Arial" w:hAnsi="Arial" w:cs="Arial"/>
          <w:b/>
          <w:sz w:val="24"/>
          <w:szCs w:val="24"/>
        </w:rPr>
        <w:t xml:space="preserve"> в администрации Абалаковского сельсовета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858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FF385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F3858" w:rsidRDefault="003821D3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FF3858">
        <w:rPr>
          <w:rFonts w:ascii="Arial" w:hAnsi="Arial" w:cs="Arial"/>
          <w:bCs/>
          <w:iCs/>
          <w:sz w:val="24"/>
          <w:szCs w:val="24"/>
          <w:u w:val="single"/>
        </w:rPr>
        <w:t>Ф</w:t>
      </w:r>
      <w:r w:rsidR="00D16CAA" w:rsidRPr="00FF3858">
        <w:rPr>
          <w:rFonts w:ascii="Arial" w:hAnsi="Arial" w:cs="Arial"/>
          <w:bCs/>
          <w:iCs/>
          <w:sz w:val="24"/>
          <w:szCs w:val="24"/>
          <w:u w:val="single"/>
        </w:rPr>
        <w:t>инансов</w:t>
      </w:r>
      <w:r w:rsidR="00E06E8F" w:rsidRPr="00FF3858">
        <w:rPr>
          <w:rFonts w:ascii="Arial" w:hAnsi="Arial" w:cs="Arial"/>
          <w:bCs/>
          <w:iCs/>
          <w:sz w:val="24"/>
          <w:szCs w:val="24"/>
          <w:u w:val="single"/>
        </w:rPr>
        <w:t>ое</w:t>
      </w:r>
      <w:r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E06E8F" w:rsidRPr="00FF3858">
        <w:rPr>
          <w:rFonts w:ascii="Arial" w:hAnsi="Arial" w:cs="Arial"/>
          <w:bCs/>
          <w:iCs/>
          <w:sz w:val="24"/>
          <w:szCs w:val="24"/>
          <w:u w:val="single"/>
        </w:rPr>
        <w:t>управление</w:t>
      </w:r>
      <w:r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D16CAA"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E06E8F"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администрации </w:t>
      </w:r>
      <w:r w:rsidR="0079500C">
        <w:rPr>
          <w:rFonts w:ascii="Arial" w:hAnsi="Arial" w:cs="Arial"/>
          <w:bCs/>
          <w:iCs/>
          <w:sz w:val="24"/>
          <w:szCs w:val="24"/>
          <w:u w:val="single"/>
        </w:rPr>
        <w:t>Енисейского</w:t>
      </w:r>
      <w:r w:rsidR="00E06E8F"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 муниципального района</w:t>
      </w:r>
      <w:r w:rsidR="003263C0" w:rsidRPr="00FF3858">
        <w:rPr>
          <w:rFonts w:ascii="Arial" w:hAnsi="Arial" w:cs="Arial"/>
          <w:bCs/>
          <w:iCs/>
          <w:sz w:val="24"/>
          <w:szCs w:val="24"/>
          <w:u w:val="single"/>
        </w:rPr>
        <w:t>,</w:t>
      </w:r>
    </w:p>
    <w:p w:rsidR="003263C0" w:rsidRPr="00FF3858" w:rsidRDefault="003263C0" w:rsidP="00D16CAA">
      <w:pPr>
        <w:spacing w:after="0" w:line="240" w:lineRule="auto"/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главный распорядитель средств </w:t>
      </w:r>
      <w:r w:rsidR="00386736"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бюджета </w:t>
      </w:r>
      <w:r w:rsidR="0079500C">
        <w:rPr>
          <w:rFonts w:ascii="Arial" w:hAnsi="Arial" w:cs="Arial"/>
          <w:bCs/>
          <w:iCs/>
          <w:sz w:val="24"/>
          <w:szCs w:val="24"/>
          <w:u w:val="single"/>
        </w:rPr>
        <w:t>Абалаковского сельсовета</w:t>
      </w:r>
      <w:r w:rsidR="00D16CAA" w:rsidRPr="00FF3858">
        <w:rPr>
          <w:rFonts w:ascii="Arial" w:hAnsi="Arial" w:cs="Arial"/>
          <w:bCs/>
          <w:iCs/>
          <w:sz w:val="24"/>
          <w:szCs w:val="24"/>
          <w:u w:val="single"/>
        </w:rPr>
        <w:t xml:space="preserve">  </w:t>
      </w:r>
    </w:p>
    <w:p w:rsidR="003263C0" w:rsidRPr="00FF3858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FF3858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FF3858" w:rsidTr="0079500C">
        <w:tc>
          <w:tcPr>
            <w:tcW w:w="1951" w:type="dxa"/>
            <w:vAlign w:val="center"/>
          </w:tcPr>
          <w:p w:rsidR="003263C0" w:rsidRPr="00FF3858" w:rsidRDefault="003263C0" w:rsidP="0079500C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бю</w:t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жета 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Абал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ковского сел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ь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совета</w:t>
            </w:r>
            <w:r w:rsidR="003821D3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3"/>
            <w:vAlign w:val="center"/>
          </w:tcPr>
          <w:p w:rsidR="003263C0" w:rsidRPr="00FF3858" w:rsidRDefault="003263C0" w:rsidP="0079500C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Соответствие прав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вых актов 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Абалаковского сел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ь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совета</w:t>
            </w:r>
            <w:r w:rsidR="0079500C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FF3858">
              <w:rPr>
                <w:rFonts w:ascii="Arial" w:hAnsi="Arial" w:cs="Arial"/>
                <w:sz w:val="24"/>
                <w:szCs w:val="24"/>
              </w:rPr>
              <w:t>требованиям к организации вну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реннего финансового контроля и внутре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него финансового аудита,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установленным но</w:t>
            </w:r>
            <w:r w:rsidRPr="00FF3858">
              <w:rPr>
                <w:rFonts w:ascii="Arial" w:hAnsi="Arial" w:cs="Arial"/>
                <w:sz w:val="24"/>
                <w:szCs w:val="24"/>
              </w:rPr>
              <w:t>р</w:t>
            </w:r>
            <w:r w:rsidRPr="00FF3858">
              <w:rPr>
                <w:rFonts w:ascii="Arial" w:hAnsi="Arial" w:cs="Arial"/>
                <w:sz w:val="24"/>
                <w:szCs w:val="24"/>
              </w:rPr>
              <w:t>мативными правов</w:t>
            </w:r>
            <w:r w:rsidRPr="00FF3858">
              <w:rPr>
                <w:rFonts w:ascii="Arial" w:hAnsi="Arial" w:cs="Arial"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ми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FF3858">
              <w:rPr>
                <w:rFonts w:ascii="Arial" w:hAnsi="Arial" w:cs="Arial"/>
                <w:spacing w:val="-4"/>
                <w:sz w:val="24"/>
                <w:szCs w:val="24"/>
              </w:rPr>
              <w:t xml:space="preserve">Федерации и </w:t>
            </w:r>
            <w:r w:rsidR="0079500C">
              <w:rPr>
                <w:rFonts w:ascii="Arial" w:hAnsi="Arial" w:cs="Arial"/>
                <w:spacing w:val="-4"/>
                <w:sz w:val="24"/>
                <w:szCs w:val="24"/>
              </w:rPr>
              <w:t>Красн</w:t>
            </w:r>
            <w:r w:rsidR="0079500C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="0079500C">
              <w:rPr>
                <w:rFonts w:ascii="Arial" w:hAnsi="Arial" w:cs="Arial"/>
                <w:spacing w:val="-4"/>
                <w:sz w:val="24"/>
                <w:szCs w:val="24"/>
              </w:rPr>
              <w:t>ярского края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FF3858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Абалаковского сельсовета</w:t>
            </w:r>
            <w:r w:rsidR="0079500C" w:rsidRPr="00FF38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FF3858">
              <w:rPr>
                <w:rFonts w:ascii="Arial" w:hAnsi="Arial" w:cs="Arial"/>
                <w:sz w:val="24"/>
                <w:szCs w:val="24"/>
              </w:rPr>
              <w:t>полож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ний о правах и обязанностях, связа</w:t>
            </w:r>
            <w:r w:rsidRPr="00FF3858">
              <w:rPr>
                <w:rFonts w:ascii="Arial" w:hAnsi="Arial" w:cs="Arial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FF3858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Общее к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личество подраздел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телей средств </w:t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Абалако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ского сел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ь</w:t>
            </w:r>
            <w:r w:rsidR="0079500C">
              <w:rPr>
                <w:rFonts w:ascii="Arial" w:hAnsi="Arial" w:cs="Arial"/>
                <w:bCs/>
                <w:iCs/>
                <w:sz w:val="24"/>
                <w:szCs w:val="24"/>
              </w:rPr>
              <w:t>совета</w:t>
            </w:r>
            <w:r w:rsidRPr="00FF3858">
              <w:rPr>
                <w:rFonts w:ascii="Arial" w:hAnsi="Arial" w:cs="Arial"/>
                <w:sz w:val="24"/>
                <w:szCs w:val="24"/>
              </w:rPr>
              <w:t>, о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ветственных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за результ</w:t>
            </w:r>
            <w:r w:rsidRPr="00FF3858">
              <w:rPr>
                <w:rFonts w:ascii="Arial" w:hAnsi="Arial" w:cs="Arial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z w:val="24"/>
                <w:szCs w:val="24"/>
              </w:rPr>
              <w:t>ты выполн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ния вну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ренних бю</w:t>
            </w:r>
            <w:r w:rsidRPr="00FF3858">
              <w:rPr>
                <w:rFonts w:ascii="Arial" w:hAnsi="Arial" w:cs="Arial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z w:val="24"/>
                <w:szCs w:val="24"/>
              </w:rPr>
              <w:t>жетных пр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цедур</w:t>
            </w:r>
          </w:p>
        </w:tc>
        <w:tc>
          <w:tcPr>
            <w:tcW w:w="1560" w:type="dxa"/>
            <w:vAlign w:val="center"/>
          </w:tcPr>
          <w:p w:rsidR="003263C0" w:rsidRPr="00FF3858" w:rsidRDefault="003263C0" w:rsidP="00AB4656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Количество подразд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лений 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телей средств 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386736"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AB4656">
              <w:rPr>
                <w:rFonts w:ascii="Arial" w:hAnsi="Arial" w:cs="Arial"/>
                <w:bCs/>
                <w:iCs/>
                <w:sz w:val="24"/>
                <w:szCs w:val="24"/>
              </w:rPr>
              <w:t>Абалако</w:t>
            </w:r>
            <w:r w:rsidR="00AB4656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="00AB4656">
              <w:rPr>
                <w:rFonts w:ascii="Arial" w:hAnsi="Arial" w:cs="Arial"/>
                <w:bCs/>
                <w:iCs/>
                <w:sz w:val="24"/>
                <w:szCs w:val="24"/>
              </w:rPr>
              <w:t>ского сел</w:t>
            </w:r>
            <w:r w:rsidR="00AB4656">
              <w:rPr>
                <w:rFonts w:ascii="Arial" w:hAnsi="Arial" w:cs="Arial"/>
                <w:bCs/>
                <w:iCs/>
                <w:sz w:val="24"/>
                <w:szCs w:val="24"/>
              </w:rPr>
              <w:t>ь</w:t>
            </w:r>
            <w:r w:rsidR="00AB4656">
              <w:rPr>
                <w:rFonts w:ascii="Arial" w:hAnsi="Arial" w:cs="Arial"/>
                <w:bCs/>
                <w:iCs/>
                <w:sz w:val="24"/>
                <w:szCs w:val="24"/>
              </w:rPr>
              <w:t>совета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, для которых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утвержд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ны карты внутренн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финансов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FF3858" w:rsidRDefault="003263C0" w:rsidP="00D16CAA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Наличие предпис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ний по фактам в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явленных наруш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ний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 w:rsidR="00D16CAA" w:rsidRPr="00FF385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фина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внешнего ого ф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нансового контроля, в том числе по по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ведомственным учреждениям</w:t>
            </w:r>
          </w:p>
        </w:tc>
      </w:tr>
      <w:tr w:rsidR="003263C0" w:rsidRPr="00FF3858" w:rsidTr="0079500C">
        <w:tblPrEx>
          <w:tblBorders>
            <w:bottom w:val="single" w:sz="4" w:space="0" w:color="auto"/>
          </w:tblBorders>
        </w:tblPrEx>
        <w:tc>
          <w:tcPr>
            <w:tcW w:w="1951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соо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ве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701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не соотве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134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пол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опр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делены для 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всех упо</w:t>
            </w:r>
            <w:r w:rsidRPr="00FF3858">
              <w:rPr>
                <w:rFonts w:ascii="Arial" w:hAnsi="Arial" w:cs="Arial"/>
                <w:sz w:val="24"/>
                <w:szCs w:val="24"/>
              </w:rPr>
              <w:t>л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FF3858">
              <w:rPr>
                <w:rFonts w:ascii="Arial" w:hAnsi="Arial" w:cs="Arial"/>
                <w:sz w:val="24"/>
                <w:szCs w:val="24"/>
              </w:rPr>
              <w:t>ж</w:t>
            </w:r>
            <w:r w:rsidRPr="00FF3858">
              <w:rPr>
                <w:rFonts w:ascii="Arial" w:hAnsi="Arial" w:cs="Arial"/>
                <w:sz w:val="24"/>
                <w:szCs w:val="24"/>
              </w:rPr>
              <w:t>нос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лиц в по</w:t>
            </w:r>
            <w:r w:rsidRPr="00FF3858">
              <w:rPr>
                <w:rFonts w:ascii="Arial" w:hAnsi="Arial" w:cs="Arial"/>
                <w:sz w:val="24"/>
                <w:szCs w:val="24"/>
              </w:rPr>
              <w:t>л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 объёме</w:t>
            </w:r>
          </w:p>
        </w:tc>
        <w:tc>
          <w:tcPr>
            <w:tcW w:w="1134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опр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делены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для 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всех упо</w:t>
            </w:r>
            <w:r w:rsidRPr="00FF3858">
              <w:rPr>
                <w:rFonts w:ascii="Arial" w:hAnsi="Arial" w:cs="Arial"/>
                <w:sz w:val="24"/>
                <w:szCs w:val="24"/>
              </w:rPr>
              <w:t>л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FF3858">
              <w:rPr>
                <w:rFonts w:ascii="Arial" w:hAnsi="Arial" w:cs="Arial"/>
                <w:sz w:val="24"/>
                <w:szCs w:val="24"/>
              </w:rPr>
              <w:t>ж</w:t>
            </w:r>
            <w:r w:rsidRPr="00FF3858">
              <w:rPr>
                <w:rFonts w:ascii="Arial" w:hAnsi="Arial" w:cs="Arial"/>
                <w:sz w:val="24"/>
                <w:szCs w:val="24"/>
              </w:rPr>
              <w:t>нос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лиц, но не в полном объёме</w:t>
            </w:r>
          </w:p>
        </w:tc>
        <w:tc>
          <w:tcPr>
            <w:tcW w:w="1134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3858">
              <w:rPr>
                <w:rFonts w:ascii="Arial" w:hAnsi="Arial" w:cs="Arial"/>
                <w:sz w:val="24"/>
                <w:szCs w:val="24"/>
              </w:rPr>
              <w:t>опр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t>делены</w:t>
            </w:r>
            <w:proofErr w:type="gramEnd"/>
            <w:r w:rsidRPr="00FF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 xml:space="preserve">не для 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всех упо</w:t>
            </w:r>
            <w:r w:rsidRPr="00FF3858">
              <w:rPr>
                <w:rFonts w:ascii="Arial" w:hAnsi="Arial" w:cs="Arial"/>
                <w:sz w:val="24"/>
                <w:szCs w:val="24"/>
              </w:rPr>
              <w:t>л</w:t>
            </w:r>
            <w:r w:rsidRPr="00FF3858">
              <w:rPr>
                <w:rFonts w:ascii="Arial" w:hAnsi="Arial" w:cs="Arial"/>
                <w:sz w:val="24"/>
                <w:szCs w:val="24"/>
              </w:rPr>
              <w:t>ном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FF3858">
              <w:rPr>
                <w:rFonts w:ascii="Arial" w:hAnsi="Arial" w:cs="Arial"/>
                <w:sz w:val="24"/>
                <w:szCs w:val="24"/>
              </w:rPr>
              <w:t>ж</w:t>
            </w:r>
            <w:r w:rsidRPr="00FF3858">
              <w:rPr>
                <w:rFonts w:ascii="Arial" w:hAnsi="Arial" w:cs="Arial"/>
                <w:sz w:val="24"/>
                <w:szCs w:val="24"/>
              </w:rPr>
              <w:t>нос</w:t>
            </w:r>
            <w:r w:rsidRPr="00FF3858">
              <w:rPr>
                <w:rFonts w:ascii="Arial" w:hAnsi="Arial" w:cs="Arial"/>
                <w:sz w:val="24"/>
                <w:szCs w:val="24"/>
              </w:rPr>
              <w:t>т</w:t>
            </w:r>
            <w:r w:rsidRPr="00FF3858">
              <w:rPr>
                <w:rFonts w:ascii="Arial" w:hAnsi="Arial" w:cs="Arial"/>
                <w:sz w:val="24"/>
                <w:szCs w:val="24"/>
              </w:rPr>
              <w:t>ных лиц</w:t>
            </w:r>
          </w:p>
        </w:tc>
        <w:tc>
          <w:tcPr>
            <w:tcW w:w="1134" w:type="dxa"/>
            <w:gridSpan w:val="3"/>
          </w:tcPr>
          <w:p w:rsidR="003263C0" w:rsidRPr="00FF3858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FF3858">
              <w:rPr>
                <w:rFonts w:ascii="Arial" w:hAnsi="Arial" w:cs="Arial"/>
                <w:sz w:val="24"/>
                <w:szCs w:val="24"/>
              </w:rPr>
              <w:t>о</w:t>
            </w:r>
            <w:r w:rsidRPr="00FF3858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  <w:r w:rsidRPr="00FF3858">
              <w:rPr>
                <w:rFonts w:ascii="Arial" w:hAnsi="Arial" w:cs="Arial"/>
                <w:sz w:val="24"/>
                <w:szCs w:val="24"/>
              </w:rPr>
              <w:br/>
              <w:t>не опр</w:t>
            </w:r>
            <w:r w:rsidRPr="00FF3858">
              <w:rPr>
                <w:rFonts w:ascii="Arial" w:hAnsi="Arial" w:cs="Arial"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sz w:val="24"/>
                <w:szCs w:val="24"/>
              </w:rPr>
              <w:lastRenderedPageBreak/>
              <w:t>делены</w:t>
            </w:r>
          </w:p>
        </w:tc>
        <w:tc>
          <w:tcPr>
            <w:tcW w:w="1701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нар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шений 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не в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ы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явлено</w:t>
            </w:r>
          </w:p>
        </w:tc>
        <w:tc>
          <w:tcPr>
            <w:tcW w:w="1417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выявлены наруш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(кол-во предпис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ний)</w:t>
            </w:r>
          </w:p>
        </w:tc>
      </w:tr>
      <w:tr w:rsidR="00BC54CB" w:rsidRPr="00FF3858" w:rsidTr="0079500C">
        <w:tblPrEx>
          <w:tblBorders>
            <w:bottom w:val="single" w:sz="4" w:space="0" w:color="auto"/>
          </w:tblBorders>
        </w:tblPrEx>
        <w:tc>
          <w:tcPr>
            <w:tcW w:w="1951" w:type="dxa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85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FF3858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F3858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</w:tr>
      <w:tr w:rsidR="003263C0" w:rsidRPr="00FF3858" w:rsidTr="0079500C">
        <w:tblPrEx>
          <w:tblBorders>
            <w:bottom w:val="single" w:sz="4" w:space="0" w:color="auto"/>
          </w:tblBorders>
        </w:tblPrEx>
        <w:tc>
          <w:tcPr>
            <w:tcW w:w="1951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F3858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F3858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FF3858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3263C0" w:rsidRPr="00FF3858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FF3858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3263C0" w:rsidRPr="00FF3858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F3858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F3858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3858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FF385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F3858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p w:rsidR="0055496A" w:rsidRPr="00FF3858" w:rsidRDefault="0055496A" w:rsidP="00B2282A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55496A" w:rsidRPr="00FF3858" w:rsidSect="005F61B0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6F" w:rsidRDefault="0074376F" w:rsidP="000D2C58">
      <w:pPr>
        <w:spacing w:after="0" w:line="240" w:lineRule="auto"/>
      </w:pPr>
      <w:r>
        <w:separator/>
      </w:r>
    </w:p>
  </w:endnote>
  <w:endnote w:type="continuationSeparator" w:id="0">
    <w:p w:rsidR="0074376F" w:rsidRDefault="0074376F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6F" w:rsidRDefault="0074376F" w:rsidP="000D2C58">
      <w:pPr>
        <w:spacing w:after="0" w:line="240" w:lineRule="auto"/>
      </w:pPr>
      <w:r>
        <w:separator/>
      </w:r>
    </w:p>
  </w:footnote>
  <w:footnote w:type="continuationSeparator" w:id="0">
    <w:p w:rsidR="0074376F" w:rsidRDefault="0074376F" w:rsidP="000D2C58">
      <w:pPr>
        <w:spacing w:after="0" w:line="240" w:lineRule="auto"/>
      </w:pPr>
      <w:r>
        <w:continuationSeparator/>
      </w:r>
    </w:p>
  </w:footnote>
  <w:footnote w:id="1">
    <w:p w:rsidR="00960C08" w:rsidRPr="0035145A" w:rsidRDefault="00960C08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960C08" w:rsidRDefault="00960C08" w:rsidP="003263C0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08" w:rsidRPr="00457E15" w:rsidRDefault="00960C08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08" w:rsidRPr="00671B82" w:rsidRDefault="00960C08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08" w:rsidRPr="0077556E" w:rsidRDefault="00960C08" w:rsidP="0077556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08" w:rsidRPr="00671B82" w:rsidRDefault="00960C0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23D6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3802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0F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57C99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31A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3BC0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3856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6215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0E6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5F2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0426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579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1B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AFB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76F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556E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500C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4662"/>
    <w:rsid w:val="00925E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0C08"/>
    <w:rsid w:val="00961A55"/>
    <w:rsid w:val="00962042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330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656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0BE4"/>
    <w:rsid w:val="00B82007"/>
    <w:rsid w:val="00B828F2"/>
    <w:rsid w:val="00B831E4"/>
    <w:rsid w:val="00B833D2"/>
    <w:rsid w:val="00B83B5E"/>
    <w:rsid w:val="00B83CE2"/>
    <w:rsid w:val="00B85C8B"/>
    <w:rsid w:val="00B87497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A7683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3E9D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6499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518C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4C34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5E86"/>
    <w:rsid w:val="00FE630A"/>
    <w:rsid w:val="00FE7E98"/>
    <w:rsid w:val="00FF0043"/>
    <w:rsid w:val="00FF3405"/>
    <w:rsid w:val="00FF3858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F385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10" Type="http://schemas.openxmlformats.org/officeDocument/2006/relationships/hyperlink" Target="http://abalakovo-adm.gbu.su/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533F8-D232-4644-AE22-3BED748F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6555</Words>
  <Characters>37367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Windows User</cp:lastModifiedBy>
  <cp:revision>19</cp:revision>
  <cp:lastPrinted>2020-03-20T10:46:00Z</cp:lastPrinted>
  <dcterms:created xsi:type="dcterms:W3CDTF">2020-03-20T10:00:00Z</dcterms:created>
  <dcterms:modified xsi:type="dcterms:W3CDTF">2020-05-31T10:40:00Z</dcterms:modified>
</cp:coreProperties>
</file>