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13" w:rsidRPr="002F0502" w:rsidRDefault="00CF4E13" w:rsidP="002F0502">
      <w:pPr>
        <w:jc w:val="center"/>
        <w:rPr>
          <w:rFonts w:ascii="Arial" w:hAnsi="Arial" w:cs="Arial"/>
          <w:sz w:val="24"/>
          <w:szCs w:val="24"/>
        </w:rPr>
      </w:pPr>
      <w:r w:rsidRPr="002F050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060E137" wp14:editId="5FACC708">
            <wp:extent cx="5429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4E13" w:rsidRPr="002F0502" w:rsidRDefault="00CF4E13" w:rsidP="002F0502">
      <w:pPr>
        <w:jc w:val="center"/>
        <w:rPr>
          <w:rFonts w:ascii="Arial" w:hAnsi="Arial" w:cs="Arial"/>
          <w:sz w:val="24"/>
          <w:szCs w:val="24"/>
        </w:rPr>
      </w:pPr>
    </w:p>
    <w:p w:rsidR="00CD4984" w:rsidRPr="002F0502" w:rsidRDefault="00CF4E13" w:rsidP="002F0502">
      <w:pPr>
        <w:jc w:val="center"/>
        <w:rPr>
          <w:rFonts w:ascii="Arial" w:hAnsi="Arial" w:cs="Arial"/>
          <w:b/>
          <w:sz w:val="24"/>
          <w:szCs w:val="24"/>
        </w:rPr>
      </w:pPr>
      <w:r w:rsidRPr="002F0502">
        <w:rPr>
          <w:rFonts w:ascii="Arial" w:hAnsi="Arial" w:cs="Arial"/>
          <w:b/>
          <w:sz w:val="24"/>
          <w:szCs w:val="24"/>
        </w:rPr>
        <w:t xml:space="preserve">АДМИНИСТРАЦИЯ АБАЛАКОВСКОГО  СЕЛЬСОВЕТА </w:t>
      </w:r>
    </w:p>
    <w:p w:rsidR="00CF4E13" w:rsidRPr="002F0502" w:rsidRDefault="00CF4E13" w:rsidP="002F0502">
      <w:pPr>
        <w:jc w:val="center"/>
        <w:rPr>
          <w:rFonts w:ascii="Arial" w:hAnsi="Arial" w:cs="Arial"/>
          <w:b/>
          <w:sz w:val="24"/>
          <w:szCs w:val="24"/>
        </w:rPr>
      </w:pPr>
      <w:r w:rsidRPr="002F0502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CF4E13" w:rsidRPr="002F0502" w:rsidRDefault="00CF4E13" w:rsidP="002F0502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CF4E13" w:rsidRPr="002F0502" w:rsidRDefault="00CF4E13" w:rsidP="002F05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2F0502">
        <w:rPr>
          <w:rFonts w:ascii="Arial" w:hAnsi="Arial" w:cs="Arial"/>
          <w:b/>
          <w:sz w:val="24"/>
          <w:szCs w:val="24"/>
        </w:rPr>
        <w:t>ПОСТАНОВЛЕНИЕ</w:t>
      </w:r>
      <w:r w:rsidRPr="002F050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F4E13" w:rsidRPr="002F0502" w:rsidRDefault="00CF4E13" w:rsidP="002F05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F4E13" w:rsidRPr="002F0502" w:rsidRDefault="00CF4E13" w:rsidP="002F0502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2F0502">
        <w:rPr>
          <w:rFonts w:ascii="Arial" w:hAnsi="Arial" w:cs="Arial"/>
          <w:bCs/>
          <w:sz w:val="24"/>
          <w:szCs w:val="24"/>
        </w:rPr>
        <w:t>с. Абалаково</w:t>
      </w:r>
    </w:p>
    <w:p w:rsidR="00CF4E13" w:rsidRPr="002F0502" w:rsidRDefault="00F311E7" w:rsidP="002F0502">
      <w:pPr>
        <w:rPr>
          <w:rFonts w:ascii="Arial" w:hAnsi="Arial" w:cs="Arial"/>
          <w:b/>
          <w:sz w:val="24"/>
          <w:szCs w:val="24"/>
        </w:rPr>
      </w:pPr>
      <w:r w:rsidRPr="002F0502">
        <w:rPr>
          <w:rFonts w:ascii="Arial" w:hAnsi="Arial" w:cs="Arial"/>
          <w:b/>
          <w:sz w:val="24"/>
          <w:szCs w:val="24"/>
        </w:rPr>
        <w:t>21</w:t>
      </w:r>
      <w:r w:rsidR="00C820E9" w:rsidRPr="002F0502">
        <w:rPr>
          <w:rFonts w:ascii="Arial" w:hAnsi="Arial" w:cs="Arial"/>
          <w:b/>
          <w:sz w:val="24"/>
          <w:szCs w:val="24"/>
        </w:rPr>
        <w:t>.05</w:t>
      </w:r>
      <w:r w:rsidR="00CF4E13" w:rsidRPr="002F0502">
        <w:rPr>
          <w:rFonts w:ascii="Arial" w:hAnsi="Arial" w:cs="Arial"/>
          <w:b/>
          <w:sz w:val="24"/>
          <w:szCs w:val="24"/>
        </w:rPr>
        <w:t>.</w:t>
      </w:r>
      <w:r w:rsidR="00C90B72" w:rsidRPr="002F0502">
        <w:rPr>
          <w:rFonts w:ascii="Arial" w:hAnsi="Arial" w:cs="Arial"/>
          <w:b/>
          <w:sz w:val="24"/>
          <w:szCs w:val="24"/>
        </w:rPr>
        <w:t>2020</w:t>
      </w:r>
      <w:r w:rsidR="00CF4E13" w:rsidRPr="002F0502">
        <w:rPr>
          <w:rFonts w:ascii="Arial" w:hAnsi="Arial" w:cs="Arial"/>
          <w:b/>
          <w:sz w:val="24"/>
          <w:szCs w:val="24"/>
        </w:rPr>
        <w:t xml:space="preserve">г.         </w:t>
      </w:r>
      <w:r w:rsidR="00B341FE" w:rsidRPr="002F0502">
        <w:rPr>
          <w:rFonts w:ascii="Arial" w:hAnsi="Arial" w:cs="Arial"/>
          <w:b/>
          <w:sz w:val="24"/>
          <w:szCs w:val="24"/>
        </w:rPr>
        <w:t xml:space="preserve">             </w:t>
      </w:r>
      <w:r w:rsidR="00CF4E13" w:rsidRPr="002F0502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B341FE" w:rsidRPr="002F0502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CF4E13" w:rsidRPr="002F0502">
        <w:rPr>
          <w:rFonts w:ascii="Arial" w:hAnsi="Arial" w:cs="Arial"/>
          <w:b/>
          <w:sz w:val="24"/>
          <w:szCs w:val="24"/>
        </w:rPr>
        <w:t>№</w:t>
      </w:r>
      <w:r w:rsidR="00C90B72" w:rsidRPr="002F0502">
        <w:rPr>
          <w:rFonts w:ascii="Arial" w:hAnsi="Arial" w:cs="Arial"/>
          <w:b/>
          <w:sz w:val="24"/>
          <w:szCs w:val="24"/>
        </w:rPr>
        <w:t xml:space="preserve"> 2</w:t>
      </w:r>
      <w:r w:rsidR="00A17994" w:rsidRPr="002F0502">
        <w:rPr>
          <w:rFonts w:ascii="Arial" w:hAnsi="Arial" w:cs="Arial"/>
          <w:b/>
          <w:sz w:val="24"/>
          <w:szCs w:val="24"/>
        </w:rPr>
        <w:t>9</w:t>
      </w:r>
      <w:r w:rsidR="00CF4E13" w:rsidRPr="002F0502">
        <w:rPr>
          <w:rFonts w:ascii="Arial" w:hAnsi="Arial" w:cs="Arial"/>
          <w:b/>
          <w:sz w:val="24"/>
          <w:szCs w:val="24"/>
        </w:rPr>
        <w:t xml:space="preserve">-п </w:t>
      </w:r>
    </w:p>
    <w:p w:rsidR="00C90B72" w:rsidRPr="002F0502" w:rsidRDefault="00C90B72" w:rsidP="002F0502">
      <w:pPr>
        <w:jc w:val="center"/>
        <w:rPr>
          <w:rFonts w:ascii="Arial" w:hAnsi="Arial" w:cs="Arial"/>
          <w:b/>
          <w:sz w:val="24"/>
          <w:szCs w:val="24"/>
        </w:rPr>
      </w:pPr>
    </w:p>
    <w:p w:rsidR="00C820E9" w:rsidRPr="002F0502" w:rsidRDefault="00EA66D6" w:rsidP="002F0502">
      <w:pPr>
        <w:jc w:val="both"/>
        <w:outlineLvl w:val="0"/>
        <w:rPr>
          <w:rFonts w:ascii="Arial" w:hAnsi="Arial" w:cs="Arial"/>
          <w:b/>
          <w:bCs/>
          <w:kern w:val="36"/>
          <w:sz w:val="24"/>
          <w:szCs w:val="24"/>
        </w:rPr>
      </w:pPr>
      <w:r w:rsidRPr="002F0502">
        <w:rPr>
          <w:rFonts w:ascii="Arial" w:hAnsi="Arial" w:cs="Arial"/>
          <w:b/>
          <w:bCs/>
          <w:kern w:val="36"/>
          <w:sz w:val="24"/>
          <w:szCs w:val="24"/>
        </w:rPr>
        <w:t>О</w:t>
      </w:r>
      <w:r w:rsidR="002D03E0" w:rsidRPr="002F0502">
        <w:rPr>
          <w:rFonts w:ascii="Arial" w:hAnsi="Arial" w:cs="Arial"/>
          <w:b/>
          <w:bCs/>
          <w:kern w:val="36"/>
          <w:sz w:val="24"/>
          <w:szCs w:val="24"/>
        </w:rPr>
        <w:t>б</w:t>
      </w:r>
      <w:r w:rsidR="00C820E9" w:rsidRPr="002F0502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2D03E0" w:rsidRPr="002F0502">
        <w:rPr>
          <w:rFonts w:ascii="Arial" w:hAnsi="Arial" w:cs="Arial"/>
          <w:b/>
          <w:bCs/>
          <w:kern w:val="36"/>
          <w:sz w:val="24"/>
          <w:szCs w:val="24"/>
        </w:rPr>
        <w:t>утверждении Порядка</w:t>
      </w:r>
      <w:r w:rsidR="0083128F" w:rsidRPr="002F0502">
        <w:rPr>
          <w:rFonts w:ascii="Arial" w:hAnsi="Arial" w:cs="Arial"/>
          <w:b/>
          <w:bCs/>
          <w:kern w:val="36"/>
          <w:sz w:val="24"/>
          <w:szCs w:val="24"/>
        </w:rPr>
        <w:t xml:space="preserve"> разработки и утверждения бюджетного прогноза Абалаковского сельсовета на долгосрочный период</w:t>
      </w:r>
      <w:r w:rsidR="00C820E9" w:rsidRPr="002F0502">
        <w:rPr>
          <w:rFonts w:ascii="Arial" w:hAnsi="Arial" w:cs="Arial"/>
          <w:b/>
          <w:bCs/>
          <w:kern w:val="36"/>
          <w:sz w:val="24"/>
          <w:szCs w:val="24"/>
        </w:rPr>
        <w:t>.</w:t>
      </w:r>
    </w:p>
    <w:p w:rsidR="00C90B72" w:rsidRPr="002F0502" w:rsidRDefault="00C90B72" w:rsidP="002F05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90B72" w:rsidRPr="002F0502" w:rsidRDefault="0083128F" w:rsidP="002F050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F0502">
        <w:rPr>
          <w:rFonts w:ascii="Arial" w:hAnsi="Arial" w:cs="Arial"/>
          <w:sz w:val="24"/>
          <w:szCs w:val="24"/>
        </w:rPr>
        <w:t xml:space="preserve">      В соответствии со статьей 170.1 Бюджетного кодекса Российской Федерации, Федеральным законом от 28.06.2014</w:t>
      </w:r>
      <w:r w:rsidR="00AC7AFB" w:rsidRPr="002F0502">
        <w:rPr>
          <w:rFonts w:ascii="Arial" w:hAnsi="Arial" w:cs="Arial"/>
          <w:sz w:val="24"/>
          <w:szCs w:val="24"/>
        </w:rPr>
        <w:t>г.</w:t>
      </w:r>
      <w:r w:rsidRPr="002F0502">
        <w:rPr>
          <w:rFonts w:ascii="Arial" w:hAnsi="Arial" w:cs="Arial"/>
          <w:sz w:val="24"/>
          <w:szCs w:val="24"/>
        </w:rPr>
        <w:t xml:space="preserve"> №172-ФЗ «О стратегическом планировании в Российской Федерации</w:t>
      </w:r>
      <w:r w:rsidR="00AC7AFB" w:rsidRPr="002F0502">
        <w:rPr>
          <w:rFonts w:ascii="Arial" w:hAnsi="Arial" w:cs="Arial"/>
          <w:sz w:val="24"/>
          <w:szCs w:val="24"/>
        </w:rPr>
        <w:t>»</w:t>
      </w:r>
      <w:r w:rsidRPr="002F0502">
        <w:rPr>
          <w:rFonts w:ascii="Arial" w:hAnsi="Arial" w:cs="Arial"/>
          <w:sz w:val="24"/>
          <w:szCs w:val="24"/>
        </w:rPr>
        <w:t xml:space="preserve">, </w:t>
      </w:r>
      <w:r w:rsidR="00AC7AFB" w:rsidRPr="002F0502">
        <w:rPr>
          <w:rFonts w:ascii="Arial" w:hAnsi="Arial" w:cs="Arial"/>
          <w:sz w:val="24"/>
          <w:szCs w:val="24"/>
        </w:rPr>
        <w:t xml:space="preserve">с Решением Абалаковского сельского Совета депутатов </w:t>
      </w:r>
      <w:r w:rsidRPr="002F0502">
        <w:rPr>
          <w:rFonts w:ascii="Arial" w:hAnsi="Arial" w:cs="Arial"/>
          <w:sz w:val="24"/>
          <w:szCs w:val="24"/>
        </w:rPr>
        <w:t>«</w:t>
      </w:r>
      <w:r w:rsidR="00AC7AFB" w:rsidRPr="002F0502">
        <w:rPr>
          <w:rFonts w:ascii="Arial" w:hAnsi="Arial" w:cs="Arial"/>
          <w:sz w:val="24"/>
          <w:szCs w:val="24"/>
        </w:rPr>
        <w:t xml:space="preserve">О </w:t>
      </w:r>
      <w:proofErr w:type="gramStart"/>
      <w:r w:rsidR="00AC7AFB" w:rsidRPr="002F0502">
        <w:rPr>
          <w:rFonts w:ascii="Arial" w:hAnsi="Arial" w:cs="Arial"/>
          <w:sz w:val="24"/>
          <w:szCs w:val="24"/>
        </w:rPr>
        <w:t>Положении</w:t>
      </w:r>
      <w:proofErr w:type="gramEnd"/>
      <w:r w:rsidRPr="002F0502">
        <w:rPr>
          <w:rFonts w:ascii="Arial" w:hAnsi="Arial" w:cs="Arial"/>
          <w:sz w:val="24"/>
          <w:szCs w:val="24"/>
        </w:rPr>
        <w:t xml:space="preserve"> о бюджетном процессе в </w:t>
      </w:r>
      <w:r w:rsidR="00AC7AFB" w:rsidRPr="002F0502">
        <w:rPr>
          <w:rFonts w:ascii="Arial" w:hAnsi="Arial" w:cs="Arial"/>
          <w:sz w:val="24"/>
          <w:szCs w:val="24"/>
        </w:rPr>
        <w:t>Абалаковском</w:t>
      </w:r>
      <w:r w:rsidRPr="002F0502">
        <w:rPr>
          <w:rFonts w:ascii="Arial" w:hAnsi="Arial" w:cs="Arial"/>
          <w:sz w:val="24"/>
          <w:szCs w:val="24"/>
        </w:rPr>
        <w:t xml:space="preserve"> сельсовете» от </w:t>
      </w:r>
      <w:r w:rsidR="00AC7AFB" w:rsidRPr="002F0502">
        <w:rPr>
          <w:rFonts w:ascii="Arial" w:hAnsi="Arial" w:cs="Arial"/>
          <w:sz w:val="24"/>
          <w:szCs w:val="24"/>
        </w:rPr>
        <w:t>25.12.2015г.</w:t>
      </w:r>
      <w:r w:rsidRPr="002F0502">
        <w:rPr>
          <w:rFonts w:ascii="Arial" w:hAnsi="Arial" w:cs="Arial"/>
          <w:sz w:val="24"/>
          <w:szCs w:val="24"/>
        </w:rPr>
        <w:t xml:space="preserve"> №</w:t>
      </w:r>
      <w:r w:rsidR="00AC7AFB" w:rsidRPr="002F0502">
        <w:rPr>
          <w:rFonts w:ascii="Arial" w:hAnsi="Arial" w:cs="Arial"/>
          <w:sz w:val="24"/>
          <w:szCs w:val="24"/>
        </w:rPr>
        <w:t>17</w:t>
      </w:r>
      <w:r w:rsidRPr="002F0502">
        <w:rPr>
          <w:rFonts w:ascii="Arial" w:hAnsi="Arial" w:cs="Arial"/>
          <w:sz w:val="24"/>
          <w:szCs w:val="24"/>
        </w:rPr>
        <w:t xml:space="preserve"> </w:t>
      </w:r>
      <w:r w:rsidR="00C90B72" w:rsidRPr="002F0502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AC7AFB" w:rsidRPr="002F0502" w:rsidRDefault="00AC7AFB" w:rsidP="002F0502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F0502">
        <w:rPr>
          <w:rFonts w:ascii="Arial" w:hAnsi="Arial" w:cs="Arial"/>
          <w:sz w:val="24"/>
          <w:szCs w:val="24"/>
        </w:rPr>
        <w:t xml:space="preserve">Утвердить Порядок разработки и утверждения бюджетного прогноза Абалаковского сельсовета на долгосрочный период </w:t>
      </w:r>
      <w:proofErr w:type="gramStart"/>
      <w:r w:rsidR="00867624" w:rsidRPr="002F0502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867624" w:rsidRPr="002F0502">
        <w:rPr>
          <w:rFonts w:ascii="Arial" w:hAnsi="Arial" w:cs="Arial"/>
          <w:sz w:val="24"/>
          <w:szCs w:val="24"/>
        </w:rPr>
        <w:t xml:space="preserve"> №1 к настоящему Постановлению.</w:t>
      </w:r>
    </w:p>
    <w:p w:rsidR="00C90B72" w:rsidRPr="002F0502" w:rsidRDefault="00BF4A2C" w:rsidP="002F0502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2F0502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2F0502">
        <w:rPr>
          <w:rFonts w:ascii="Arial" w:hAnsi="Arial" w:cs="Arial"/>
          <w:bCs/>
          <w:sz w:val="24"/>
          <w:szCs w:val="24"/>
        </w:rPr>
        <w:t xml:space="preserve"> исполнением настоящего П</w:t>
      </w:r>
      <w:r w:rsidR="00C90B72" w:rsidRPr="002F0502">
        <w:rPr>
          <w:rFonts w:ascii="Arial" w:hAnsi="Arial" w:cs="Arial"/>
          <w:bCs/>
          <w:sz w:val="24"/>
          <w:szCs w:val="24"/>
        </w:rPr>
        <w:t xml:space="preserve">остановления </w:t>
      </w:r>
      <w:r w:rsidR="000343E6" w:rsidRPr="002F0502">
        <w:rPr>
          <w:rFonts w:ascii="Arial" w:hAnsi="Arial" w:cs="Arial"/>
          <w:bCs/>
          <w:sz w:val="24"/>
          <w:szCs w:val="24"/>
        </w:rPr>
        <w:t>оставляю за собой.</w:t>
      </w:r>
    </w:p>
    <w:p w:rsidR="00C90B72" w:rsidRPr="002F0502" w:rsidRDefault="00C90B72" w:rsidP="002F0502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0502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</w:t>
      </w:r>
      <w:r w:rsidR="00BF4A2C" w:rsidRPr="002F0502">
        <w:rPr>
          <w:rFonts w:ascii="Arial" w:hAnsi="Arial" w:cs="Arial"/>
          <w:sz w:val="24"/>
          <w:szCs w:val="24"/>
        </w:rPr>
        <w:t xml:space="preserve">(обнародования) </w:t>
      </w:r>
      <w:r w:rsidRPr="002F0502">
        <w:rPr>
          <w:rFonts w:ascii="Arial" w:hAnsi="Arial" w:cs="Arial"/>
          <w:sz w:val="24"/>
          <w:szCs w:val="24"/>
        </w:rPr>
        <w:t xml:space="preserve">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history="1">
        <w:r w:rsidRPr="002F0502">
          <w:rPr>
            <w:rStyle w:val="a3"/>
            <w:rFonts w:ascii="Arial" w:hAnsi="Arial" w:cs="Arial"/>
            <w:sz w:val="24"/>
            <w:szCs w:val="24"/>
          </w:rPr>
          <w:t>http://abalakovo-adm.gbu.su/</w:t>
        </w:r>
      </w:hyperlink>
      <w:r w:rsidRPr="002F0502">
        <w:rPr>
          <w:rFonts w:ascii="Arial" w:hAnsi="Arial" w:cs="Arial"/>
          <w:sz w:val="24"/>
          <w:szCs w:val="24"/>
        </w:rPr>
        <w:t>.</w:t>
      </w:r>
    </w:p>
    <w:p w:rsidR="00CD4984" w:rsidRPr="002F0502" w:rsidRDefault="00CD4984" w:rsidP="002F0502">
      <w:pPr>
        <w:pStyle w:val="a6"/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90B72" w:rsidRPr="002F0502" w:rsidRDefault="00C90B72" w:rsidP="002F05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C90B72" w:rsidRPr="002F0502" w:rsidRDefault="00C90B72" w:rsidP="002F0502">
      <w:pPr>
        <w:rPr>
          <w:rFonts w:ascii="Arial" w:hAnsi="Arial" w:cs="Arial"/>
          <w:sz w:val="24"/>
          <w:szCs w:val="24"/>
        </w:rPr>
      </w:pPr>
      <w:r w:rsidRPr="002F0502">
        <w:rPr>
          <w:rFonts w:ascii="Arial" w:hAnsi="Arial" w:cs="Arial"/>
          <w:sz w:val="24"/>
          <w:szCs w:val="24"/>
        </w:rPr>
        <w:t>Глава Абалаковского сельсовета                                                О.А. Шаталина</w:t>
      </w:r>
    </w:p>
    <w:p w:rsidR="00C90B72" w:rsidRPr="002F0502" w:rsidRDefault="00C90B72" w:rsidP="002F0502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C820E9" w:rsidRPr="002F0502" w:rsidRDefault="00C820E9" w:rsidP="002F0502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F0502" w:rsidRDefault="00C820E9" w:rsidP="002F0502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F0502" w:rsidRDefault="00C820E9" w:rsidP="002F0502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F0502" w:rsidRDefault="00C820E9" w:rsidP="002F0502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F0502" w:rsidRDefault="00C820E9" w:rsidP="002F0502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F0502" w:rsidRDefault="00C820E9" w:rsidP="002F0502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F0502" w:rsidRDefault="00C820E9" w:rsidP="002F0502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F0502" w:rsidRDefault="00C820E9" w:rsidP="002F0502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F0502" w:rsidRDefault="00C820E9" w:rsidP="002F0502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F0502" w:rsidRDefault="00C820E9" w:rsidP="002F0502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F0502" w:rsidRDefault="00C820E9" w:rsidP="002F0502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F0502" w:rsidRDefault="00C820E9" w:rsidP="002F0502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F0502" w:rsidRDefault="00C820E9" w:rsidP="002F0502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2F0502" w:rsidRDefault="002F0502" w:rsidP="002F0502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2F0502" w:rsidRDefault="002F0502" w:rsidP="002F0502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2F0502" w:rsidRDefault="002F0502" w:rsidP="002F0502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2F0502" w:rsidRDefault="002F0502" w:rsidP="002F0502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2F0502" w:rsidRDefault="002F0502" w:rsidP="002F0502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2F0502" w:rsidRDefault="002F0502" w:rsidP="002F0502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2F0502" w:rsidRDefault="002F0502" w:rsidP="002F0502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C820E9" w:rsidRPr="002F0502" w:rsidRDefault="00C820E9" w:rsidP="002F0502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2F0502">
        <w:rPr>
          <w:rFonts w:ascii="Arial" w:hAnsi="Arial" w:cs="Arial"/>
          <w:bCs/>
          <w:sz w:val="24"/>
          <w:szCs w:val="24"/>
        </w:rPr>
        <w:t>Приложение №1</w:t>
      </w:r>
    </w:p>
    <w:p w:rsidR="00E2188D" w:rsidRPr="002F0502" w:rsidRDefault="00C820E9" w:rsidP="002F0502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2F0502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к Постановлению </w:t>
      </w:r>
    </w:p>
    <w:p w:rsidR="00C820E9" w:rsidRPr="002F0502" w:rsidRDefault="00C820E9" w:rsidP="002F0502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2F0502">
        <w:rPr>
          <w:rFonts w:ascii="Arial" w:hAnsi="Arial" w:cs="Arial"/>
          <w:bCs/>
          <w:sz w:val="24"/>
          <w:szCs w:val="24"/>
        </w:rPr>
        <w:t xml:space="preserve">Абалаковского сельсовета </w:t>
      </w:r>
    </w:p>
    <w:p w:rsidR="00C820E9" w:rsidRPr="002F0502" w:rsidRDefault="00C820E9" w:rsidP="002F0502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2F0502">
        <w:rPr>
          <w:rFonts w:ascii="Arial" w:hAnsi="Arial" w:cs="Arial"/>
          <w:bCs/>
          <w:sz w:val="24"/>
          <w:szCs w:val="24"/>
        </w:rPr>
        <w:t>Енисейского района Красноярского края</w:t>
      </w:r>
    </w:p>
    <w:p w:rsidR="00C820E9" w:rsidRPr="002F0502" w:rsidRDefault="00D41AEE" w:rsidP="002F0502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 w:rsidRPr="002F0502">
        <w:rPr>
          <w:rFonts w:ascii="Arial" w:hAnsi="Arial" w:cs="Arial"/>
          <w:bCs/>
          <w:sz w:val="24"/>
          <w:szCs w:val="24"/>
        </w:rPr>
        <w:t>от 21</w:t>
      </w:r>
      <w:r w:rsidR="00C820E9" w:rsidRPr="002F0502">
        <w:rPr>
          <w:rFonts w:ascii="Arial" w:hAnsi="Arial" w:cs="Arial"/>
          <w:bCs/>
          <w:sz w:val="24"/>
          <w:szCs w:val="24"/>
        </w:rPr>
        <w:t xml:space="preserve">.05.2020г. № </w:t>
      </w:r>
      <w:r w:rsidR="00A17994" w:rsidRPr="002F0502">
        <w:rPr>
          <w:rFonts w:ascii="Arial" w:hAnsi="Arial" w:cs="Arial"/>
          <w:bCs/>
          <w:sz w:val="24"/>
          <w:szCs w:val="24"/>
        </w:rPr>
        <w:t>29</w:t>
      </w:r>
      <w:r w:rsidR="00F05BCE" w:rsidRPr="002F0502">
        <w:rPr>
          <w:rFonts w:ascii="Arial" w:hAnsi="Arial" w:cs="Arial"/>
          <w:bCs/>
          <w:sz w:val="24"/>
          <w:szCs w:val="24"/>
        </w:rPr>
        <w:t>-п</w:t>
      </w:r>
    </w:p>
    <w:p w:rsidR="00C820E9" w:rsidRPr="002F0502" w:rsidRDefault="00C820E9" w:rsidP="002F0502">
      <w:pPr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C820E9" w:rsidRPr="002F0502" w:rsidRDefault="00C820E9" w:rsidP="002F0502">
      <w:pPr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867624" w:rsidRPr="002F0502" w:rsidRDefault="00867624" w:rsidP="002F0502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b/>
          <w:sz w:val="24"/>
          <w:szCs w:val="24"/>
          <w:lang w:eastAsia="en-US"/>
        </w:rPr>
        <w:t>Порядок</w:t>
      </w:r>
    </w:p>
    <w:p w:rsidR="00867624" w:rsidRPr="002F0502" w:rsidRDefault="00867624" w:rsidP="002F0502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разработки и утверждения бюджетного прогноза </w:t>
      </w:r>
    </w:p>
    <w:p w:rsidR="00867624" w:rsidRPr="002F0502" w:rsidRDefault="00867624" w:rsidP="002F0502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b/>
          <w:sz w:val="24"/>
          <w:szCs w:val="24"/>
          <w:lang w:eastAsia="en-US"/>
        </w:rPr>
        <w:t>Абалаковского сельсовета на долгосрочный период</w:t>
      </w:r>
    </w:p>
    <w:p w:rsidR="00867624" w:rsidRPr="002F0502" w:rsidRDefault="00867624" w:rsidP="002F0502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67624" w:rsidRPr="002F0502" w:rsidRDefault="00867624" w:rsidP="002F0502">
      <w:pPr>
        <w:widowControl w:val="0"/>
        <w:autoSpaceDE w:val="0"/>
        <w:autoSpaceDN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>1. Настоящий Порядок определяет сроки разработки и утверждения, период действия, состав и содержание бюджетного прогноза Абалаковского сельсовета на долгосрочный период (далее - бюджетный прогноз).</w:t>
      </w:r>
    </w:p>
    <w:p w:rsidR="00867624" w:rsidRPr="002F0502" w:rsidRDefault="00867624" w:rsidP="002F05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2F0502">
        <w:rPr>
          <w:rFonts w:ascii="Arial" w:hAnsi="Arial" w:cs="Arial"/>
          <w:i/>
          <w:iCs/>
          <w:sz w:val="24"/>
          <w:szCs w:val="24"/>
        </w:rPr>
        <w:t xml:space="preserve">2. </w:t>
      </w:r>
      <w:r w:rsidRPr="002F0502">
        <w:rPr>
          <w:rFonts w:ascii="Arial" w:hAnsi="Arial" w:cs="Arial"/>
          <w:iCs/>
          <w:sz w:val="24"/>
          <w:szCs w:val="24"/>
        </w:rPr>
        <w:t xml:space="preserve">Под бюджетным прогнозом понимается документ, содержащий прогноз основных характеристик бюджета Абалаковского сельсовета, показатели финансового обеспечения муниципальных программ на период их действия, иные показатели, характеризующие бюджет Абалаковского сельсовета, а также содержащий основные подходы к формированию бюджетной </w:t>
      </w:r>
      <w:proofErr w:type="gramStart"/>
      <w:r w:rsidRPr="002F0502">
        <w:rPr>
          <w:rFonts w:ascii="Arial" w:hAnsi="Arial" w:cs="Arial"/>
          <w:iCs/>
          <w:sz w:val="24"/>
          <w:szCs w:val="24"/>
        </w:rPr>
        <w:t>политики на</w:t>
      </w:r>
      <w:proofErr w:type="gramEnd"/>
      <w:r w:rsidRPr="002F0502">
        <w:rPr>
          <w:rFonts w:ascii="Arial" w:hAnsi="Arial" w:cs="Arial"/>
          <w:iCs/>
          <w:sz w:val="24"/>
          <w:szCs w:val="24"/>
        </w:rPr>
        <w:t xml:space="preserve"> долгосрочный период.</w:t>
      </w:r>
    </w:p>
    <w:p w:rsidR="00867624" w:rsidRPr="002F0502" w:rsidRDefault="00867624" w:rsidP="002F0502">
      <w:pPr>
        <w:widowControl w:val="0"/>
        <w:autoSpaceDE w:val="0"/>
        <w:autoSpaceDN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>Бюджетный прогноз разрабатывается каждые три года на шестилетний период на основе прогноза социально-экономического развития Абалаковского сельсовета (далее - прогноз социально-экономического развития) на соответствующий период.</w:t>
      </w:r>
    </w:p>
    <w:p w:rsidR="00867624" w:rsidRPr="002F0502" w:rsidRDefault="00867624" w:rsidP="002F0502">
      <w:pPr>
        <w:widowControl w:val="0"/>
        <w:autoSpaceDE w:val="0"/>
        <w:autoSpaceDN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>Бюджетный прогноз может быть изменен с учетом изменения прогноза социально-экономического развития на соответствующий период и принятого Решения сельского Совета депутатов Абалаковского сельсовета о бюджете Абалаковского сельсовета на очередной финансовый год и на плановый период без продления периода его действия.</w:t>
      </w:r>
    </w:p>
    <w:p w:rsidR="00867624" w:rsidRPr="002F0502" w:rsidRDefault="00867624" w:rsidP="002F0502">
      <w:pPr>
        <w:widowControl w:val="0"/>
        <w:autoSpaceDE w:val="0"/>
        <w:autoSpaceDN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>3. Разработка бюджетного прогноза (проекта, проекта изменений бюджетного прогноза) осуществляется финансовым отделом Енисейского района (далее – финансовый отдел).</w:t>
      </w:r>
    </w:p>
    <w:p w:rsidR="00867624" w:rsidRPr="002F0502" w:rsidRDefault="00867624" w:rsidP="002F0502">
      <w:pPr>
        <w:widowControl w:val="0"/>
        <w:autoSpaceDE w:val="0"/>
        <w:autoSpaceDN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>Сроки разработки проекта бюджетного прогноза (проекта изменений бюджетного прогноза) устанавливаются Постановлением администрации Абалаковского сельсовета.</w:t>
      </w:r>
    </w:p>
    <w:p w:rsidR="00867624" w:rsidRPr="002F0502" w:rsidRDefault="00867624" w:rsidP="002F0502">
      <w:pPr>
        <w:widowControl w:val="0"/>
        <w:autoSpaceDE w:val="0"/>
        <w:autoSpaceDN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 xml:space="preserve">4. Проект бюджетного прогноза (проект изменений бюджетного прогноза), за исключением показателей финансового обеспечения муниципальных программ Абалаковского сельсовета, направляется в Абалаковский сельский Совет депутатов одновременно с проектом Решения о бюджете </w:t>
      </w:r>
      <w:r w:rsidR="00395375" w:rsidRPr="002F0502">
        <w:rPr>
          <w:rFonts w:ascii="Arial" w:eastAsiaTheme="minorHAnsi" w:hAnsi="Arial" w:cs="Arial"/>
          <w:sz w:val="24"/>
          <w:szCs w:val="24"/>
          <w:lang w:eastAsia="en-US"/>
        </w:rPr>
        <w:t xml:space="preserve">Абалаковского </w:t>
      </w:r>
      <w:r w:rsidRPr="002F0502">
        <w:rPr>
          <w:rFonts w:ascii="Arial" w:eastAsiaTheme="minorHAnsi" w:hAnsi="Arial" w:cs="Arial"/>
          <w:sz w:val="24"/>
          <w:szCs w:val="24"/>
          <w:lang w:eastAsia="en-US"/>
        </w:rPr>
        <w:t>сельсовета на очередной финансовый год и на плановый период.</w:t>
      </w:r>
    </w:p>
    <w:p w:rsidR="00867624" w:rsidRPr="002F0502" w:rsidRDefault="00867624" w:rsidP="002F0502">
      <w:pPr>
        <w:widowControl w:val="0"/>
        <w:autoSpaceDE w:val="0"/>
        <w:autoSpaceDN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>5. Бюджетный прогноз (изменения бюд</w:t>
      </w:r>
      <w:r w:rsidR="00395375" w:rsidRPr="002F0502">
        <w:rPr>
          <w:rFonts w:ascii="Arial" w:eastAsiaTheme="minorHAnsi" w:hAnsi="Arial" w:cs="Arial"/>
          <w:sz w:val="24"/>
          <w:szCs w:val="24"/>
          <w:lang w:eastAsia="en-US"/>
        </w:rPr>
        <w:t>жетного прогноза) утверждается П</w:t>
      </w:r>
      <w:r w:rsidRPr="002F0502">
        <w:rPr>
          <w:rFonts w:ascii="Arial" w:eastAsiaTheme="minorHAnsi" w:hAnsi="Arial" w:cs="Arial"/>
          <w:sz w:val="24"/>
          <w:szCs w:val="24"/>
          <w:lang w:eastAsia="en-US"/>
        </w:rPr>
        <w:t xml:space="preserve">остановлением администрации </w:t>
      </w:r>
      <w:r w:rsidR="00395375" w:rsidRPr="002F0502">
        <w:rPr>
          <w:rFonts w:ascii="Arial" w:eastAsiaTheme="minorHAnsi" w:hAnsi="Arial" w:cs="Arial"/>
          <w:sz w:val="24"/>
          <w:szCs w:val="24"/>
          <w:lang w:eastAsia="en-US"/>
        </w:rPr>
        <w:t xml:space="preserve">Абалаковского </w:t>
      </w:r>
      <w:r w:rsidRPr="002F0502">
        <w:rPr>
          <w:rFonts w:ascii="Arial" w:eastAsiaTheme="minorHAnsi" w:hAnsi="Arial" w:cs="Arial"/>
          <w:sz w:val="24"/>
          <w:szCs w:val="24"/>
          <w:lang w:eastAsia="en-US"/>
        </w:rPr>
        <w:t xml:space="preserve">сельсовета в срок, не превышающий двух месяцев со дня официального опубликования решения о бюджете </w:t>
      </w:r>
      <w:r w:rsidR="00395375" w:rsidRPr="002F0502">
        <w:rPr>
          <w:rFonts w:ascii="Arial" w:eastAsiaTheme="minorHAnsi" w:hAnsi="Arial" w:cs="Arial"/>
          <w:sz w:val="24"/>
          <w:szCs w:val="24"/>
          <w:lang w:eastAsia="en-US"/>
        </w:rPr>
        <w:t xml:space="preserve">Абалаковского </w:t>
      </w:r>
      <w:r w:rsidRPr="002F0502">
        <w:rPr>
          <w:rFonts w:ascii="Arial" w:eastAsiaTheme="minorHAnsi" w:hAnsi="Arial" w:cs="Arial"/>
          <w:sz w:val="24"/>
          <w:szCs w:val="24"/>
          <w:lang w:eastAsia="en-US"/>
        </w:rPr>
        <w:t>сельсовета на очередной финансовый год и на плановый период.</w:t>
      </w:r>
    </w:p>
    <w:p w:rsidR="00867624" w:rsidRPr="002F0502" w:rsidRDefault="00867624" w:rsidP="002F0502">
      <w:pPr>
        <w:widowControl w:val="0"/>
        <w:autoSpaceDE w:val="0"/>
        <w:autoSpaceDN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>6. Бюджетный прогноз состоит из текстовой части и приложений.</w:t>
      </w:r>
    </w:p>
    <w:p w:rsidR="00867624" w:rsidRPr="002F0502" w:rsidRDefault="00867624" w:rsidP="002F0502">
      <w:pPr>
        <w:widowControl w:val="0"/>
        <w:autoSpaceDE w:val="0"/>
        <w:autoSpaceDN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>7. Текстовая часть бюджетного прогноза включает следующие основные разделы:</w:t>
      </w:r>
    </w:p>
    <w:p w:rsidR="00867624" w:rsidRPr="002F0502" w:rsidRDefault="00867624" w:rsidP="002F0502">
      <w:pPr>
        <w:widowControl w:val="0"/>
        <w:autoSpaceDE w:val="0"/>
        <w:autoSpaceDN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>1) цели и задачи долгосрочной бюджетной политики;</w:t>
      </w:r>
    </w:p>
    <w:p w:rsidR="00867624" w:rsidRPr="002F0502" w:rsidRDefault="00867624" w:rsidP="002F0502">
      <w:pPr>
        <w:widowControl w:val="0"/>
        <w:autoSpaceDE w:val="0"/>
        <w:autoSpaceDN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>2) условия формирования бюджетного прогноза;</w:t>
      </w:r>
    </w:p>
    <w:p w:rsidR="00867624" w:rsidRPr="002F0502" w:rsidRDefault="00867624" w:rsidP="002F0502">
      <w:pPr>
        <w:widowControl w:val="0"/>
        <w:autoSpaceDE w:val="0"/>
        <w:autoSpaceDN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 xml:space="preserve">3) прогноз основных характеристик бюджета </w:t>
      </w:r>
      <w:r w:rsidR="00395375" w:rsidRPr="002F0502">
        <w:rPr>
          <w:rFonts w:ascii="Arial" w:eastAsiaTheme="minorHAnsi" w:hAnsi="Arial" w:cs="Arial"/>
          <w:sz w:val="24"/>
          <w:szCs w:val="24"/>
          <w:lang w:eastAsia="en-US"/>
        </w:rPr>
        <w:t xml:space="preserve">Абалаковского </w:t>
      </w:r>
      <w:r w:rsidRPr="002F0502">
        <w:rPr>
          <w:rFonts w:ascii="Arial" w:eastAsiaTheme="minorHAnsi" w:hAnsi="Arial" w:cs="Arial"/>
          <w:sz w:val="24"/>
          <w:szCs w:val="24"/>
          <w:lang w:eastAsia="en-US"/>
        </w:rPr>
        <w:t>сельсовета;</w:t>
      </w:r>
    </w:p>
    <w:p w:rsidR="00867624" w:rsidRPr="002F0502" w:rsidRDefault="00867624" w:rsidP="002F0502">
      <w:pPr>
        <w:widowControl w:val="0"/>
        <w:autoSpaceDE w:val="0"/>
        <w:autoSpaceDN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4) показатели финансового обеспечения муниципальных программ </w:t>
      </w:r>
      <w:r w:rsidR="00395375" w:rsidRPr="002F0502">
        <w:rPr>
          <w:rFonts w:ascii="Arial" w:eastAsiaTheme="minorHAnsi" w:hAnsi="Arial" w:cs="Arial"/>
          <w:sz w:val="24"/>
          <w:szCs w:val="24"/>
          <w:lang w:eastAsia="en-US"/>
        </w:rPr>
        <w:t xml:space="preserve">Абалаковского </w:t>
      </w:r>
      <w:r w:rsidRPr="002F0502">
        <w:rPr>
          <w:rFonts w:ascii="Arial" w:eastAsiaTheme="minorHAnsi" w:hAnsi="Arial" w:cs="Arial"/>
          <w:sz w:val="24"/>
          <w:szCs w:val="24"/>
          <w:lang w:eastAsia="en-US"/>
        </w:rPr>
        <w:t>сельсовета на период их действия;</w:t>
      </w:r>
    </w:p>
    <w:p w:rsidR="00867624" w:rsidRPr="002F0502" w:rsidRDefault="00867624" w:rsidP="002F0502">
      <w:pPr>
        <w:widowControl w:val="0"/>
        <w:autoSpaceDE w:val="0"/>
        <w:autoSpaceDN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>5) оценка и минимизация бюджетных рисков.</w:t>
      </w:r>
    </w:p>
    <w:p w:rsidR="00867624" w:rsidRPr="002F0502" w:rsidRDefault="00867624" w:rsidP="002F0502">
      <w:pPr>
        <w:widowControl w:val="0"/>
        <w:autoSpaceDE w:val="0"/>
        <w:autoSpaceDN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867624" w:rsidRPr="002F0502" w:rsidRDefault="00867624" w:rsidP="002F0502">
      <w:pPr>
        <w:widowControl w:val="0"/>
        <w:autoSpaceDE w:val="0"/>
        <w:autoSpaceDN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>8. К содержанию разделов бюджетного прогноза предъявляются следующие основные требования:</w:t>
      </w:r>
    </w:p>
    <w:p w:rsidR="00867624" w:rsidRPr="002F0502" w:rsidRDefault="00867624" w:rsidP="002F0502">
      <w:pPr>
        <w:widowControl w:val="0"/>
        <w:autoSpaceDE w:val="0"/>
        <w:autoSpaceDN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>1) первый раздел должен содержать описание целей, задач и основных подходов к формированию долгосрочной бюджетной политики;</w:t>
      </w:r>
    </w:p>
    <w:p w:rsidR="00867624" w:rsidRPr="002F0502" w:rsidRDefault="00395375" w:rsidP="002F0502">
      <w:pPr>
        <w:widowControl w:val="0"/>
        <w:autoSpaceDE w:val="0"/>
        <w:autoSpaceDN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 xml:space="preserve">2) </w:t>
      </w:r>
      <w:r w:rsidR="00867624" w:rsidRPr="002F0502">
        <w:rPr>
          <w:rFonts w:ascii="Arial" w:eastAsiaTheme="minorHAnsi" w:hAnsi="Arial" w:cs="Arial"/>
          <w:sz w:val="24"/>
          <w:szCs w:val="24"/>
          <w:lang w:eastAsia="en-US"/>
        </w:rPr>
        <w:t xml:space="preserve">второй раздел должен содержать сведения о прогнозируемой макроэкономической ситуации в долгосрочном периоде и ее влиянии на показатели бюджета </w:t>
      </w:r>
      <w:r w:rsidRPr="002F0502">
        <w:rPr>
          <w:rFonts w:ascii="Arial" w:eastAsiaTheme="minorHAnsi" w:hAnsi="Arial" w:cs="Arial"/>
          <w:sz w:val="24"/>
          <w:szCs w:val="24"/>
          <w:lang w:eastAsia="en-US"/>
        </w:rPr>
        <w:t xml:space="preserve">Абалаковского </w:t>
      </w:r>
      <w:r w:rsidR="00867624" w:rsidRPr="002F0502">
        <w:rPr>
          <w:rFonts w:ascii="Arial" w:eastAsiaTheme="minorHAnsi" w:hAnsi="Arial" w:cs="Arial"/>
          <w:sz w:val="24"/>
          <w:szCs w:val="24"/>
          <w:lang w:eastAsia="en-US"/>
        </w:rPr>
        <w:t>сельсовета;</w:t>
      </w:r>
    </w:p>
    <w:p w:rsidR="00867624" w:rsidRPr="002F0502" w:rsidRDefault="00867624" w:rsidP="002F0502">
      <w:pPr>
        <w:widowControl w:val="0"/>
        <w:autoSpaceDE w:val="0"/>
        <w:autoSpaceDN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 xml:space="preserve">3) третий раздел должен содержать анализ основных характеристик бюджета </w:t>
      </w:r>
      <w:r w:rsidR="00395375" w:rsidRPr="002F0502">
        <w:rPr>
          <w:rFonts w:ascii="Arial" w:eastAsiaTheme="minorHAnsi" w:hAnsi="Arial" w:cs="Arial"/>
          <w:sz w:val="24"/>
          <w:szCs w:val="24"/>
          <w:lang w:eastAsia="en-US"/>
        </w:rPr>
        <w:t xml:space="preserve">Абалаковского </w:t>
      </w:r>
      <w:r w:rsidRPr="002F0502">
        <w:rPr>
          <w:rFonts w:ascii="Arial" w:eastAsiaTheme="minorHAnsi" w:hAnsi="Arial" w:cs="Arial"/>
          <w:sz w:val="24"/>
          <w:szCs w:val="24"/>
          <w:lang w:eastAsia="en-US"/>
        </w:rPr>
        <w:t>сельсовета  (доходы, расходы, дефицит (профицит), источники финансирования дефицита, объем муниципального долга, иные показатели);</w:t>
      </w:r>
    </w:p>
    <w:p w:rsidR="00867624" w:rsidRPr="002F0502" w:rsidRDefault="00867624" w:rsidP="002F0502">
      <w:pPr>
        <w:widowControl w:val="0"/>
        <w:autoSpaceDE w:val="0"/>
        <w:autoSpaceDN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 xml:space="preserve">4) четвертый раздел должен содержать прогноз предельных расходов на финансовое обеспечение муниципальных программ </w:t>
      </w:r>
      <w:r w:rsidR="00395375" w:rsidRPr="002F0502">
        <w:rPr>
          <w:rFonts w:ascii="Arial" w:eastAsiaTheme="minorHAnsi" w:hAnsi="Arial" w:cs="Arial"/>
          <w:sz w:val="24"/>
          <w:szCs w:val="24"/>
          <w:lang w:eastAsia="en-US"/>
        </w:rPr>
        <w:t xml:space="preserve">Абалаковского </w:t>
      </w:r>
      <w:r w:rsidRPr="002F0502">
        <w:rPr>
          <w:rFonts w:ascii="Arial" w:eastAsiaTheme="minorHAnsi" w:hAnsi="Arial" w:cs="Arial"/>
          <w:sz w:val="24"/>
          <w:szCs w:val="24"/>
          <w:lang w:eastAsia="en-US"/>
        </w:rPr>
        <w:t xml:space="preserve">сельсовета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обеспечения муниципальных программ </w:t>
      </w:r>
      <w:r w:rsidR="00395375" w:rsidRPr="002F0502">
        <w:rPr>
          <w:rFonts w:ascii="Arial" w:eastAsiaTheme="minorHAnsi" w:hAnsi="Arial" w:cs="Arial"/>
          <w:sz w:val="24"/>
          <w:szCs w:val="24"/>
          <w:lang w:eastAsia="en-US"/>
        </w:rPr>
        <w:t xml:space="preserve">Абалаковского </w:t>
      </w:r>
      <w:r w:rsidRPr="002F0502">
        <w:rPr>
          <w:rFonts w:ascii="Arial" w:eastAsiaTheme="minorHAnsi" w:hAnsi="Arial" w:cs="Arial"/>
          <w:sz w:val="24"/>
          <w:szCs w:val="24"/>
          <w:lang w:eastAsia="en-US"/>
        </w:rPr>
        <w:t>сельсовета;</w:t>
      </w:r>
    </w:p>
    <w:p w:rsidR="00867624" w:rsidRPr="002F0502" w:rsidRDefault="00867624" w:rsidP="002F0502">
      <w:pPr>
        <w:widowControl w:val="0"/>
        <w:autoSpaceDE w:val="0"/>
        <w:autoSpaceDN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>5) пятый раздел должен содержать анализ основных рисков, влияющих на сбалансированность бюджета городского округа, объем муниципального долга.</w:t>
      </w:r>
    </w:p>
    <w:p w:rsidR="00867624" w:rsidRPr="002F0502" w:rsidRDefault="00867624" w:rsidP="002F0502">
      <w:pPr>
        <w:widowControl w:val="0"/>
        <w:autoSpaceDE w:val="0"/>
        <w:autoSpaceDN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>9. Приложения к тексту бюджетного прогноза содержат:</w:t>
      </w:r>
    </w:p>
    <w:p w:rsidR="00867624" w:rsidRPr="002F0502" w:rsidRDefault="00867624" w:rsidP="002F0502">
      <w:pPr>
        <w:widowControl w:val="0"/>
        <w:autoSpaceDE w:val="0"/>
        <w:autoSpaceDN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 xml:space="preserve">1) прогноз основных характеристик </w:t>
      </w:r>
      <w:r w:rsidR="00395375" w:rsidRPr="002F0502">
        <w:rPr>
          <w:rFonts w:ascii="Arial" w:eastAsiaTheme="minorHAnsi" w:hAnsi="Arial" w:cs="Arial"/>
          <w:sz w:val="24"/>
          <w:szCs w:val="24"/>
          <w:lang w:eastAsia="en-US"/>
        </w:rPr>
        <w:t xml:space="preserve">Абалаковского </w:t>
      </w:r>
      <w:r w:rsidRPr="002F0502">
        <w:rPr>
          <w:rFonts w:ascii="Arial" w:eastAsiaTheme="minorHAnsi" w:hAnsi="Arial" w:cs="Arial"/>
          <w:sz w:val="24"/>
          <w:szCs w:val="24"/>
          <w:lang w:eastAsia="en-US"/>
        </w:rPr>
        <w:t>сельсовета (по форме согласно приложению 1 к настоящему Порядку);</w:t>
      </w:r>
    </w:p>
    <w:p w:rsidR="00867624" w:rsidRPr="002F0502" w:rsidRDefault="00867624" w:rsidP="002F0502">
      <w:pPr>
        <w:widowControl w:val="0"/>
        <w:autoSpaceDE w:val="0"/>
        <w:autoSpaceDN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 xml:space="preserve">2) показатели финансового обеспечения муниципальных программ </w:t>
      </w:r>
      <w:r w:rsidR="00395375" w:rsidRPr="002F0502">
        <w:rPr>
          <w:rFonts w:ascii="Arial" w:eastAsiaTheme="minorHAnsi" w:hAnsi="Arial" w:cs="Arial"/>
          <w:sz w:val="24"/>
          <w:szCs w:val="24"/>
          <w:lang w:eastAsia="en-US"/>
        </w:rPr>
        <w:t>Абалаковского</w:t>
      </w:r>
      <w:r w:rsidRPr="002F0502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 (по форме согласно приложению 2 к настоящему Порядку).</w:t>
      </w:r>
    </w:p>
    <w:p w:rsidR="00867624" w:rsidRPr="002F0502" w:rsidRDefault="00867624" w:rsidP="002F0502">
      <w:pPr>
        <w:widowControl w:val="0"/>
        <w:autoSpaceDE w:val="0"/>
        <w:autoSpaceDN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 xml:space="preserve">Форма, утвержденная приложением 1 к настоящему Порядку, при необходимости может быть дополнена иными показателями, характеризующими параметры бюджета </w:t>
      </w:r>
      <w:r w:rsidR="00395375" w:rsidRPr="002F0502">
        <w:rPr>
          <w:rFonts w:ascii="Arial" w:eastAsiaTheme="minorHAnsi" w:hAnsi="Arial" w:cs="Arial"/>
          <w:sz w:val="24"/>
          <w:szCs w:val="24"/>
          <w:lang w:eastAsia="en-US"/>
        </w:rPr>
        <w:t xml:space="preserve">Абалаковского </w:t>
      </w:r>
      <w:r w:rsidRPr="002F0502">
        <w:rPr>
          <w:rFonts w:ascii="Arial" w:eastAsiaTheme="minorHAnsi" w:hAnsi="Arial" w:cs="Arial"/>
          <w:sz w:val="24"/>
          <w:szCs w:val="24"/>
          <w:lang w:eastAsia="en-US"/>
        </w:rPr>
        <w:t>сельсовета.</w:t>
      </w:r>
    </w:p>
    <w:p w:rsidR="00867624" w:rsidRPr="002F0502" w:rsidRDefault="00867624" w:rsidP="002F0502">
      <w:pPr>
        <w:widowControl w:val="0"/>
        <w:autoSpaceDE w:val="0"/>
        <w:autoSpaceDN w:val="0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</w:t>
      </w:r>
    </w:p>
    <w:p w:rsidR="00393414" w:rsidRPr="002F0502" w:rsidRDefault="00867624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</w:t>
      </w:r>
    </w:p>
    <w:p w:rsidR="002F0502" w:rsidRDefault="002F0502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2F0502" w:rsidRDefault="002F0502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2F0502" w:rsidRDefault="002F0502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2F0502" w:rsidRDefault="002F0502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2F0502" w:rsidRDefault="002F0502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2F0502" w:rsidRDefault="002F0502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2F0502" w:rsidRDefault="002F0502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2F0502" w:rsidRDefault="002F0502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2F0502" w:rsidRDefault="002F0502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2F0502" w:rsidRDefault="002F0502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2F0502" w:rsidRDefault="002F0502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2F0502" w:rsidRDefault="002F0502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2F0502" w:rsidRDefault="002F0502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2F0502" w:rsidRDefault="002F0502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2F0502" w:rsidRDefault="002F0502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2F0502" w:rsidRDefault="002F0502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2F0502" w:rsidRDefault="002F0502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867624" w:rsidRPr="002F0502" w:rsidRDefault="00867624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Приложение 1</w:t>
      </w:r>
    </w:p>
    <w:p w:rsidR="00393414" w:rsidRPr="002F0502" w:rsidRDefault="00393414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bookmarkStart w:id="0" w:name="P78"/>
      <w:bookmarkEnd w:id="0"/>
      <w:r w:rsidRPr="002F0502">
        <w:rPr>
          <w:rFonts w:ascii="Arial" w:eastAsiaTheme="minorHAnsi" w:hAnsi="Arial" w:cs="Arial"/>
          <w:sz w:val="24"/>
          <w:szCs w:val="24"/>
          <w:lang w:eastAsia="en-US"/>
        </w:rPr>
        <w:t>к Порядку разработки и утверждения</w:t>
      </w:r>
    </w:p>
    <w:p w:rsidR="00393414" w:rsidRPr="002F0502" w:rsidRDefault="00393414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>бюджетного прогноза Абалаковского сельсовета</w:t>
      </w:r>
    </w:p>
    <w:p w:rsidR="00393414" w:rsidRPr="002F0502" w:rsidRDefault="00393414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 xml:space="preserve"> на долгосрочный период</w:t>
      </w:r>
    </w:p>
    <w:p w:rsidR="00867624" w:rsidRPr="002F0502" w:rsidRDefault="00867624" w:rsidP="002F0502">
      <w:pPr>
        <w:widowControl w:val="0"/>
        <w:autoSpaceDE w:val="0"/>
        <w:autoSpaceDN w:val="0"/>
        <w:spacing w:after="20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867624" w:rsidRPr="002F0502" w:rsidRDefault="00867624" w:rsidP="002F0502">
      <w:pPr>
        <w:widowControl w:val="0"/>
        <w:autoSpaceDE w:val="0"/>
        <w:autoSpaceDN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b/>
          <w:sz w:val="24"/>
          <w:szCs w:val="24"/>
          <w:lang w:eastAsia="en-US"/>
        </w:rPr>
        <w:t>Прогноз основных характеристик</w:t>
      </w:r>
    </w:p>
    <w:p w:rsidR="00867624" w:rsidRPr="002F0502" w:rsidRDefault="00867624" w:rsidP="002F0502">
      <w:pPr>
        <w:widowControl w:val="0"/>
        <w:autoSpaceDE w:val="0"/>
        <w:autoSpaceDN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бюджета </w:t>
      </w:r>
      <w:r w:rsidR="00395375" w:rsidRPr="002F050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Абалаковского </w:t>
      </w:r>
      <w:r w:rsidRPr="002F0502">
        <w:rPr>
          <w:rFonts w:ascii="Arial" w:eastAsiaTheme="minorHAnsi" w:hAnsi="Arial" w:cs="Arial"/>
          <w:b/>
          <w:sz w:val="24"/>
          <w:szCs w:val="24"/>
          <w:lang w:eastAsia="en-US"/>
        </w:rPr>
        <w:t>сельсовета</w:t>
      </w:r>
    </w:p>
    <w:p w:rsidR="00867624" w:rsidRPr="002F0502" w:rsidRDefault="00867624" w:rsidP="002F0502">
      <w:pPr>
        <w:widowControl w:val="0"/>
        <w:autoSpaceDE w:val="0"/>
        <w:autoSpaceDN w:val="0"/>
        <w:spacing w:after="20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>(тыс. руб.)</w:t>
      </w:r>
    </w:p>
    <w:tbl>
      <w:tblPr>
        <w:tblpPr w:leftFromText="180" w:rightFromText="180" w:vertAnchor="text" w:tblpX="-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24"/>
        <w:gridCol w:w="2581"/>
        <w:gridCol w:w="1020"/>
        <w:gridCol w:w="1474"/>
        <w:gridCol w:w="1417"/>
        <w:gridCol w:w="850"/>
        <w:gridCol w:w="844"/>
        <w:gridCol w:w="794"/>
      </w:tblGrid>
      <w:tr w:rsidR="00867624" w:rsidRPr="002F0502" w:rsidTr="005263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Очередной год (n)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Первый год планового периода (n)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Второй год планового периода (n)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 + 3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 + 4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 + 5</w:t>
            </w:r>
          </w:p>
        </w:tc>
      </w:tr>
      <w:tr w:rsidR="00867624" w:rsidRPr="002F0502" w:rsidTr="00395375">
        <w:trPr>
          <w:trHeight w:val="7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75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Доходы бюджета </w:t>
            </w:r>
            <w:r w:rsidR="00395375"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–</w:t>
            </w: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67624" w:rsidRPr="002F0502" w:rsidTr="005263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67624" w:rsidRPr="002F0502" w:rsidTr="005263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395375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  <w:r w:rsidR="00867624"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налоговые доходы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67624" w:rsidRPr="002F0502" w:rsidTr="005263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395375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  <w:r w:rsidR="00867624"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неналоговые доходы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67624" w:rsidRPr="002F0502" w:rsidTr="005263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-безвозмездные поступления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67624" w:rsidRPr="002F0502" w:rsidTr="005263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Расходы бюджета -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67624" w:rsidRPr="002F0502" w:rsidTr="005263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67624" w:rsidRPr="002F0502" w:rsidTr="005263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395375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-на </w:t>
            </w:r>
            <w:r w:rsidR="00867624"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финансовое обеспечение муниципальных программ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67624" w:rsidRPr="002F0502" w:rsidTr="005263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395375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  <w:r w:rsidR="00867624"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 непрограммные направления расходов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67624" w:rsidRPr="002F0502" w:rsidTr="005263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Дефицит (профицит)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67624" w:rsidRPr="002F0502" w:rsidTr="005263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67624" w:rsidRPr="002F0502" w:rsidTr="005263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Источники  финансирования дефицита бюджета -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67624" w:rsidRPr="002F0502" w:rsidTr="005263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67624" w:rsidRPr="002F0502" w:rsidTr="005263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5.1. - 5.n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67624" w:rsidRPr="002F0502" w:rsidTr="005263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67624" w:rsidRPr="002F0502" w:rsidTr="005263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67624" w:rsidRPr="002F0502" w:rsidTr="005263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67624" w:rsidRPr="002F0502" w:rsidTr="005263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Объем расходов на обслуживание муниципального долга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867624" w:rsidRPr="002F0502" w:rsidRDefault="00867624" w:rsidP="002F0502">
      <w:pPr>
        <w:widowControl w:val="0"/>
        <w:autoSpaceDE w:val="0"/>
        <w:autoSpaceDN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2F0502" w:rsidRDefault="00867624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2F0502" w:rsidRDefault="002F0502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2F0502" w:rsidRDefault="002F0502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2F0502" w:rsidRDefault="002F0502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2F0502" w:rsidRDefault="002F0502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2F0502" w:rsidRDefault="002F0502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2F0502" w:rsidRDefault="002F0502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2F0502" w:rsidRDefault="002F0502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2F0502" w:rsidRDefault="002F0502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2F0502" w:rsidRDefault="002F0502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2F0502" w:rsidRDefault="002F0502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2F0502" w:rsidRDefault="002F0502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2F0502" w:rsidRDefault="002F0502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2F0502" w:rsidRDefault="002F0502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867624" w:rsidRPr="002F0502" w:rsidRDefault="00867624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bookmarkStart w:id="1" w:name="_GoBack"/>
      <w:bookmarkEnd w:id="1"/>
      <w:r w:rsidRPr="002F0502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Приложение 2</w:t>
      </w:r>
    </w:p>
    <w:p w:rsidR="00867624" w:rsidRPr="002F0502" w:rsidRDefault="00867624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>к Порядку разработки и утверждения</w:t>
      </w:r>
    </w:p>
    <w:p w:rsidR="00867624" w:rsidRPr="002F0502" w:rsidRDefault="00867624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 xml:space="preserve">бюджетного прогноза </w:t>
      </w:r>
      <w:r w:rsidR="00395375" w:rsidRPr="002F0502">
        <w:rPr>
          <w:rFonts w:ascii="Arial" w:eastAsiaTheme="minorHAnsi" w:hAnsi="Arial" w:cs="Arial"/>
          <w:sz w:val="24"/>
          <w:szCs w:val="24"/>
          <w:lang w:eastAsia="en-US"/>
        </w:rPr>
        <w:t xml:space="preserve">Абалаковского </w:t>
      </w:r>
      <w:r w:rsidRPr="002F0502">
        <w:rPr>
          <w:rFonts w:ascii="Arial" w:eastAsiaTheme="minorHAnsi" w:hAnsi="Arial" w:cs="Arial"/>
          <w:sz w:val="24"/>
          <w:szCs w:val="24"/>
          <w:lang w:eastAsia="en-US"/>
        </w:rPr>
        <w:t>сельсовета</w:t>
      </w:r>
    </w:p>
    <w:p w:rsidR="00867624" w:rsidRPr="002F0502" w:rsidRDefault="00867624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 xml:space="preserve"> на долгосрочный период</w:t>
      </w:r>
      <w:bookmarkStart w:id="2" w:name="P246"/>
      <w:bookmarkEnd w:id="2"/>
    </w:p>
    <w:p w:rsidR="00867624" w:rsidRPr="002F0502" w:rsidRDefault="00867624" w:rsidP="002F0502">
      <w:pPr>
        <w:widowControl w:val="0"/>
        <w:autoSpaceDE w:val="0"/>
        <w:autoSpaceDN w:val="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867624" w:rsidRPr="002F0502" w:rsidRDefault="00867624" w:rsidP="002F0502">
      <w:pPr>
        <w:widowControl w:val="0"/>
        <w:autoSpaceDE w:val="0"/>
        <w:autoSpaceDN w:val="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b/>
          <w:sz w:val="24"/>
          <w:szCs w:val="24"/>
          <w:lang w:eastAsia="en-US"/>
        </w:rPr>
        <w:t>Показатели финансового обеспечения</w:t>
      </w:r>
    </w:p>
    <w:p w:rsidR="00867624" w:rsidRPr="002F0502" w:rsidRDefault="00867624" w:rsidP="002F0502">
      <w:pPr>
        <w:widowControl w:val="0"/>
        <w:autoSpaceDE w:val="0"/>
        <w:autoSpaceDN w:val="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муниципальных программ </w:t>
      </w:r>
      <w:r w:rsidR="00395375" w:rsidRPr="002F050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Абалаковского </w:t>
      </w:r>
      <w:r w:rsidRPr="002F0502">
        <w:rPr>
          <w:rFonts w:ascii="Arial" w:eastAsiaTheme="minorHAnsi" w:hAnsi="Arial" w:cs="Arial"/>
          <w:b/>
          <w:sz w:val="24"/>
          <w:szCs w:val="24"/>
          <w:lang w:eastAsia="en-US"/>
        </w:rPr>
        <w:t>сельсовета</w:t>
      </w:r>
    </w:p>
    <w:p w:rsidR="00867624" w:rsidRPr="002F0502" w:rsidRDefault="00867624" w:rsidP="002F0502">
      <w:pPr>
        <w:widowControl w:val="0"/>
        <w:autoSpaceDE w:val="0"/>
        <w:autoSpaceDN w:val="0"/>
        <w:spacing w:after="20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>(тыс. руб.)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37"/>
        <w:gridCol w:w="2581"/>
        <w:gridCol w:w="1077"/>
        <w:gridCol w:w="1417"/>
        <w:gridCol w:w="1417"/>
        <w:gridCol w:w="794"/>
        <w:gridCol w:w="794"/>
        <w:gridCol w:w="794"/>
      </w:tblGrid>
      <w:tr w:rsidR="00867624" w:rsidRPr="002F0502" w:rsidTr="005263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Очередной год (n)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Первый год планового периода (n)&lt;**&gt;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Второй год планового периода (n)&lt;**&gt;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 + 3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 + 4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n + 5</w:t>
            </w:r>
          </w:p>
        </w:tc>
      </w:tr>
      <w:tr w:rsidR="00867624" w:rsidRPr="002F0502" w:rsidTr="005263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Расходы бюджета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67624" w:rsidRPr="002F0502" w:rsidTr="005263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67624" w:rsidRPr="002F0502" w:rsidTr="005263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Расходы на реализацию муниципальных программ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67624" w:rsidRPr="002F0502" w:rsidTr="005263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67624" w:rsidRPr="002F0502" w:rsidTr="005263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- муниципальная программа 1 </w:t>
            </w:r>
            <w:r w:rsidRPr="002F0502">
              <w:rPr>
                <w:rFonts w:ascii="Arial" w:eastAsiaTheme="minorHAnsi" w:hAnsi="Arial" w:cs="Arial"/>
                <w:color w:val="0000FF"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67624" w:rsidRPr="002F0502" w:rsidTr="005263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- муниципальная программа 2 </w:t>
            </w:r>
            <w:r w:rsidRPr="002F0502">
              <w:rPr>
                <w:rFonts w:ascii="Arial" w:eastAsiaTheme="minorHAnsi" w:hAnsi="Arial" w:cs="Arial"/>
                <w:color w:val="0000FF"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67624" w:rsidRPr="002F0502" w:rsidTr="005263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39341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1.1.n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867624" w:rsidRPr="002F0502" w:rsidTr="0052630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F050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Непрограммные направления расходов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4" w:rsidRPr="002F0502" w:rsidRDefault="00867624" w:rsidP="002F0502">
            <w:pPr>
              <w:widowControl w:val="0"/>
              <w:autoSpaceDE w:val="0"/>
              <w:autoSpaceDN w:val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867624" w:rsidRPr="002F0502" w:rsidRDefault="00867624" w:rsidP="002F0502">
      <w:pPr>
        <w:widowControl w:val="0"/>
        <w:autoSpaceDE w:val="0"/>
        <w:autoSpaceDN w:val="0"/>
        <w:spacing w:after="20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бюджета муниципального образования и т.д.) данные приводятся в разрезе таких источников.</w:t>
      </w:r>
    </w:p>
    <w:p w:rsidR="00C90B72" w:rsidRPr="002F0502" w:rsidRDefault="00867624" w:rsidP="002F0502">
      <w:pPr>
        <w:widowControl w:val="0"/>
        <w:autoSpaceDE w:val="0"/>
        <w:autoSpaceDN w:val="0"/>
        <w:spacing w:after="20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F0502">
        <w:rPr>
          <w:rFonts w:ascii="Arial" w:eastAsiaTheme="minorHAnsi" w:hAnsi="Arial" w:cs="Arial"/>
          <w:sz w:val="24"/>
          <w:szCs w:val="24"/>
          <w:lang w:eastAsia="en-US"/>
        </w:rPr>
        <w:t>&lt;**&gt; Заполнение граф осуществляется с учетом периода действия муниципальных программ.</w:t>
      </w:r>
    </w:p>
    <w:sectPr w:rsidR="00C90B72" w:rsidRPr="002F0502" w:rsidSect="000C4DFA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DC5" w:rsidRDefault="00704DC5" w:rsidP="00CD4984">
      <w:r>
        <w:separator/>
      </w:r>
    </w:p>
  </w:endnote>
  <w:endnote w:type="continuationSeparator" w:id="0">
    <w:p w:rsidR="00704DC5" w:rsidRDefault="00704DC5" w:rsidP="00CD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554847"/>
      <w:docPartObj>
        <w:docPartGallery w:val="Page Numbers (Bottom of Page)"/>
        <w:docPartUnique/>
      </w:docPartObj>
    </w:sdtPr>
    <w:sdtEndPr/>
    <w:sdtContent>
      <w:p w:rsidR="00CD4984" w:rsidRDefault="00CD498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DFA">
          <w:rPr>
            <w:noProof/>
          </w:rPr>
          <w:t>2</w:t>
        </w:r>
        <w:r>
          <w:fldChar w:fldCharType="end"/>
        </w:r>
      </w:p>
    </w:sdtContent>
  </w:sdt>
  <w:p w:rsidR="00CD4984" w:rsidRDefault="00CD49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DC5" w:rsidRDefault="00704DC5" w:rsidP="00CD4984">
      <w:r>
        <w:separator/>
      </w:r>
    </w:p>
  </w:footnote>
  <w:footnote w:type="continuationSeparator" w:id="0">
    <w:p w:rsidR="00704DC5" w:rsidRDefault="00704DC5" w:rsidP="00CD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E2A94"/>
    <w:multiLevelType w:val="hybridMultilevel"/>
    <w:tmpl w:val="0BE8444E"/>
    <w:lvl w:ilvl="0" w:tplc="2CFC134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375595"/>
    <w:multiLevelType w:val="hybridMultilevel"/>
    <w:tmpl w:val="9A5C5DC6"/>
    <w:lvl w:ilvl="0" w:tplc="3FA639D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BB0421"/>
    <w:multiLevelType w:val="hybridMultilevel"/>
    <w:tmpl w:val="EDDCC112"/>
    <w:lvl w:ilvl="0" w:tplc="75ACC7E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B"/>
    <w:rsid w:val="00012957"/>
    <w:rsid w:val="000343E6"/>
    <w:rsid w:val="000C4A22"/>
    <w:rsid w:val="000C4DFA"/>
    <w:rsid w:val="000D345C"/>
    <w:rsid w:val="00103B31"/>
    <w:rsid w:val="001247D1"/>
    <w:rsid w:val="001D33D4"/>
    <w:rsid w:val="001E2CD3"/>
    <w:rsid w:val="001F1720"/>
    <w:rsid w:val="002D03E0"/>
    <w:rsid w:val="002F0502"/>
    <w:rsid w:val="00393414"/>
    <w:rsid w:val="00395375"/>
    <w:rsid w:val="00395B49"/>
    <w:rsid w:val="004D502A"/>
    <w:rsid w:val="005A7E3A"/>
    <w:rsid w:val="00674462"/>
    <w:rsid w:val="00704DC5"/>
    <w:rsid w:val="0073026C"/>
    <w:rsid w:val="007C75BB"/>
    <w:rsid w:val="007F0878"/>
    <w:rsid w:val="008156AE"/>
    <w:rsid w:val="0083128F"/>
    <w:rsid w:val="00866429"/>
    <w:rsid w:val="00867624"/>
    <w:rsid w:val="008C01FE"/>
    <w:rsid w:val="008D710B"/>
    <w:rsid w:val="008F107A"/>
    <w:rsid w:val="00920B4D"/>
    <w:rsid w:val="009E497B"/>
    <w:rsid w:val="00A17994"/>
    <w:rsid w:val="00A84536"/>
    <w:rsid w:val="00A90197"/>
    <w:rsid w:val="00AC601C"/>
    <w:rsid w:val="00AC7AFB"/>
    <w:rsid w:val="00B179CF"/>
    <w:rsid w:val="00B20699"/>
    <w:rsid w:val="00B278DB"/>
    <w:rsid w:val="00B341FE"/>
    <w:rsid w:val="00BF4A2C"/>
    <w:rsid w:val="00C04D0B"/>
    <w:rsid w:val="00C414D7"/>
    <w:rsid w:val="00C820E9"/>
    <w:rsid w:val="00C90B72"/>
    <w:rsid w:val="00CB154C"/>
    <w:rsid w:val="00CD4984"/>
    <w:rsid w:val="00CF4E13"/>
    <w:rsid w:val="00D0526C"/>
    <w:rsid w:val="00D41AEE"/>
    <w:rsid w:val="00D565E9"/>
    <w:rsid w:val="00E2188D"/>
    <w:rsid w:val="00E77488"/>
    <w:rsid w:val="00E83234"/>
    <w:rsid w:val="00EA66D6"/>
    <w:rsid w:val="00F05BCE"/>
    <w:rsid w:val="00F311E7"/>
    <w:rsid w:val="00F33E2C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1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4E13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F4E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CF4E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4E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E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F4E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CD4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9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balakovo-adm.gb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2020-05-31T05:16:00Z</cp:lastPrinted>
  <dcterms:created xsi:type="dcterms:W3CDTF">2020-05-14T12:43:00Z</dcterms:created>
  <dcterms:modified xsi:type="dcterms:W3CDTF">2020-05-31T05:21:00Z</dcterms:modified>
</cp:coreProperties>
</file>