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7B" w:rsidRPr="000576E3" w:rsidRDefault="0072387B" w:rsidP="008A30B5">
      <w:pPr>
        <w:spacing w:after="0"/>
        <w:rPr>
          <w:rFonts w:eastAsia="Times New Roman"/>
          <w:szCs w:val="20"/>
          <w:lang w:eastAsia="ru-RU"/>
        </w:rPr>
      </w:pPr>
      <w:r>
        <w:rPr>
          <w:rFonts w:eastAsia="SimSun"/>
          <w:kern w:val="2"/>
          <w:sz w:val="20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eastAsia="Times New Roman"/>
          <w:noProof/>
          <w:szCs w:val="20"/>
          <w:lang w:eastAsia="ru-RU"/>
        </w:rPr>
        <w:drawing>
          <wp:inline distT="0" distB="0" distL="0" distR="0" wp14:anchorId="29C4D466" wp14:editId="7F15058C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87B" w:rsidRPr="000576E3" w:rsidRDefault="0072387B" w:rsidP="008A30B5">
      <w:pPr>
        <w:spacing w:after="0"/>
        <w:jc w:val="center"/>
        <w:rPr>
          <w:rFonts w:eastAsia="Times New Roman"/>
          <w:szCs w:val="20"/>
          <w:lang w:eastAsia="ru-RU"/>
        </w:rPr>
      </w:pPr>
    </w:p>
    <w:p w:rsidR="0072387B" w:rsidRPr="008A30B5" w:rsidRDefault="0072387B" w:rsidP="008A3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АБАЛАКОВСКОГО  СЕЛЬСОВЕТА ЕНИСЕЙСКОГО РАЙОНА КРАСНОЯРСКОГО КРАЯ</w:t>
      </w:r>
    </w:p>
    <w:p w:rsidR="0072387B" w:rsidRPr="0072387B" w:rsidRDefault="0072387B" w:rsidP="008A30B5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87B" w:rsidRDefault="0072387B" w:rsidP="008A30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72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1420" w:rsidRDefault="00231420" w:rsidP="008A30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87B" w:rsidRPr="0072387B" w:rsidRDefault="0072387B" w:rsidP="008A30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87B">
        <w:rPr>
          <w:rFonts w:ascii="Times New Roman" w:hAnsi="Times New Roman" w:cs="Times New Roman"/>
          <w:bCs/>
          <w:sz w:val="28"/>
          <w:szCs w:val="28"/>
        </w:rPr>
        <w:t>с.</w:t>
      </w:r>
      <w:r w:rsidR="008A30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387B">
        <w:rPr>
          <w:rFonts w:ascii="Times New Roman" w:hAnsi="Times New Roman" w:cs="Times New Roman"/>
          <w:bCs/>
          <w:sz w:val="28"/>
          <w:szCs w:val="28"/>
        </w:rPr>
        <w:t>Абалаково</w:t>
      </w:r>
    </w:p>
    <w:p w:rsidR="0072387B" w:rsidRPr="0072387B" w:rsidRDefault="0072387B" w:rsidP="008A30B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87B" w:rsidRPr="0072387B" w:rsidRDefault="00231420" w:rsidP="008A30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25.06.</w:t>
      </w:r>
      <w:r w:rsidR="0072387B" w:rsidRPr="0072387B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40-п</w:t>
      </w:r>
      <w:r w:rsidR="0072387B" w:rsidRPr="00723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387B" w:rsidRPr="0072387B" w:rsidRDefault="0072387B" w:rsidP="008A30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87B" w:rsidRDefault="0072387B" w:rsidP="008A30B5">
      <w:pPr>
        <w:pStyle w:val="a9"/>
        <w:spacing w:after="0" w:line="369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осуществления органом внутреннего муниципального финансового контроля полномочий по контролю в финансово</w:t>
      </w:r>
      <w:r w:rsidR="00D9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9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3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бюджетной сфере</w:t>
      </w:r>
    </w:p>
    <w:p w:rsidR="0072387B" w:rsidRDefault="0072387B" w:rsidP="008A30B5">
      <w:pPr>
        <w:pStyle w:val="a9"/>
        <w:spacing w:after="0" w:line="369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87B" w:rsidRPr="0072387B" w:rsidRDefault="0072387B" w:rsidP="008A30B5">
      <w:pPr>
        <w:pStyle w:val="a9"/>
        <w:spacing w:after="0" w:line="369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F36" w:rsidRPr="004C6F36" w:rsidRDefault="00E40FDB" w:rsidP="004C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C6F36" w:rsidRPr="004C6F36">
        <w:rPr>
          <w:rFonts w:ascii="Times New Roman" w:hAnsi="Times New Roman" w:cs="Times New Roman"/>
          <w:sz w:val="28"/>
          <w:szCs w:val="28"/>
        </w:rPr>
        <w:t>на основании Устава администрации Абалаковского сельсовета Енисейского района  ПОСТАНОВЛЯЮ:</w:t>
      </w:r>
      <w:proofErr w:type="gramEnd"/>
    </w:p>
    <w:p w:rsidR="00E40FDB" w:rsidRPr="004C6F36" w:rsidRDefault="00E40FDB" w:rsidP="004C6F36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осуществления полномочий органом внутреннего муниципального финансового контроля по внутреннему муниципальному финансовому контролю согласно приложению 1 к настоящему постановлению.</w:t>
      </w:r>
    </w:p>
    <w:p w:rsidR="00E40FDB" w:rsidRDefault="00E40FDB" w:rsidP="00E40FDB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организацию и функционирование системы внутреннего финансового контроля возлагается на главного бухгалтера.</w:t>
      </w:r>
    </w:p>
    <w:p w:rsidR="0072387B" w:rsidRPr="004C6F36" w:rsidRDefault="0072387B" w:rsidP="004C6F36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F3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C6F36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оставляю за собой. </w:t>
      </w:r>
    </w:p>
    <w:p w:rsidR="00231420" w:rsidRPr="00231420" w:rsidRDefault="00231420" w:rsidP="00231420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42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8" w:history="1">
        <w:r w:rsidRPr="00231420">
          <w:rPr>
            <w:rStyle w:val="a5"/>
            <w:rFonts w:ascii="Times New Roman" w:hAnsi="Times New Roman" w:cs="Times New Roman"/>
            <w:sz w:val="28"/>
            <w:szCs w:val="28"/>
          </w:rPr>
          <w:t>http://abalakovo-adm.gbu.su/</w:t>
        </w:r>
      </w:hyperlink>
      <w:r w:rsidRPr="00231420">
        <w:rPr>
          <w:rFonts w:ascii="Times New Roman" w:hAnsi="Times New Roman" w:cs="Times New Roman"/>
          <w:sz w:val="28"/>
          <w:szCs w:val="28"/>
        </w:rPr>
        <w:t>.</w:t>
      </w:r>
    </w:p>
    <w:p w:rsidR="0072387B" w:rsidRPr="008A30B5" w:rsidRDefault="0072387B" w:rsidP="008A30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87B" w:rsidRPr="0072387B" w:rsidRDefault="0072387B" w:rsidP="008A30B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72387B" w:rsidRPr="0072387B" w:rsidRDefault="0072387B" w:rsidP="008A30B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72387B">
        <w:rPr>
          <w:rFonts w:ascii="Times New Roman" w:hAnsi="Times New Roman" w:cs="Times New Roman"/>
          <w:bCs/>
          <w:sz w:val="28"/>
          <w:szCs w:val="28"/>
        </w:rPr>
        <w:t>Глава сельсовета                                                                       А.В. Тулупов</w:t>
      </w:r>
    </w:p>
    <w:p w:rsidR="0072387B" w:rsidRDefault="0072387B" w:rsidP="0072387B"/>
    <w:p w:rsidR="003F105C" w:rsidRPr="008A30B5" w:rsidRDefault="003F105C" w:rsidP="008A30B5">
      <w:pPr>
        <w:spacing w:after="0" w:line="369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F105C" w:rsidRPr="008A30B5" w:rsidRDefault="003F105C" w:rsidP="008A30B5">
      <w:pPr>
        <w:spacing w:after="0" w:line="369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F105C" w:rsidRPr="008A30B5" w:rsidRDefault="008A30B5" w:rsidP="008A30B5">
      <w:pPr>
        <w:spacing w:after="0" w:line="369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Абалаковского сельсовета</w:t>
      </w:r>
    </w:p>
    <w:p w:rsidR="003F105C" w:rsidRPr="008A30B5" w:rsidRDefault="003F105C" w:rsidP="008A30B5">
      <w:pPr>
        <w:spacing w:after="0" w:line="369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25.06.2018г. </w:t>
      </w:r>
      <w:r w:rsidRPr="008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31420">
        <w:rPr>
          <w:rFonts w:ascii="Times New Roman" w:eastAsia="Times New Roman" w:hAnsi="Times New Roman" w:cs="Times New Roman"/>
          <w:sz w:val="28"/>
          <w:szCs w:val="28"/>
          <w:lang w:eastAsia="ru-RU"/>
        </w:rPr>
        <w:t>40-п</w:t>
      </w:r>
    </w:p>
    <w:p w:rsidR="008A30B5" w:rsidRDefault="008A30B5" w:rsidP="008A30B5">
      <w:pPr>
        <w:spacing w:after="0" w:line="36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0B5" w:rsidRDefault="008A30B5" w:rsidP="008A30B5">
      <w:pPr>
        <w:spacing w:after="0" w:line="36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05C" w:rsidRPr="008A30B5" w:rsidRDefault="003F105C" w:rsidP="008A30B5">
      <w:pPr>
        <w:spacing w:after="0" w:line="3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F105C" w:rsidRPr="008A30B5" w:rsidRDefault="003F105C" w:rsidP="008A30B5">
      <w:pPr>
        <w:spacing w:after="0" w:line="3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органом внутреннего муниципального</w:t>
      </w:r>
    </w:p>
    <w:p w:rsidR="003F105C" w:rsidRPr="008A30B5" w:rsidRDefault="003F105C" w:rsidP="008A30B5">
      <w:pPr>
        <w:spacing w:after="0" w:line="3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финансового контроля полномочий по контролю</w:t>
      </w:r>
    </w:p>
    <w:p w:rsidR="003F105C" w:rsidRDefault="003F105C" w:rsidP="008A30B5">
      <w:pPr>
        <w:spacing w:after="0" w:line="36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финансово-бюджетной сфере</w:t>
      </w:r>
    </w:p>
    <w:p w:rsidR="008A30B5" w:rsidRDefault="008A30B5" w:rsidP="008A30B5">
      <w:pPr>
        <w:spacing w:after="0" w:line="36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0B5" w:rsidRPr="008A30B5" w:rsidRDefault="008A30B5" w:rsidP="008A30B5">
      <w:pPr>
        <w:spacing w:after="0" w:line="3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 внутреннем финансовом контроле разработано в соответствии с законодательством РФ, устанавливает единые цели, правила и принципы проведения внутреннего финансового контроля.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Внутренний финансовый контроль представляет собой мероприятия, осуществляемые в ходе бюджетного процесса специально уполномоченными подразделениями (должностными лицами) администрации </w:t>
      </w:r>
      <w:r w:rsidR="00BB5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Абалаковского сельсовета</w:t>
      </w: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Основной целью внутреннего финансового контроля является соблюдение внутренних стандартов и процедур составления и исполнения бюджета, составления бюджетной отчетности и ведения бюджетного учета, а также подготовки и организации осуществления мер, направленных на повышение результативности (эффективности и экономности) использования бюджетных средств, подтверждение достоверности бухгалтерского учета и отчетности.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Основными задачами внутреннего контроля являются: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действующего законодательства и положений учетной политики;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целевое использование полученных бюджетных средств;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соответствия осуществляемых операций регламентам, полномочиям сотрудников;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правильность отражения всех хозяйственных операций в бухгалтерском учете;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 правильность документального оформления хозяйственных операций;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сохранность финансовых и нефинансовых активов учреждения;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достоверность отчетности;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Внутренний контроль основывается на следующих принципах: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законности – неуклонное и точное соблюдение всеми субъектами внутреннего контроля норм и правил, установленных законодательством;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независимости –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законодательством, путем применения методов, обеспечивающих получение полной и достоверной информации;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системности – проведение контрольных </w:t>
      </w:r>
      <w:proofErr w:type="gramStart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всех сторон деятельности объекта внутреннего контроля</w:t>
      </w:r>
      <w:proofErr w:type="gramEnd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взаимосвязей в структуре управления.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Система внутреннего контроля включает в себя следующие взаимосвязанные компоненты: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администрации, их стиль работы, организационную структуру, наделение ответственностью и полномочиями;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по контролю, обобщающая политику и процедуры, которые помогают гарантировать выполнение распоряжений руководства и требований законодательства;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органе местного самоуправления политики и процедур внутреннего контроля и обеспечения их исполнения;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внутреннего финансового контроля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Внутренний финансовый контроль в администрации осуществляется в следующих формах: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предварительный контроль – осуществляется до начала совершения хозяйственной операции, позволяет определить, насколько она целесообразна и правомерна с точки зрения действующего законодательства. </w:t>
      </w: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Предварительный контроль осуществляет глава администрации, главный бухгалтер;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текущий контроль – осуществляется на стадии формирования, распределения и использования финансовых ресурсов местного бюджета в ведении администрации, проверяется соблюдение финансовой дисциплины, принимаются меры по предотвращению нарушений. Ведение текущего контроля осуществляется на постоянной основе главным бухгалтером;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последующий контроль – он проводится по итогам совершения хозяйственных операций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распоряжением главы администрации создается комиссия по внутреннему контролю. В состав комиссии включаются все заинтересованные лица. Возглавляет комиссию глава администрации, главный бухгалтер. Состав комиссии может меняться.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Внутренний финансовый контроль осуществляется путем проведения как плановых, так и внеплановых проверок. Плановые проверки проводятся с определенной периодичностью, в соответствии с мероприятиями внутреннего контроля. 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для проведения проверки по внутреннему финансовому контролю утверждается главой администрации.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Ответственные за проведение проверки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проведения внеплановых проверок оформляются в виде служебных записок на имя главы администрации, подписанных всеми членами комиссии,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ошибок, с указанием сроков и ответственных лиц, которые утверждаются главой администрации.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Сотрудники, допустившие недостатки, искажения и нарушения, в письменной форме представляют главе администрации объяснения по вопросам, относящимся к результатам проведения контроля.</w:t>
      </w:r>
    </w:p>
    <w:p w:rsid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 истечении установленного срока главный бухгалтер незамедлительно информирует главу администрации о выполнении мероприятий или их неисполнении с указанием причин.</w:t>
      </w:r>
    </w:p>
    <w:p w:rsid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Мероприятия внутреннего контроля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40"/>
        <w:gridCol w:w="3690"/>
      </w:tblGrid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 внутреннего контроля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 проведения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соблюдения сроков на этапе работы над проектом бюджета на очередной финансовый год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соблюдения сроков исполнения муниципальных программ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соблюдения сроков исполнения ведомственных целевых программ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отчетности по исполнению местного бюджета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расчетов с налоговыми и другими контролерами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 (в начале финансового года)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поступлений и расходования бюджетных средств согласно кассовому плану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и контроль оформляемых документов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 документооборота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денежной наличности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квартал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основных средств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расчетов с поставщиками и подрядчиками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 (в начале финансового года)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расчетов с персоналом по оплате труда, по гарантиям и компенсациям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 (в начале финансового года)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Ревизия наличия материальных ценностей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соответствия кассовых расходов производимым фактическим расходам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C6F36" w:rsidRPr="004C6F36" w:rsidTr="00252238"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Добросовестное выполнение работниками своих обязанностей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6F36" w:rsidRPr="004C6F36" w:rsidRDefault="004C6F36" w:rsidP="004C6F3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Субъекты внутреннего контроля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 систему субъектов внутреннего контроля входят: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глава администрации;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комиссия по внутреннему контролю;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сотрудники администрации на всех уровнях.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администрации, а также организационно-распорядительными документами и должностными инструкциями сотрудников.</w:t>
      </w:r>
    </w:p>
    <w:p w:rsid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Ответственность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Ответственность за организацию и функционирование системы внутреннего контроля возлагается на главного бухгалтера.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Лица, допустившие недостатки, искажения и нарушения, несут дисциплинарную ответственность в соответствии с законодательством о муниципальной службе и Трудовым Кодексом Российской Федерации.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Оценка состояния системы финансового контроля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Оценка эффективности системы внутреннего контроля в администрации осуществляется субъектами внутреннего контроля и рассматривается на специальных совещаниях, проводимых главой администрации.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процедур внутреннего контроля осуществляется комиссией по внутреннему контролю.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указанных полномочий комиссия по внутреннему контролю представляет главе администрации результаты проверок эффективности действующих процедур внутреннего контроля и в случае </w:t>
      </w:r>
      <w:proofErr w:type="gramStart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proofErr w:type="gramEnd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разработанные совместно с главным бухгалтером предложения по их совершенствованию.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Составление и ведение регистров (журналов) внутреннего финансового контроля, составление и представление отчета о результатах внутреннего финансового контроля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Ведение, учет и хранение регистра (журнала) внутреннего финансового контроля осуществляется </w:t>
      </w:r>
      <w:proofErr w:type="gramStart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выполнение внутренних бюджетных процедур.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Ведение регистра (журнала) внутреннего финансового контроля осуществляется уполномоченными лицами путем занесения записей в регистр (журнал) внутреннего финансового контроля на основании информации от должностных лиц, осуществляющих контрольные действия. Ведение регистра (журнала) внутреннего финансового контроля осуществляется с учетом ограничений, установленных законодательством Российской Федерации в отношении сведений, составляющих государственную тайну.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Регистр (журнал) внутреннего финансового контроля рекомендуется составлять по форме и рекомендациям по его заполнению согласно приложению 1 к настоящему порядку.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Записи в регистр (журнал) внутреннего финансового контроля осуществляются по мере совершения контрольных действий в хронологическом порядке.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7.5. Регистры (журналы) внутреннего финансового контроля формируются и брошюруются в хронологическом порядке. На обложке необходимо указать: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муниципального образования администрации и ответственного за выполнение внутренних бюджетных процедур;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и порядковый номер папки (дела);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отчетный период: год квартал (месяц); начальный и последний номера журналов операций;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листов в папке (деле).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Хранение регистров (журналов)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Соблюдение требований к хранению регистров (журналов) осуществляется специалистом администрации, ответственным за их формирование, до момента их сдачи в архив.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Главой администрации устанавливается порядок составления отчетности о результатах внутреннего финансового контроля (далее - Отчет).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Отчет составляется на основе данных регистров (журналов) внутреннего финансового контроля по форме и рекомендациям по его заполнению согласно приложению 2 к настоящему порядку.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7.10. К Отчету прилагается пояснительная записка по форме </w:t>
      </w:r>
      <w:proofErr w:type="gramStart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настоящему порядку, содержащая: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принятых и (или) предлагаемых мер по устранению выявленных в ходе внутреннего финансового контроля нарушений и недостатков, причин их возникновения в отчетном периоде;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количестве должностных лиц, осуществляющих внутренний финансовый контроль, принимаемых мерах по повышению их квалификации;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ходе реализации мер по устранению нарушений и недостатков, причин их возникновения, а также ходе реализации материалов, направленных в орган внутреннего государственного (муниципального) финансового контроля, правоохранительные органы.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Заключительные положения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Все изменения и дополнения к настоящему положению утверждаются главой администрации.</w:t>
      </w:r>
    </w:p>
    <w:p w:rsidR="004C6F36" w:rsidRPr="004C6F36" w:rsidRDefault="004C6F36" w:rsidP="004C6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Если в результате изменения действующего законодательства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законодательства.</w:t>
      </w:r>
    </w:p>
    <w:p w:rsidR="00122E51" w:rsidRDefault="00122E51" w:rsidP="00EC2D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D45" w:rsidRDefault="00BB5D45" w:rsidP="00EC2D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D45" w:rsidRDefault="00BB5D45" w:rsidP="00EC2D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D45" w:rsidRDefault="00BB5D45" w:rsidP="00EC2D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5D45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BB5D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D45" w:rsidRPr="00DD6432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Приложение  1</w:t>
      </w:r>
    </w:p>
    <w:p w:rsidR="00BC57F6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к Порядку осуществления внутреннего </w:t>
      </w:r>
    </w:p>
    <w:p w:rsidR="00BC57F6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контроля, утвержденного                           </w:t>
      </w:r>
    </w:p>
    <w:p w:rsidR="00BC57F6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постановлением Администрации </w:t>
      </w:r>
    </w:p>
    <w:p w:rsidR="00BB5D45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Абалаковского сельсовета</w:t>
      </w:r>
    </w:p>
    <w:p w:rsidR="00BB5D45" w:rsidRPr="00DD6432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31420">
        <w:rPr>
          <w:rFonts w:ascii="Times New Roman" w:hAnsi="Times New Roman" w:cs="Times New Roman"/>
          <w:color w:val="000000"/>
          <w:sz w:val="28"/>
          <w:szCs w:val="28"/>
        </w:rPr>
        <w:t>25.06.2018 г. №40-п</w:t>
      </w:r>
      <w:r w:rsidR="00BC57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</w:t>
      </w:r>
    </w:p>
    <w:p w:rsidR="00BC57F6" w:rsidRDefault="00BC57F6" w:rsidP="00BB5D4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ЖУРНАЛ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учета результатов внутреннего финансового контроля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за ________ год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(примерная форма)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0"/>
        <w:gridCol w:w="3753"/>
        <w:gridCol w:w="1655"/>
        <w:gridCol w:w="1473"/>
      </w:tblGrid>
      <w:tr w:rsidR="00BB5D45" w:rsidRPr="00DD6432" w:rsidTr="00252238">
        <w:trPr>
          <w:trHeight w:val="137"/>
        </w:trPr>
        <w:tc>
          <w:tcPr>
            <w:tcW w:w="3933" w:type="pct"/>
            <w:gridSpan w:val="2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Коды</w:t>
            </w:r>
          </w:p>
        </w:tc>
      </w:tr>
      <w:tr w:rsidR="00BB5D45" w:rsidRPr="00DD6432" w:rsidTr="00252238">
        <w:trPr>
          <w:trHeight w:val="127"/>
        </w:trPr>
        <w:tc>
          <w:tcPr>
            <w:tcW w:w="3933" w:type="pct"/>
            <w:gridSpan w:val="2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Дата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252238">
        <w:tc>
          <w:tcPr>
            <w:tcW w:w="2655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Наименование главного администратора бюджетных средств</w:t>
            </w:r>
          </w:p>
        </w:tc>
        <w:tc>
          <w:tcPr>
            <w:tcW w:w="1279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____________________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Глава по БК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252238">
        <w:tc>
          <w:tcPr>
            <w:tcW w:w="2655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Наименование бюджета</w:t>
            </w:r>
          </w:p>
        </w:tc>
        <w:tc>
          <w:tcPr>
            <w:tcW w:w="1279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____________________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по </w:t>
            </w:r>
            <w:hyperlink r:id="rId9" w:history="1">
              <w:r w:rsidRPr="00DD64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КТМ</w:t>
              </w:r>
            </w:hyperlink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252238">
        <w:trPr>
          <w:trHeight w:val="408"/>
        </w:trPr>
        <w:tc>
          <w:tcPr>
            <w:tcW w:w="2655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1279" w:type="pc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____________________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I. Составление, утверждение и ведение бюджетных смет и (или) свода</w:t>
      </w:r>
    </w:p>
    <w:p w:rsidR="00BB5D45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бюджетных смет  ---------------------------------------------------------------------------</w:t>
      </w:r>
    </w:p>
    <w:p w:rsidR="00BC57F6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BC57F6" w:rsidRPr="00DD6432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tbl>
      <w:tblPr>
        <w:tblW w:w="14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036"/>
        <w:gridCol w:w="1032"/>
        <w:gridCol w:w="1731"/>
        <w:gridCol w:w="1592"/>
        <w:gridCol w:w="1232"/>
        <w:gridCol w:w="1254"/>
        <w:gridCol w:w="2058"/>
        <w:gridCol w:w="2689"/>
        <w:gridCol w:w="1264"/>
      </w:tblGrid>
      <w:tr w:rsidR="00BC57F6" w:rsidRPr="00DD6432" w:rsidTr="00BC57F6">
        <w:trPr>
          <w:trHeight w:val="1805"/>
        </w:trPr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Наименование операции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Код контрольного действия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Должностное лицо, ответственное за выполнение операции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Должностное лицо, осуществляющее контрольное действие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Характеристики контрольного действия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Результаты контрольного действия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Сведения о причинах возникновения недостатков (нарушений)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6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Отметка об устранении</w:t>
            </w:r>
          </w:p>
        </w:tc>
      </w:tr>
      <w:tr w:rsidR="00BC57F6" w:rsidRPr="00DD6432" w:rsidTr="00BC57F6">
        <w:trPr>
          <w:trHeight w:val="239"/>
        </w:trPr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10</w:t>
            </w:r>
          </w:p>
        </w:tc>
      </w:tr>
      <w:tr w:rsidR="00BC57F6" w:rsidRPr="00DD6432" w:rsidTr="00BC57F6">
        <w:trPr>
          <w:trHeight w:val="176"/>
        </w:trPr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F6" w:rsidRPr="00DD6432" w:rsidTr="00BC57F6">
        <w:trPr>
          <w:trHeight w:val="115"/>
        </w:trPr>
        <w:tc>
          <w:tcPr>
            <w:tcW w:w="7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II. ---------------------------------------------------------------------------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(наименование внутренней бюджетной процедуры)</w:t>
      </w:r>
    </w:p>
    <w:tbl>
      <w:tblPr>
        <w:tblW w:w="145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041"/>
        <w:gridCol w:w="1042"/>
        <w:gridCol w:w="1753"/>
        <w:gridCol w:w="1580"/>
        <w:gridCol w:w="1094"/>
        <w:gridCol w:w="1615"/>
        <w:gridCol w:w="1875"/>
        <w:gridCol w:w="2501"/>
        <w:gridCol w:w="1364"/>
      </w:tblGrid>
      <w:tr w:rsidR="00BC57F6" w:rsidRPr="00DD6432" w:rsidTr="00BC57F6">
        <w:trPr>
          <w:trHeight w:val="420"/>
        </w:trPr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Дата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Наименование операции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Код операции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Должностное лицо, ответственное за выполнение операции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Должностное лицо, осуществляющее контрольное действие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Характеристики контрольного действия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Результаты контрольного действия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Сведения о причинах возникновения недостатков (нарушений)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6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Отметка об устранении</w:t>
            </w:r>
          </w:p>
        </w:tc>
      </w:tr>
      <w:tr w:rsidR="00BC57F6" w:rsidRPr="00DD6432" w:rsidTr="00BC57F6">
        <w:trPr>
          <w:trHeight w:val="184"/>
        </w:trPr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5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</w:rPr>
              <w:t>10</w:t>
            </w:r>
          </w:p>
        </w:tc>
      </w:tr>
      <w:tr w:rsidR="00BC57F6" w:rsidRPr="00DD6432" w:rsidTr="00BC57F6">
        <w:trPr>
          <w:trHeight w:val="271"/>
        </w:trPr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F6" w:rsidRPr="00DD6432" w:rsidTr="00BC57F6">
        <w:trPr>
          <w:trHeight w:val="271"/>
        </w:trPr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F6" w:rsidRPr="00DD6432" w:rsidTr="00BC57F6">
        <w:trPr>
          <w:trHeight w:val="271"/>
        </w:trPr>
        <w:tc>
          <w:tcPr>
            <w:tcW w:w="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В настоящем Журнале пронумеровано и прошнуровано __________ листов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Руководитель администрации ___________ _________ ___________________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(должность) (подпись) (расшифровка подписи)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"__" ___________ 20__ г.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b/>
          <w:bCs/>
          <w:color w:val="222222"/>
          <w:sz w:val="28"/>
          <w:szCs w:val="28"/>
        </w:rPr>
        <w:lastRenderedPageBreak/>
        <w:t>Рекомендации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 заполнению Журнала учета результатов внутреннего</w:t>
      </w:r>
    </w:p>
    <w:p w:rsidR="00BB5D45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b/>
          <w:bCs/>
          <w:color w:val="222222"/>
          <w:sz w:val="28"/>
          <w:szCs w:val="28"/>
        </w:rPr>
        <w:t>финансового контроля</w:t>
      </w:r>
    </w:p>
    <w:p w:rsidR="00BC57F6" w:rsidRPr="00DD6432" w:rsidRDefault="00BC57F6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1. В графе 1 Журнала учета результатов внутреннего финансового контроля (далее - Журнал) указывается дата проведения контрольного действия.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2. В графе 2 Журнала указывается наименование операции.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3. В графе 3 Журнала указывается уникальный код в формате: А.Б.В, где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А.Б.В - код операции.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4. В графе 4 Журнала указываются данные о должностном лице, ответственном за выполнение операции, включающие фамилию и инициалы и (или) наименование замещаемой им должности.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5. В графе 5 Журнала указываются данные о должностном лице, выполняющем контрольные действия, включающие фамилию и инициалы и (или) наименование замещаемой им должности.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6. В графе 6 Журнала указываются метод контроля и наименование контрольного действия (например, сверка данных бюджетной заявки данным первичных документов, на основании которых сформирована бюджетная заявка, методом контроля по подчиненности).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7. В графе 7 Журнала указываются результаты контрольного действия - выявленные недостатки и нарушения.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8. В графе 8 Журнала указываются сведения о причинах возникновения недостатков (нарушений).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9. В графе 9 Журнала указываются предлагаемые меры по устранению недостатков (нарушений), причин их возникновения (например, требуется доработка программного прикладного обеспечения в части формирования прогнозов поступлений в бюджет).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DD6432">
        <w:rPr>
          <w:rFonts w:ascii="Times New Roman" w:hAnsi="Times New Roman" w:cs="Times New Roman"/>
          <w:color w:val="222222"/>
          <w:sz w:val="28"/>
          <w:szCs w:val="28"/>
        </w:rPr>
        <w:t>10. В графе 10 Журнала ставится отметка после устранения выявленных недостатков (нарушений).</w:t>
      </w:r>
    </w:p>
    <w:p w:rsidR="00BB5D45" w:rsidRPr="00DD6432" w:rsidRDefault="00BB5D45" w:rsidP="00BB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45" w:rsidRDefault="00BB5D45" w:rsidP="00BB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45" w:rsidRDefault="00BB5D45" w:rsidP="00BB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45" w:rsidRDefault="00BB5D45" w:rsidP="00BB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45" w:rsidRDefault="00BB5D45" w:rsidP="00BB5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B5D45" w:rsidRPr="00DD6432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B5D45" w:rsidRPr="00DD6432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2</w:t>
      </w:r>
    </w:p>
    <w:p w:rsidR="00BC57F6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к Порядку осуществления внутреннего </w:t>
      </w:r>
    </w:p>
    <w:p w:rsidR="00BC57F6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t>финансового контроля, утвержденного</w:t>
      </w:r>
    </w:p>
    <w:p w:rsidR="00BC57F6" w:rsidRDefault="00BB5D45" w:rsidP="00BC57F6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постановлением Администрации </w:t>
      </w:r>
    </w:p>
    <w:p w:rsidR="00BC57F6" w:rsidRDefault="00BC57F6" w:rsidP="00BC57F6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Абалаковского сельсовета</w:t>
      </w:r>
    </w:p>
    <w:p w:rsidR="00BB5D45" w:rsidRPr="00DD6432" w:rsidRDefault="00231420" w:rsidP="00BC57F6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25.06.</w:t>
      </w:r>
      <w:r w:rsidR="00BC57F6">
        <w:rPr>
          <w:rFonts w:ascii="Times New Roman" w:hAnsi="Times New Roman" w:cs="Times New Roman"/>
          <w:color w:val="000000"/>
          <w:sz w:val="28"/>
          <w:szCs w:val="28"/>
        </w:rPr>
        <w:t>2018 г. №</w:t>
      </w:r>
      <w:r>
        <w:rPr>
          <w:rFonts w:ascii="Times New Roman" w:hAnsi="Times New Roman" w:cs="Times New Roman"/>
          <w:color w:val="000000"/>
          <w:sz w:val="28"/>
          <w:szCs w:val="28"/>
        </w:rPr>
        <w:t>40-п</w:t>
      </w:r>
      <w:r w:rsidR="00BC5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D45" w:rsidRPr="00DD6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D6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7F6" w:rsidRDefault="00BC57F6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ОТЧЕТ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о результатах внутреннего финансового контроля</w:t>
      </w:r>
    </w:p>
    <w:tbl>
      <w:tblPr>
        <w:tblW w:w="138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3688"/>
        <w:gridCol w:w="5240"/>
        <w:gridCol w:w="1068"/>
      </w:tblGrid>
      <w:tr w:rsidR="00BB5D45" w:rsidRPr="00DD6432" w:rsidTr="00BC57F6">
        <w:tc>
          <w:tcPr>
            <w:tcW w:w="7578" w:type="dxa"/>
            <w:gridSpan w:val="2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Коды</w:t>
            </w:r>
          </w:p>
        </w:tc>
      </w:tr>
      <w:tr w:rsidR="00BB5D45" w:rsidRPr="00DD6432" w:rsidTr="00BC57F6">
        <w:trPr>
          <w:trHeight w:val="250"/>
        </w:trPr>
        <w:tc>
          <w:tcPr>
            <w:tcW w:w="389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rPr>
          <w:trHeight w:val="498"/>
        </w:trPr>
        <w:tc>
          <w:tcPr>
            <w:tcW w:w="389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бюджетных средств</w:t>
            </w:r>
          </w:p>
        </w:tc>
        <w:tc>
          <w:tcPr>
            <w:tcW w:w="3688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c>
          <w:tcPr>
            <w:tcW w:w="389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3688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 О</w:t>
            </w:r>
            <w:proofErr w:type="gramEnd"/>
            <w:r w:rsidRPr="00DD6432">
              <w:fldChar w:fldCharType="begin"/>
            </w:r>
            <w:r w:rsidRPr="00DD643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"http://rulaws.ru/Kodeks-torgovogo-moreplavaniya/Glava-I/" </w:instrText>
            </w:r>
            <w:r w:rsidRPr="00DD6432">
              <w:fldChar w:fldCharType="separate"/>
            </w:r>
            <w:r w:rsidRPr="00DD643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КТМ</w:t>
            </w:r>
            <w:r w:rsidRPr="00DD643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c>
          <w:tcPr>
            <w:tcW w:w="389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C57F6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Периодичность: квартальная, годовая</w:t>
            </w:r>
          </w:p>
          <w:p w:rsidR="00BC57F6" w:rsidRDefault="00BC57F6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F6" w:rsidRDefault="00BC57F6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F6" w:rsidRDefault="00BC57F6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F6" w:rsidRDefault="00BC57F6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F6" w:rsidRPr="00DD6432" w:rsidRDefault="00BC57F6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D45" w:rsidRPr="00DD6432" w:rsidRDefault="00BB5D45" w:rsidP="00BB5D45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44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2306"/>
        <w:gridCol w:w="2244"/>
        <w:gridCol w:w="3680"/>
        <w:gridCol w:w="2468"/>
      </w:tblGrid>
      <w:tr w:rsidR="00BB5D45" w:rsidRPr="00DD6432" w:rsidTr="00BC57F6">
        <w:trPr>
          <w:trHeight w:val="1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Методы контроля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контрольных действий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выявленных недостатков (нарушений)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6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принятых мер, исполненных заключений</w:t>
            </w:r>
          </w:p>
        </w:tc>
      </w:tr>
      <w:tr w:rsidR="00BB5D45" w:rsidRPr="00DD6432" w:rsidTr="00BC57F6">
        <w:trPr>
          <w:trHeight w:val="12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1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2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3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5</w:t>
            </w:r>
          </w:p>
        </w:tc>
      </w:tr>
      <w:tr w:rsidR="00BB5D45" w:rsidRPr="00DD6432" w:rsidTr="00BC57F6">
        <w:trPr>
          <w:trHeight w:val="318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1. Самоконтроль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rPr>
          <w:trHeight w:val="368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2. Смежный контроль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rPr>
          <w:trHeight w:val="46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3. Контроль по подчиненности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rPr>
          <w:trHeight w:val="539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4. Контроль по подведомственности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rPr>
          <w:trHeight w:val="318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Руководитель администрации ___________ _________ ___________________</w:t>
      </w:r>
    </w:p>
    <w:p w:rsidR="00BB5D45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(должность) (подпись) (расшифровка подписи)</w:t>
      </w:r>
    </w:p>
    <w:p w:rsidR="00BC57F6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Pr="00DD6432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5D45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BC57F6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Pr="00DD6432" w:rsidRDefault="00BC57F6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D64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D6432">
        <w:rPr>
          <w:rFonts w:ascii="Times New Roman" w:hAnsi="Times New Roman" w:cs="Times New Roman"/>
          <w:b/>
          <w:bCs/>
          <w:sz w:val="28"/>
          <w:szCs w:val="28"/>
        </w:rPr>
        <w:t>по заполнению Отчета о результатах внутреннего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D6432">
        <w:rPr>
          <w:rFonts w:ascii="Times New Roman" w:hAnsi="Times New Roman" w:cs="Times New Roman"/>
          <w:b/>
          <w:bCs/>
          <w:sz w:val="28"/>
          <w:szCs w:val="28"/>
        </w:rPr>
        <w:t>финансового контроля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1. В графе 2 Отчета о результатах внутреннего финансового контроля (далее - Отчет) указывается количество выполненных контрольных действий.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2. В графе 3 Отчета указывается количество выявленных недостатков (нарушений).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3. В графе 4 Отчета указывается количество предложенных мер по устранению недостатков (нарушений), причин их возникновения, заключений.</w:t>
      </w:r>
    </w:p>
    <w:p w:rsidR="00BB5D45" w:rsidRPr="00DD6432" w:rsidRDefault="00BB5D45" w:rsidP="00BB5D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4. В графе 5 Отчета указывается количество принятых мер и исполненных заключений.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DD6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3</w:t>
      </w:r>
    </w:p>
    <w:p w:rsidR="00BC57F6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к Порядку осуществления внутреннего </w:t>
      </w:r>
    </w:p>
    <w:p w:rsidR="00BC57F6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t>финансового контроля, утвержденного</w:t>
      </w:r>
    </w:p>
    <w:p w:rsidR="00BC57F6" w:rsidRDefault="00BB5D45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64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постановлением Администрации </w:t>
      </w:r>
    </w:p>
    <w:p w:rsidR="00BC57F6" w:rsidRDefault="00BC57F6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Абалаковского сельсовета</w:t>
      </w:r>
    </w:p>
    <w:p w:rsidR="00BB5D45" w:rsidRPr="00DD6432" w:rsidRDefault="00231420" w:rsidP="00BB5D45">
      <w:pPr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25.06.2018 г. № 40-п</w:t>
      </w:r>
      <w:bookmarkStart w:id="0" w:name="_GoBack"/>
      <w:bookmarkEnd w:id="0"/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C57F6" w:rsidRDefault="00BC57F6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57F6" w:rsidRDefault="00BC57F6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tbl>
      <w:tblPr>
        <w:tblW w:w="137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3620"/>
        <w:gridCol w:w="5012"/>
        <w:gridCol w:w="1027"/>
      </w:tblGrid>
      <w:tr w:rsidR="00BB5D45" w:rsidRPr="00DD6432" w:rsidTr="00BC57F6">
        <w:tc>
          <w:tcPr>
            <w:tcW w:w="0" w:type="auto"/>
            <w:gridSpan w:val="2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Коды</w:t>
            </w:r>
          </w:p>
        </w:tc>
      </w:tr>
      <w:tr w:rsidR="00BB5D45" w:rsidRPr="00DD6432" w:rsidTr="00BC57F6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_______________ </w:t>
            </w:r>
            <w:proofErr w:type="gramStart"/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c>
          <w:tcPr>
            <w:tcW w:w="0" w:type="auto"/>
            <w:vMerge w:val="restart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по ОКПО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Глава по БК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по </w:t>
            </w:r>
            <w:hyperlink r:id="rId10" w:history="1">
              <w:r w:rsidRPr="00DD643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КТМ</w:t>
              </w:r>
            </w:hyperlink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Периодичность: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D45" w:rsidRPr="00DD6432" w:rsidTr="00BC57F6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sz w:val="28"/>
                <w:szCs w:val="28"/>
              </w:rPr>
              <w:t>Единица измерения: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40" w:type="dxa"/>
            </w:tcMar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по ОКЕИ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B5D45" w:rsidRPr="00DD6432" w:rsidRDefault="00BB5D45" w:rsidP="0025223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432">
              <w:rPr>
                <w:rFonts w:ascii="Times New Roman" w:hAnsi="Times New Roman" w:cs="Times New Roman"/>
                <w:bCs/>
                <w:sz w:val="28"/>
                <w:szCs w:val="28"/>
              </w:rPr>
              <w:t>383</w:t>
            </w:r>
          </w:p>
        </w:tc>
      </w:tr>
    </w:tbl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BC57F6">
        <w:rPr>
          <w:rFonts w:ascii="Times New Roman" w:hAnsi="Times New Roman" w:cs="Times New Roman"/>
          <w:sz w:val="28"/>
          <w:szCs w:val="28"/>
        </w:rPr>
        <w:t>_______________________</w:t>
      </w:r>
      <w:r w:rsidRPr="00DD6432">
        <w:rPr>
          <w:rFonts w:ascii="Times New Roman" w:hAnsi="Times New Roman" w:cs="Times New Roman"/>
          <w:sz w:val="28"/>
          <w:szCs w:val="28"/>
        </w:rPr>
        <w:t>_______________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C57F6">
        <w:rPr>
          <w:rFonts w:ascii="Times New Roman" w:hAnsi="Times New Roman" w:cs="Times New Roman"/>
          <w:sz w:val="28"/>
          <w:szCs w:val="28"/>
        </w:rPr>
        <w:t>_______________________</w:t>
      </w:r>
      <w:r w:rsidRPr="00DD643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BC57F6">
        <w:rPr>
          <w:rFonts w:ascii="Times New Roman" w:hAnsi="Times New Roman" w:cs="Times New Roman"/>
          <w:sz w:val="28"/>
          <w:szCs w:val="28"/>
        </w:rPr>
        <w:t>_______________________</w:t>
      </w:r>
      <w:r w:rsidRPr="00DD643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C57F6">
        <w:rPr>
          <w:rFonts w:ascii="Times New Roman" w:hAnsi="Times New Roman" w:cs="Times New Roman"/>
          <w:sz w:val="28"/>
          <w:szCs w:val="28"/>
        </w:rPr>
        <w:t>_______________________</w:t>
      </w:r>
      <w:r w:rsidRPr="00DD643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Руководитель администрации ___________ _________ ___________________</w:t>
      </w:r>
    </w:p>
    <w:p w:rsidR="00BB5D45" w:rsidRPr="00DD6432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(должность) (подпись) (расшифровка подписи)</w:t>
      </w:r>
    </w:p>
    <w:p w:rsidR="00BB5D45" w:rsidRPr="008A30B5" w:rsidRDefault="00BB5D45" w:rsidP="00BB5D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6432">
        <w:rPr>
          <w:rFonts w:ascii="Times New Roman" w:hAnsi="Times New Roman" w:cs="Times New Roman"/>
          <w:sz w:val="28"/>
          <w:szCs w:val="28"/>
        </w:rPr>
        <w:t>"__" ___________ 20__ г.</w:t>
      </w:r>
    </w:p>
    <w:sectPr w:rsidR="00BB5D45" w:rsidRPr="008A30B5" w:rsidSect="00BC57F6">
      <w:pgSz w:w="16838" w:h="11906" w:orient="landscape"/>
      <w:pgMar w:top="567" w:right="53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A42"/>
    <w:multiLevelType w:val="hybridMultilevel"/>
    <w:tmpl w:val="07DE1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A6635"/>
    <w:multiLevelType w:val="hybridMultilevel"/>
    <w:tmpl w:val="B41E8898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5C"/>
    <w:rsid w:val="00122E51"/>
    <w:rsid w:val="00231420"/>
    <w:rsid w:val="003F105C"/>
    <w:rsid w:val="004C6F36"/>
    <w:rsid w:val="0072387B"/>
    <w:rsid w:val="008A30B5"/>
    <w:rsid w:val="00BB5D45"/>
    <w:rsid w:val="00BC57F6"/>
    <w:rsid w:val="00D97041"/>
    <w:rsid w:val="00E40FDB"/>
    <w:rsid w:val="00E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3F105C"/>
  </w:style>
  <w:style w:type="character" w:customStyle="1" w:styleId="views">
    <w:name w:val="views"/>
    <w:basedOn w:val="a0"/>
    <w:rsid w:val="003F105C"/>
  </w:style>
  <w:style w:type="paragraph" w:styleId="a3">
    <w:name w:val="Normal (Web)"/>
    <w:basedOn w:val="a"/>
    <w:uiPriority w:val="99"/>
    <w:semiHidden/>
    <w:unhideWhenUsed/>
    <w:rsid w:val="003F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05C"/>
    <w:rPr>
      <w:b/>
      <w:bCs/>
    </w:rPr>
  </w:style>
  <w:style w:type="character" w:styleId="a5">
    <w:name w:val="Hyperlink"/>
    <w:basedOn w:val="a0"/>
    <w:uiPriority w:val="99"/>
    <w:unhideWhenUsed/>
    <w:rsid w:val="003F105C"/>
    <w:rPr>
      <w:color w:val="0000FF"/>
      <w:u w:val="single"/>
    </w:rPr>
  </w:style>
  <w:style w:type="character" w:styleId="a6">
    <w:name w:val="Emphasis"/>
    <w:basedOn w:val="a0"/>
    <w:uiPriority w:val="20"/>
    <w:qFormat/>
    <w:rsid w:val="003F105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0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3F105C"/>
  </w:style>
  <w:style w:type="character" w:customStyle="1" w:styleId="views">
    <w:name w:val="views"/>
    <w:basedOn w:val="a0"/>
    <w:rsid w:val="003F105C"/>
  </w:style>
  <w:style w:type="paragraph" w:styleId="a3">
    <w:name w:val="Normal (Web)"/>
    <w:basedOn w:val="a"/>
    <w:uiPriority w:val="99"/>
    <w:semiHidden/>
    <w:unhideWhenUsed/>
    <w:rsid w:val="003F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05C"/>
    <w:rPr>
      <w:b/>
      <w:bCs/>
    </w:rPr>
  </w:style>
  <w:style w:type="character" w:styleId="a5">
    <w:name w:val="Hyperlink"/>
    <w:basedOn w:val="a0"/>
    <w:uiPriority w:val="99"/>
    <w:unhideWhenUsed/>
    <w:rsid w:val="003F105C"/>
    <w:rPr>
      <w:color w:val="0000FF"/>
      <w:u w:val="single"/>
    </w:rPr>
  </w:style>
  <w:style w:type="character" w:styleId="a6">
    <w:name w:val="Emphasis"/>
    <w:basedOn w:val="a0"/>
    <w:uiPriority w:val="20"/>
    <w:qFormat/>
    <w:rsid w:val="003F105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0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akovo-adm.gbu.s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laws.ru/Kodeks-torgovogo-moreplavaniya/Glava-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laws.ru/Kodeks-torgovogo-moreplavaniya/Glava-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AC15-B52E-4271-902F-4DEAA8DE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2018-06-25T09:49:00Z</cp:lastPrinted>
  <dcterms:created xsi:type="dcterms:W3CDTF">2018-06-21T05:40:00Z</dcterms:created>
  <dcterms:modified xsi:type="dcterms:W3CDTF">2018-06-25T09:50:00Z</dcterms:modified>
</cp:coreProperties>
</file>