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36" w:rsidRDefault="00B27C36" w:rsidP="00B27C36">
      <w:pPr>
        <w:ind w:left="-567" w:firstLine="567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36" w:rsidRDefault="00B27C36" w:rsidP="00B27C36">
      <w:pPr>
        <w:jc w:val="center"/>
        <w:rPr>
          <w:sz w:val="28"/>
        </w:rPr>
      </w:pPr>
    </w:p>
    <w:p w:rsidR="00B27C36" w:rsidRDefault="00B27C36" w:rsidP="00B27C3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B27C36" w:rsidRDefault="00B27C36" w:rsidP="00B27C36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B27C36" w:rsidRDefault="00B27C36" w:rsidP="00B27C36">
      <w:pPr>
        <w:tabs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27C36" w:rsidRDefault="00B27C36" w:rsidP="00B27C36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B27C36" w:rsidRDefault="00B27C36" w:rsidP="00B27C36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Абалаково</w:t>
      </w:r>
      <w:proofErr w:type="spellEnd"/>
    </w:p>
    <w:p w:rsidR="00B27C36" w:rsidRDefault="00B27C36" w:rsidP="00B27C36">
      <w:pPr>
        <w:jc w:val="center"/>
        <w:rPr>
          <w:b/>
        </w:rPr>
      </w:pPr>
    </w:p>
    <w:p w:rsidR="00B27C36" w:rsidRDefault="00ED027A" w:rsidP="00B27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27.02.</w:t>
      </w:r>
      <w:r w:rsidR="00B27C36">
        <w:rPr>
          <w:b/>
          <w:sz w:val="28"/>
          <w:szCs w:val="28"/>
        </w:rPr>
        <w:t>2018г.                                                                                             №</w:t>
      </w:r>
      <w:r>
        <w:rPr>
          <w:b/>
          <w:sz w:val="28"/>
          <w:szCs w:val="28"/>
        </w:rPr>
        <w:t>9-п</w:t>
      </w:r>
      <w:r w:rsidR="00B27C36">
        <w:rPr>
          <w:b/>
          <w:sz w:val="28"/>
          <w:szCs w:val="28"/>
        </w:rPr>
        <w:t xml:space="preserve"> </w:t>
      </w:r>
    </w:p>
    <w:p w:rsidR="002F32F9" w:rsidRDefault="002F32F9" w:rsidP="00B27C36">
      <w:pPr>
        <w:rPr>
          <w:b/>
          <w:sz w:val="28"/>
          <w:szCs w:val="28"/>
        </w:rPr>
      </w:pPr>
    </w:p>
    <w:p w:rsidR="002F32F9" w:rsidRDefault="002F32F9" w:rsidP="00B27C36">
      <w:pPr>
        <w:rPr>
          <w:b/>
          <w:sz w:val="28"/>
          <w:szCs w:val="28"/>
        </w:rPr>
      </w:pPr>
    </w:p>
    <w:p w:rsidR="00BF1BBE" w:rsidRDefault="00BF1BBE" w:rsidP="002F32F9">
      <w:pPr>
        <w:jc w:val="both"/>
        <w:rPr>
          <w:rStyle w:val="a3"/>
          <w:sz w:val="28"/>
          <w:szCs w:val="28"/>
        </w:rPr>
      </w:pPr>
      <w:r>
        <w:rPr>
          <w:b/>
          <w:sz w:val="28"/>
          <w:szCs w:val="28"/>
        </w:rPr>
        <w:t>Об утверждении порядка разработки</w:t>
      </w:r>
      <w:r w:rsidRPr="00BF1BBE">
        <w:t xml:space="preserve"> </w:t>
      </w:r>
      <w:r w:rsidRPr="00BF1BBE">
        <w:rPr>
          <w:b/>
          <w:sz w:val="28"/>
          <w:szCs w:val="28"/>
        </w:rPr>
        <w:t xml:space="preserve">и утверждения схем размещения нестационарных торговых объектов на территории </w:t>
      </w:r>
      <w:proofErr w:type="spellStart"/>
      <w:r w:rsidRPr="00BF1BBE">
        <w:rPr>
          <w:b/>
          <w:sz w:val="28"/>
          <w:szCs w:val="28"/>
        </w:rPr>
        <w:t>Абалаковского</w:t>
      </w:r>
      <w:proofErr w:type="spellEnd"/>
      <w:r w:rsidRPr="00BF1BBE">
        <w:rPr>
          <w:b/>
          <w:sz w:val="28"/>
          <w:szCs w:val="28"/>
        </w:rPr>
        <w:t xml:space="preserve"> сельсовета Енисейского района Красноярского края</w:t>
      </w:r>
    </w:p>
    <w:p w:rsidR="00B27C36" w:rsidRDefault="00B27C36" w:rsidP="00B27C36"/>
    <w:p w:rsidR="00B27C36" w:rsidRDefault="00B27C36" w:rsidP="00B27C36">
      <w:pPr>
        <w:rPr>
          <w:sz w:val="28"/>
          <w:szCs w:val="28"/>
        </w:rPr>
      </w:pPr>
    </w:p>
    <w:p w:rsidR="00BF3393" w:rsidRDefault="00BF3393" w:rsidP="00BF3393">
      <w:pPr>
        <w:ind w:left="360"/>
        <w:jc w:val="both"/>
      </w:pPr>
      <w:r>
        <w:t xml:space="preserve">          </w:t>
      </w:r>
      <w:proofErr w:type="gramStart"/>
      <w:r w:rsidRPr="00BF3393">
        <w:t>В соответствии со статьей 16 Федерального закона от 06.10.2003 N 131-ФЗ "Об общих принципах организации местного самоуправления в Российской Федерации", статьей 10 Федерального закона от 28.12.2009 N 381-ФЗ "Об основах государственного регулирования торговой деятельности в Российской Федерации", Приказом министерства промышленности и торговли Красноярского края от 27.11.2013 N 05-95 "Об установлении порядка разработки и утверждения схемы размещения нестационарных торговых объектов органами</w:t>
      </w:r>
      <w:proofErr w:type="gramEnd"/>
      <w:r w:rsidRPr="00BF3393">
        <w:t xml:space="preserve"> местного самоуправления муниципальных образований Красноярского края", руководствуясь </w:t>
      </w:r>
      <w:r>
        <w:t xml:space="preserve">Уставом </w:t>
      </w:r>
      <w:proofErr w:type="spellStart"/>
      <w:r>
        <w:t>Абалаковского</w:t>
      </w:r>
      <w:proofErr w:type="spellEnd"/>
      <w:r>
        <w:t xml:space="preserve"> сельсовета Енисейского района</w:t>
      </w:r>
      <w:r w:rsidRPr="00BF3393">
        <w:t>, постановляю:</w:t>
      </w:r>
      <w:r>
        <w:t xml:space="preserve">    </w:t>
      </w:r>
    </w:p>
    <w:p w:rsidR="00BF3393" w:rsidRDefault="00BF3393" w:rsidP="00951985">
      <w:pPr>
        <w:pStyle w:val="a6"/>
        <w:numPr>
          <w:ilvl w:val="0"/>
          <w:numId w:val="3"/>
        </w:numPr>
        <w:jc w:val="both"/>
      </w:pPr>
      <w:r>
        <w:t>Утвердить порядок разработки и утверждения схем размещения нестационарных торговых объе</w:t>
      </w:r>
      <w:r w:rsidR="00B85258">
        <w:t xml:space="preserve">ктов на территории </w:t>
      </w:r>
      <w:proofErr w:type="spellStart"/>
      <w:r w:rsidR="00B85258">
        <w:t>Абалаковского</w:t>
      </w:r>
      <w:proofErr w:type="spellEnd"/>
      <w:r w:rsidR="00B85258">
        <w:t xml:space="preserve"> сельсовета</w:t>
      </w:r>
      <w:r w:rsidR="001E1EA3">
        <w:t xml:space="preserve"> Енисейского района Красноярского края</w:t>
      </w:r>
      <w:r>
        <w:t xml:space="preserve"> (прилагается).</w:t>
      </w:r>
    </w:p>
    <w:p w:rsidR="00951985" w:rsidRDefault="00951985" w:rsidP="00951985">
      <w:pPr>
        <w:pStyle w:val="a6"/>
        <w:numPr>
          <w:ilvl w:val="0"/>
          <w:numId w:val="3"/>
        </w:numPr>
        <w:jc w:val="both"/>
      </w:pPr>
      <w:proofErr w:type="gramStart"/>
      <w:r w:rsidRPr="00951985">
        <w:t>Контроль  за</w:t>
      </w:r>
      <w:proofErr w:type="gramEnd"/>
      <w:r w:rsidRPr="00951985">
        <w:t xml:space="preserve">  исполнением  настоящего постановления оставляю за собой.</w:t>
      </w:r>
    </w:p>
    <w:p w:rsidR="00BF3393" w:rsidRDefault="00951985" w:rsidP="00951985">
      <w:pPr>
        <w:pStyle w:val="a6"/>
        <w:numPr>
          <w:ilvl w:val="0"/>
          <w:numId w:val="3"/>
        </w:numPr>
        <w:jc w:val="both"/>
      </w:pPr>
      <w:r w:rsidRPr="00951985">
        <w:t xml:space="preserve">Постановление вступает в силу в день, следующий за днем его официального опубликования в печатном издании «Вестник </w:t>
      </w:r>
      <w:proofErr w:type="spellStart"/>
      <w:r w:rsidRPr="00951985">
        <w:t>Абалаково</w:t>
      </w:r>
      <w:proofErr w:type="spellEnd"/>
      <w:r w:rsidRPr="00951985">
        <w:t xml:space="preserve">» и подлежит размещению на официальном сайте администрации </w:t>
      </w:r>
      <w:proofErr w:type="spellStart"/>
      <w:r w:rsidRPr="00951985">
        <w:t>Абалаковского</w:t>
      </w:r>
      <w:proofErr w:type="spellEnd"/>
      <w:r w:rsidRPr="00951985">
        <w:t xml:space="preserve"> сельсовета</w:t>
      </w:r>
      <w:proofErr w:type="gramStart"/>
      <w:r w:rsidRPr="00951985">
        <w:t xml:space="preserve"> </w:t>
      </w:r>
      <w:r>
        <w:t>.</w:t>
      </w:r>
      <w:proofErr w:type="gramEnd"/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  <w:r>
        <w:t xml:space="preserve">Глава сельсовета                                              </w:t>
      </w:r>
      <w:proofErr w:type="spellStart"/>
      <w:r>
        <w:t>А.В.Тулупов</w:t>
      </w:r>
      <w:proofErr w:type="spellEnd"/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2F32F9" w:rsidRDefault="002F32F9" w:rsidP="00BF3393">
      <w:pPr>
        <w:ind w:left="360"/>
        <w:jc w:val="both"/>
      </w:pPr>
      <w:bookmarkStart w:id="0" w:name="_GoBack"/>
      <w:bookmarkEnd w:id="0"/>
    </w:p>
    <w:p w:rsidR="00B85258" w:rsidRDefault="00B85258" w:rsidP="00BF3393">
      <w:pPr>
        <w:ind w:left="360"/>
        <w:jc w:val="right"/>
      </w:pPr>
    </w:p>
    <w:p w:rsidR="00BF3393" w:rsidRDefault="00BF3393" w:rsidP="00BF3393">
      <w:pPr>
        <w:ind w:left="360"/>
        <w:jc w:val="right"/>
      </w:pPr>
      <w:r>
        <w:t>Утвержден</w:t>
      </w:r>
    </w:p>
    <w:p w:rsidR="00BF3393" w:rsidRDefault="00BF3393" w:rsidP="00BF3393">
      <w:pPr>
        <w:ind w:left="360"/>
        <w:jc w:val="right"/>
      </w:pPr>
      <w:r>
        <w:t xml:space="preserve"> Постановлением </w:t>
      </w:r>
      <w:proofErr w:type="spellStart"/>
      <w:r>
        <w:t>Абалаковского</w:t>
      </w:r>
      <w:proofErr w:type="spellEnd"/>
      <w:r>
        <w:t xml:space="preserve"> сельсовета </w:t>
      </w:r>
    </w:p>
    <w:p w:rsidR="00BF3393" w:rsidRDefault="00ED027A" w:rsidP="00BF3393">
      <w:pPr>
        <w:ind w:left="360"/>
        <w:jc w:val="right"/>
      </w:pPr>
      <w:r>
        <w:t>Енисейского района от 27.02.2018г. №9-п</w:t>
      </w:r>
      <w:r w:rsidR="00BF3393">
        <w:t xml:space="preserve">    </w:t>
      </w:r>
    </w:p>
    <w:p w:rsidR="00BF3393" w:rsidRDefault="00BF3393" w:rsidP="00BF3393">
      <w:pPr>
        <w:ind w:left="360"/>
        <w:jc w:val="right"/>
      </w:pPr>
    </w:p>
    <w:p w:rsidR="00BF3393" w:rsidRDefault="00BF3393" w:rsidP="00BF3393">
      <w:pPr>
        <w:ind w:left="360"/>
        <w:jc w:val="both"/>
      </w:pPr>
    </w:p>
    <w:p w:rsidR="00BF3393" w:rsidRDefault="00BF3393" w:rsidP="00BF3393">
      <w:pPr>
        <w:ind w:left="360"/>
        <w:jc w:val="both"/>
      </w:pPr>
    </w:p>
    <w:p w:rsidR="00B85258" w:rsidRPr="00B85258" w:rsidRDefault="00BF3393" w:rsidP="00BF3393">
      <w:pPr>
        <w:ind w:left="360"/>
        <w:jc w:val="center"/>
        <w:rPr>
          <w:b/>
        </w:rPr>
      </w:pPr>
      <w:r w:rsidRPr="00B85258">
        <w:rPr>
          <w:b/>
        </w:rPr>
        <w:t xml:space="preserve">ПОРЯДОК РАЗРАБОТКИ И УТВЕРЖДЕНИЯ СХЕМ РАЗМЕЩЕНИЯ НЕСТАЦИОНАРНЫХ ТОРГОВЫХ ОБЪЕКТОВ НА ТЕРРИТОРИИ </w:t>
      </w:r>
      <w:r w:rsidR="00B85258" w:rsidRPr="00B85258">
        <w:rPr>
          <w:b/>
        </w:rPr>
        <w:t>АБАЛАКОВСКОГО СЕЛЬСОВЕТА</w:t>
      </w:r>
      <w:r w:rsidR="00B6481B" w:rsidRPr="00B85258">
        <w:rPr>
          <w:b/>
        </w:rPr>
        <w:t xml:space="preserve"> ЕНИСЕЙСКОГО РАОНА</w:t>
      </w:r>
    </w:p>
    <w:p w:rsidR="00BF3393" w:rsidRDefault="00B6481B" w:rsidP="00B85258">
      <w:pPr>
        <w:ind w:left="360"/>
        <w:jc w:val="center"/>
      </w:pPr>
      <w:r w:rsidRPr="00B85258">
        <w:rPr>
          <w:b/>
        </w:rPr>
        <w:t xml:space="preserve"> КРАСНОЯРСКОГО КРАЯ</w:t>
      </w:r>
    </w:p>
    <w:p w:rsidR="00BF3393" w:rsidRDefault="00BF3393" w:rsidP="00BF3393">
      <w:pPr>
        <w:ind w:left="360"/>
        <w:jc w:val="both"/>
      </w:pPr>
    </w:p>
    <w:p w:rsidR="00BF3393" w:rsidRDefault="00BF3393" w:rsidP="00B6481B">
      <w:pPr>
        <w:pStyle w:val="a6"/>
        <w:numPr>
          <w:ilvl w:val="0"/>
          <w:numId w:val="2"/>
        </w:numPr>
        <w:jc w:val="center"/>
      </w:pPr>
      <w:r>
        <w:t>Общие положения</w:t>
      </w:r>
    </w:p>
    <w:p w:rsidR="00B85258" w:rsidRDefault="00B85258" w:rsidP="00B85258">
      <w:pPr>
        <w:pStyle w:val="a6"/>
        <w:ind w:left="1080"/>
      </w:pPr>
    </w:p>
    <w:p w:rsidR="00B6481B" w:rsidRDefault="006A0823" w:rsidP="006A0823">
      <w:pPr>
        <w:ind w:firstLine="709"/>
        <w:jc w:val="both"/>
      </w:pPr>
      <w:r>
        <w:t xml:space="preserve">1. </w:t>
      </w:r>
      <w:proofErr w:type="gramStart"/>
      <w:r w:rsidR="00B6481B">
        <w:t xml:space="preserve">Порядок разработки и утверждения схем размещения нестационарных торговых объектов на территории </w:t>
      </w:r>
      <w:proofErr w:type="spellStart"/>
      <w:r w:rsidR="00B85258">
        <w:t>Абалаковского</w:t>
      </w:r>
      <w:proofErr w:type="spellEnd"/>
      <w:r w:rsidR="00B85258">
        <w:t xml:space="preserve"> сельсовета</w:t>
      </w:r>
      <w:r w:rsidR="00B6481B">
        <w:t xml:space="preserve"> Енисейского ра</w:t>
      </w:r>
      <w:r>
        <w:t>й</w:t>
      </w:r>
      <w:r w:rsidR="00B6481B">
        <w:t>она Красноярского края</w:t>
      </w:r>
      <w:r>
        <w:t xml:space="preserve"> (далее – Порядок)</w:t>
      </w:r>
      <w:r w:rsidR="00B6481B">
        <w:t xml:space="preserve"> </w:t>
      </w:r>
      <w:r>
        <w:t xml:space="preserve">разработан во исполнение требований </w:t>
      </w:r>
      <w:r w:rsidR="00B6481B">
        <w:t>в</w:t>
      </w:r>
      <w:r w:rsidR="00B6481B" w:rsidRPr="00BF3393">
        <w:t xml:space="preserve"> соответствии со статьей 16 Федерального закона от 06.10.2003 N 131-ФЗ "Об общих принципах организации местного самоуправления в Российской Федерации", статьей 10 Федерального закона от 28.12.2009 N 381-ФЗ "Об основах государственного регулирования торговой деятельности в Российской Федерации</w:t>
      </w:r>
      <w:proofErr w:type="gramEnd"/>
      <w:r w:rsidR="00B6481B" w:rsidRPr="00BF3393">
        <w:t>", Приказом министерства промышленности и торговли Красноярского края от 27.11.2013 N 05-95 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</w:t>
      </w:r>
      <w:r w:rsidR="00B85258">
        <w:t>.</w:t>
      </w:r>
    </w:p>
    <w:p w:rsidR="00B85258" w:rsidRDefault="00BF3393" w:rsidP="00B6481B">
      <w:pPr>
        <w:ind w:firstLine="709"/>
        <w:jc w:val="both"/>
      </w:pPr>
      <w:r>
        <w:t xml:space="preserve">Порядок содержит требования к разработке и утверждению </w:t>
      </w:r>
      <w:proofErr w:type="spellStart"/>
      <w:r w:rsidR="006A0823">
        <w:t>Абалаковским</w:t>
      </w:r>
      <w:proofErr w:type="spellEnd"/>
      <w:r w:rsidR="006A0823">
        <w:t xml:space="preserve"> сельсоветом</w:t>
      </w:r>
      <w:r>
        <w:t xml:space="preserve"> схем размещения нестационарных торговых объектов на территории </w:t>
      </w:r>
      <w:proofErr w:type="spellStart"/>
      <w:r w:rsidR="00B85258" w:rsidRPr="00B85258">
        <w:t>Абалаковского</w:t>
      </w:r>
      <w:proofErr w:type="spellEnd"/>
      <w:r w:rsidR="00B85258" w:rsidRPr="00B85258">
        <w:t xml:space="preserve"> сельсовета Енисейского района Красноярского края</w:t>
      </w:r>
      <w:r w:rsidR="00B85258">
        <w:t>.</w:t>
      </w:r>
      <w:r w:rsidR="00B85258" w:rsidRPr="00B85258">
        <w:t xml:space="preserve"> </w:t>
      </w:r>
    </w:p>
    <w:p w:rsidR="00BF3393" w:rsidRDefault="00BF3393" w:rsidP="00B6481B">
      <w:pPr>
        <w:ind w:firstLine="709"/>
        <w:jc w:val="both"/>
      </w:pPr>
      <w:r>
        <w:t>2. Порядок не регулирует размещение и использование нестационарных торговых объектов в стационарном торговом объекте, в ином здании, строении, сооружении или на земельном участке, наход</w:t>
      </w:r>
      <w:r w:rsidR="00B6481B">
        <w:t>ящихся в частной собственности.</w:t>
      </w:r>
    </w:p>
    <w:p w:rsidR="00BF3393" w:rsidRDefault="00BF3393" w:rsidP="00B6481B">
      <w:pPr>
        <w:ind w:firstLine="709"/>
        <w:jc w:val="both"/>
      </w:pPr>
      <w:r>
        <w:t xml:space="preserve">3. Разработка и утверждение схем размещения нестационарных торговых </w:t>
      </w:r>
      <w:r w:rsidR="00B85258">
        <w:t>объектов осуществляе</w:t>
      </w:r>
      <w:r w:rsidR="006A0823">
        <w:t xml:space="preserve">тся </w:t>
      </w:r>
      <w:proofErr w:type="spellStart"/>
      <w:r w:rsidR="00B85258">
        <w:t>Абалаковским</w:t>
      </w:r>
      <w:proofErr w:type="spellEnd"/>
      <w:r w:rsidR="00B85258">
        <w:t xml:space="preserve"> </w:t>
      </w:r>
      <w:r w:rsidR="006A0823">
        <w:t xml:space="preserve"> </w:t>
      </w:r>
      <w:r w:rsidR="00B85258">
        <w:t xml:space="preserve">сельсоветом </w:t>
      </w:r>
      <w:r w:rsidR="006A0823">
        <w:t>Енисейского района</w:t>
      </w:r>
      <w:r w:rsidR="00B85258">
        <w:t xml:space="preserve"> Красноярского края</w:t>
      </w:r>
      <w:r w:rsidR="00B6481B">
        <w:t>.</w:t>
      </w:r>
    </w:p>
    <w:p w:rsidR="00BF3393" w:rsidRDefault="00BF3393" w:rsidP="00B6481B">
      <w:pPr>
        <w:ind w:firstLine="709"/>
        <w:jc w:val="both"/>
      </w:pPr>
      <w:r>
        <w:t xml:space="preserve">4. </w:t>
      </w:r>
      <w:proofErr w:type="gramStart"/>
      <w:r>
        <w:t>Включение объектов в схему размещения нестационарных торговых объектов осуществляется органом местного самоуправления по согласованию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</w:t>
      </w:r>
      <w:proofErr w:type="gramEnd"/>
      <w:r>
        <w:t xml:space="preserve"> торговых объектов,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</w:t>
      </w:r>
      <w:r w:rsidR="00B6481B">
        <w:t xml:space="preserve"> Федерации от 29.09.2010 N 772.</w:t>
      </w:r>
    </w:p>
    <w:p w:rsidR="00BF3393" w:rsidRDefault="00BF3393" w:rsidP="00B6481B">
      <w:pPr>
        <w:ind w:firstLine="709"/>
        <w:jc w:val="both"/>
      </w:pPr>
      <w:r>
        <w:t xml:space="preserve">5. Утверждение схем размещения нестационарных торговых объектов, а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</w:t>
      </w:r>
      <w:r w:rsidR="00B6481B">
        <w:t>до утверждения указанной схемы.</w:t>
      </w:r>
    </w:p>
    <w:p w:rsidR="00BF3393" w:rsidRDefault="00BF3393" w:rsidP="00B6481B">
      <w:pPr>
        <w:ind w:firstLine="709"/>
        <w:jc w:val="both"/>
      </w:pPr>
      <w:r>
        <w:t>6. Размещение нестационарных торговых объектов осуществляется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схемами размещения нестационарных торговых объектов,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BF3393" w:rsidRDefault="00BF3393" w:rsidP="00B6481B">
      <w:pPr>
        <w:ind w:firstLine="709"/>
        <w:jc w:val="both"/>
      </w:pPr>
    </w:p>
    <w:p w:rsidR="00BF3393" w:rsidRDefault="00BF3393" w:rsidP="00B6481B">
      <w:pPr>
        <w:ind w:firstLine="709"/>
        <w:jc w:val="both"/>
      </w:pPr>
      <w:r>
        <w:lastRenderedPageBreak/>
        <w:t>II. Порядок разработки схемы размещения нестационарных торговых объектов</w:t>
      </w:r>
    </w:p>
    <w:p w:rsidR="00BF3393" w:rsidRDefault="00BF3393" w:rsidP="00B6481B">
      <w:pPr>
        <w:ind w:firstLine="709"/>
        <w:jc w:val="both"/>
      </w:pPr>
      <w:r>
        <w:t>7. Разработка схем размещения нестационарных торговых объектов (далее - схема) осуществляется на основании результатов инвентаризации существующих нестационарных торговых</w:t>
      </w:r>
      <w:r w:rsidR="00B6481B">
        <w:t xml:space="preserve"> объектов и мест их размещения.</w:t>
      </w:r>
    </w:p>
    <w:p w:rsidR="00BF3393" w:rsidRDefault="00BF3393" w:rsidP="00B6481B">
      <w:pPr>
        <w:ind w:firstLine="709"/>
        <w:jc w:val="both"/>
      </w:pPr>
      <w:r>
        <w:t>8. Инвентаризация существующих нестационарных торговых объектов и мест их размещения проводится в границах территорий, применительно к которым прин</w:t>
      </w:r>
      <w:r w:rsidR="00B6481B">
        <w:t>ято решение о разработке схемы.</w:t>
      </w:r>
    </w:p>
    <w:p w:rsidR="00BF3393" w:rsidRDefault="00BF3393" w:rsidP="00B6481B">
      <w:pPr>
        <w:ind w:firstLine="709"/>
        <w:jc w:val="both"/>
      </w:pPr>
      <w:r>
        <w:t>При этом к существующим объектам относятся также нестационарные торговые объекты, строительство, реконструкция или эксплуатация которых были начаты или разрешены (согласованы, иным образом санкционированы) до принятия решения о разработке схем размещения нестационарных торговых объектов. Для этих целей, помимо инвентаризации объектов на местности, проводится инвентаризация выданных разрешений (согласований, договоров, и</w:t>
      </w:r>
      <w:r w:rsidR="00B6481B">
        <w:t>ных разрешительных документов).</w:t>
      </w:r>
    </w:p>
    <w:p w:rsidR="00BF3393" w:rsidRDefault="00BF3393" w:rsidP="00B6481B">
      <w:pPr>
        <w:ind w:firstLine="709"/>
        <w:jc w:val="both"/>
      </w:pPr>
      <w:r>
        <w:t>Инвентаризация про</w:t>
      </w:r>
      <w:r w:rsidR="00B6481B">
        <w:t>водится не реже 1 раза в 5 лет.</w:t>
      </w:r>
    </w:p>
    <w:p w:rsidR="00BF3393" w:rsidRDefault="00BF3393" w:rsidP="00B6481B">
      <w:pPr>
        <w:ind w:firstLine="709"/>
        <w:jc w:val="both"/>
      </w:pPr>
      <w:r>
        <w:t>9. Результаты инвентаризации существующих нестационарных торговых объектов и мест их размещения (далее - результаты и</w:t>
      </w:r>
      <w:r w:rsidR="00B6481B">
        <w:t>нвентаризации) включают в себя:</w:t>
      </w:r>
    </w:p>
    <w:p w:rsidR="00BF3393" w:rsidRDefault="00BF3393" w:rsidP="00B6481B">
      <w:pPr>
        <w:ind w:firstLine="709"/>
        <w:jc w:val="both"/>
      </w:pPr>
      <w:r>
        <w:t>1) реестр существующих нестационарных торговых о</w:t>
      </w:r>
      <w:r w:rsidR="00B6481B">
        <w:t>бъектов с указанием сведений о:</w:t>
      </w:r>
    </w:p>
    <w:p w:rsidR="00BF3393" w:rsidRDefault="00B6481B" w:rsidP="00B6481B">
      <w:pPr>
        <w:ind w:firstLine="709"/>
        <w:jc w:val="both"/>
      </w:pPr>
      <w:r>
        <w:t xml:space="preserve">- </w:t>
      </w:r>
      <w:proofErr w:type="gramStart"/>
      <w:r>
        <w:t>наименовании</w:t>
      </w:r>
      <w:proofErr w:type="gramEnd"/>
      <w:r>
        <w:t xml:space="preserve"> объекта;</w:t>
      </w:r>
    </w:p>
    <w:p w:rsidR="00BF3393" w:rsidRDefault="00BF3393" w:rsidP="00B6481B">
      <w:pPr>
        <w:ind w:firstLine="709"/>
        <w:jc w:val="both"/>
      </w:pPr>
      <w:r>
        <w:t xml:space="preserve">- </w:t>
      </w:r>
      <w:proofErr w:type="gramStart"/>
      <w:r>
        <w:t>ме</w:t>
      </w:r>
      <w:r w:rsidR="00B6481B">
        <w:t>сте</w:t>
      </w:r>
      <w:proofErr w:type="gramEnd"/>
      <w:r w:rsidR="00B6481B">
        <w:t xml:space="preserve"> расположения (адрес);</w:t>
      </w:r>
    </w:p>
    <w:p w:rsidR="00BF3393" w:rsidRDefault="00BF3393" w:rsidP="00B6481B">
      <w:pPr>
        <w:ind w:firstLine="709"/>
        <w:jc w:val="both"/>
      </w:pPr>
      <w:r>
        <w:t xml:space="preserve">- </w:t>
      </w:r>
      <w:proofErr w:type="gramStart"/>
      <w:r>
        <w:t>собственн</w:t>
      </w:r>
      <w:r w:rsidR="00B6481B">
        <w:t>ике</w:t>
      </w:r>
      <w:proofErr w:type="gramEnd"/>
      <w:r w:rsidR="00B6481B">
        <w:t>, арендаторе, субарендаторе;</w:t>
      </w:r>
    </w:p>
    <w:p w:rsidR="00BF3393" w:rsidRDefault="00BF3393" w:rsidP="00B6481B">
      <w:pPr>
        <w:ind w:firstLine="709"/>
        <w:jc w:val="both"/>
      </w:pPr>
      <w:r>
        <w:t xml:space="preserve">- </w:t>
      </w:r>
      <w:proofErr w:type="gramStart"/>
      <w:r>
        <w:t>прав</w:t>
      </w:r>
      <w:r w:rsidR="00B6481B">
        <w:t>ообладателе</w:t>
      </w:r>
      <w:proofErr w:type="gramEnd"/>
      <w:r w:rsidR="00B6481B">
        <w:t xml:space="preserve"> земельного участка;</w:t>
      </w:r>
    </w:p>
    <w:p w:rsidR="00BF3393" w:rsidRDefault="00BF3393" w:rsidP="00B6481B">
      <w:pPr>
        <w:ind w:firstLine="709"/>
        <w:jc w:val="both"/>
      </w:pPr>
      <w:r>
        <w:t xml:space="preserve">- </w:t>
      </w:r>
      <w:proofErr w:type="gramStart"/>
      <w:r>
        <w:t>сроке</w:t>
      </w:r>
      <w:proofErr w:type="gramEnd"/>
      <w:r>
        <w:t xml:space="preserve"> действия и номера договора аренды земельного участка или площади в</w:t>
      </w:r>
      <w:r w:rsidR="00B6481B">
        <w:t xml:space="preserve"> стационарном объекте торговли.</w:t>
      </w:r>
    </w:p>
    <w:p w:rsidR="00BF3393" w:rsidRDefault="00BF3393" w:rsidP="00B6481B">
      <w:pPr>
        <w:ind w:firstLine="709"/>
        <w:jc w:val="both"/>
      </w:pPr>
      <w:r>
        <w:t xml:space="preserve">2) ситуационную схему размещения существующих нестационарных торговых объектов в границах территории, применительно к которой разрабатываются схемы (далее - </w:t>
      </w:r>
      <w:r w:rsidR="00B6481B">
        <w:t>ситуационная схема размещения).</w:t>
      </w:r>
    </w:p>
    <w:p w:rsidR="00BF3393" w:rsidRDefault="00BF3393" w:rsidP="00B6481B">
      <w:pPr>
        <w:ind w:firstLine="709"/>
        <w:jc w:val="both"/>
      </w:pPr>
      <w:r>
        <w:t>10. Результаты инвентаризации подлежат утверждению о</w:t>
      </w:r>
      <w:r w:rsidR="00B6481B">
        <w:t>рганом местного самоуправления.</w:t>
      </w:r>
    </w:p>
    <w:p w:rsidR="00BF3393" w:rsidRDefault="00BF3393" w:rsidP="00B6481B">
      <w:pPr>
        <w:ind w:firstLine="709"/>
        <w:jc w:val="both"/>
      </w:pPr>
      <w:r>
        <w:t xml:space="preserve">11. Утвержденные </w:t>
      </w:r>
      <w:proofErr w:type="spellStart"/>
      <w:r w:rsidR="001E1EA3">
        <w:t>Абалаковским</w:t>
      </w:r>
      <w:proofErr w:type="spellEnd"/>
      <w:r w:rsidR="001E1EA3">
        <w:t xml:space="preserve"> сельсоветом</w:t>
      </w:r>
      <w:r>
        <w:t xml:space="preserve"> результаты инвентаризации в течение пяти дней со дня утверждения направляются в </w:t>
      </w:r>
      <w:r w:rsidR="00E44982">
        <w:t>Администрацию Енисейского района (экономический отдел)</w:t>
      </w:r>
      <w:r>
        <w:t xml:space="preserve"> в электронн</w:t>
      </w:r>
      <w:r w:rsidR="00B6481B">
        <w:t>ом виде и на бумажном носителе.</w:t>
      </w:r>
    </w:p>
    <w:p w:rsidR="00BF3393" w:rsidRDefault="00BF3393" w:rsidP="00B6481B">
      <w:pPr>
        <w:ind w:firstLine="709"/>
        <w:jc w:val="both"/>
      </w:pPr>
      <w:r>
        <w:t>12. При разработке сх</w:t>
      </w:r>
      <w:r w:rsidR="00B6481B">
        <w:t>емы следует учитывать:</w:t>
      </w:r>
    </w:p>
    <w:p w:rsidR="00BF3393" w:rsidRDefault="00BF3393" w:rsidP="00B6481B">
      <w:pPr>
        <w:ind w:firstLine="709"/>
        <w:jc w:val="both"/>
      </w:pPr>
      <w:r>
        <w:t>1) особенности развития торговой с</w:t>
      </w:r>
      <w:r w:rsidR="00B6481B">
        <w:t>ети муниципального образования;</w:t>
      </w:r>
    </w:p>
    <w:p w:rsidR="00BF3393" w:rsidRDefault="00BF3393" w:rsidP="00B6481B">
      <w:pPr>
        <w:ind w:firstLine="709"/>
        <w:jc w:val="both"/>
      </w:pPr>
      <w:r>
        <w:t>2) достижение норматива минимальной обеспеченности населения площадью торговых объектов с учетом действую</w:t>
      </w:r>
      <w:r w:rsidR="00B6481B">
        <w:t>щей стационарной торговой сети;</w:t>
      </w:r>
    </w:p>
    <w:p w:rsidR="00BF3393" w:rsidRDefault="00BF3393" w:rsidP="00B6481B">
      <w:pPr>
        <w:ind w:firstLine="709"/>
        <w:jc w:val="both"/>
      </w:pPr>
      <w:r>
        <w:t>3) соблюдение требований технических регламентов, в том числе о безопасности зданий и сооружений, о требованиях пожарной безопасности, а также требований, установленных нормативными правовыми актами Российской Федерации и нормативными документами федеральных органов исполнительной власти, в том числе по организации территорий и б</w:t>
      </w:r>
      <w:r w:rsidR="00B6481B">
        <w:t>езопасности дорожного движения.</w:t>
      </w:r>
    </w:p>
    <w:p w:rsidR="00BF3393" w:rsidRDefault="00BF3393" w:rsidP="00B6481B">
      <w:pPr>
        <w:ind w:firstLine="709"/>
        <w:jc w:val="both"/>
      </w:pPr>
      <w:r>
        <w:t xml:space="preserve">13. </w:t>
      </w:r>
      <w:r w:rsidR="00B6481B">
        <w:t>В схеме размещения указываются:</w:t>
      </w:r>
    </w:p>
    <w:p w:rsidR="00BF3393" w:rsidRDefault="00BF3393" w:rsidP="00B6481B">
      <w:pPr>
        <w:ind w:firstLine="709"/>
        <w:jc w:val="both"/>
      </w:pPr>
      <w:r>
        <w:t>1) место нахождения нес</w:t>
      </w:r>
      <w:r w:rsidR="00B6481B">
        <w:t>тационарного торгового объекта;</w:t>
      </w:r>
    </w:p>
    <w:p w:rsidR="00BF3393" w:rsidRDefault="00BF3393" w:rsidP="00B6481B">
      <w:pPr>
        <w:ind w:firstLine="709"/>
        <w:jc w:val="both"/>
      </w:pPr>
      <w:r>
        <w:t>2) вид нестационарного торгового объекта (универсальный, специализир</w:t>
      </w:r>
      <w:r w:rsidR="00B6481B">
        <w:t>ованный, неспециализированный);</w:t>
      </w:r>
    </w:p>
    <w:p w:rsidR="00BF3393" w:rsidRDefault="00BF3393" w:rsidP="00B6481B">
      <w:pPr>
        <w:ind w:firstLine="709"/>
        <w:jc w:val="both"/>
      </w:pPr>
      <w:r>
        <w:t>3) тип нестационарного торгового объекта (павильон, киоск, палатка, а также передвижные средства р</w:t>
      </w:r>
      <w:r w:rsidR="00B6481B">
        <w:t>азвозной и разносной торговли);</w:t>
      </w:r>
    </w:p>
    <w:p w:rsidR="00BF3393" w:rsidRDefault="00BF3393" w:rsidP="00B6481B">
      <w:pPr>
        <w:ind w:firstLine="709"/>
        <w:jc w:val="both"/>
      </w:pPr>
      <w:r>
        <w:t>4) общая площадь нестационарного торгового объекта, земельного участка для размещения нес</w:t>
      </w:r>
      <w:r w:rsidR="00B6481B">
        <w:t>тационарного торгового объекта;</w:t>
      </w:r>
    </w:p>
    <w:p w:rsidR="00BF3393" w:rsidRDefault="00BF3393" w:rsidP="00B6481B">
      <w:pPr>
        <w:ind w:firstLine="709"/>
        <w:jc w:val="both"/>
      </w:pPr>
      <w:r>
        <w:t>5) срок договора аренды земельного участка или площади в стационарном объекте торговли;</w:t>
      </w:r>
    </w:p>
    <w:p w:rsidR="00BF3393" w:rsidRDefault="00BF3393" w:rsidP="00B6481B">
      <w:pPr>
        <w:ind w:firstLine="709"/>
        <w:jc w:val="both"/>
      </w:pPr>
      <w:r>
        <w:lastRenderedPageBreak/>
        <w:t>6) проектные (новые) места размещения нестационарных торговых объектов и существующие места размещения нестационарных торговых объектов, не подлежащие переносу, а также существующие нестационарные торг</w:t>
      </w:r>
      <w:r w:rsidR="00B6481B">
        <w:t>овые объекты, подлежащие сносу;</w:t>
      </w:r>
    </w:p>
    <w:p w:rsidR="00BF3393" w:rsidRDefault="00BF3393" w:rsidP="00B6481B">
      <w:pPr>
        <w:ind w:firstLine="709"/>
        <w:jc w:val="both"/>
      </w:pPr>
      <w:r>
        <w:t>7) элементы благоустройства, которые необходимо выполнить в местах размещения нестационарных торговых объектов: карманы для остановок общественного транспор</w:t>
      </w:r>
      <w:r w:rsidR="00B6481B">
        <w:t>та, тротуары, газоны, цветники.</w:t>
      </w:r>
    </w:p>
    <w:p w:rsidR="00BF3393" w:rsidRDefault="00BF3393" w:rsidP="00B6481B">
      <w:pPr>
        <w:ind w:firstLine="709"/>
        <w:jc w:val="both"/>
      </w:pPr>
      <w:r>
        <w:t>14. Схемой должно предусматриваться размещение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BF3393" w:rsidRDefault="00BF3393" w:rsidP="00B6481B">
      <w:pPr>
        <w:ind w:firstLine="709"/>
        <w:jc w:val="both"/>
      </w:pPr>
    </w:p>
    <w:p w:rsidR="00BF3393" w:rsidRDefault="00BF3393" w:rsidP="00B6481B">
      <w:pPr>
        <w:ind w:firstLine="709"/>
        <w:jc w:val="both"/>
      </w:pPr>
      <w:r>
        <w:t>III. Порядок утверждения схем размещения нестационарных торговых объектов</w:t>
      </w:r>
    </w:p>
    <w:p w:rsidR="001E1EA3" w:rsidRDefault="001E1EA3" w:rsidP="00B6481B">
      <w:pPr>
        <w:ind w:firstLine="709"/>
        <w:jc w:val="both"/>
      </w:pPr>
    </w:p>
    <w:p w:rsidR="00BF3393" w:rsidRDefault="00BF3393" w:rsidP="00B6481B">
      <w:pPr>
        <w:ind w:firstLine="709"/>
        <w:jc w:val="both"/>
      </w:pPr>
      <w:r>
        <w:t xml:space="preserve">15. Схема и вносимые в нее изменения разрабатываются и утверждаются </w:t>
      </w:r>
      <w:proofErr w:type="spellStart"/>
      <w:r w:rsidR="001E1EA3">
        <w:t>Абалаковсим</w:t>
      </w:r>
      <w:proofErr w:type="spellEnd"/>
      <w:r w:rsidR="001E1EA3">
        <w:t xml:space="preserve"> сельсоветом Енисейского района Красноярского края.</w:t>
      </w:r>
    </w:p>
    <w:p w:rsidR="00BF3393" w:rsidRDefault="00BF3393" w:rsidP="00B6481B">
      <w:pPr>
        <w:ind w:firstLine="709"/>
        <w:jc w:val="both"/>
      </w:pPr>
      <w:r>
        <w:t xml:space="preserve">16. Схема и вносимые в нее изменения подлежат </w:t>
      </w:r>
      <w:r w:rsidR="00B85258">
        <w:t>опубликованию</w:t>
      </w:r>
      <w:r w:rsidR="00E44982">
        <w:t xml:space="preserve"> в печатном издании «Вестник </w:t>
      </w:r>
      <w:proofErr w:type="spellStart"/>
      <w:r w:rsidR="00E44982">
        <w:t>Абалаково</w:t>
      </w:r>
      <w:proofErr w:type="spellEnd"/>
      <w:r w:rsidR="00E44982">
        <w:t xml:space="preserve">» и подлежит размещению на официальном сайте администрации </w:t>
      </w:r>
      <w:proofErr w:type="spellStart"/>
      <w:r w:rsidR="00E44982">
        <w:t>Абалаковского</w:t>
      </w:r>
      <w:proofErr w:type="spellEnd"/>
      <w:r w:rsidR="00E44982">
        <w:t xml:space="preserve"> сельсовета </w:t>
      </w:r>
      <w:hyperlink r:id="rId8" w:history="1">
        <w:r w:rsidR="001E1EA3" w:rsidRPr="00103B02">
          <w:rPr>
            <w:rStyle w:val="a3"/>
          </w:rPr>
          <w:t>http://abalakovo-adm.gbu.su/</w:t>
        </w:r>
      </w:hyperlink>
      <w:r w:rsidR="00E44982">
        <w:t>.</w:t>
      </w:r>
      <w:r w:rsidR="001E1EA3">
        <w:t xml:space="preserve"> </w:t>
      </w:r>
    </w:p>
    <w:p w:rsidR="00846A6A" w:rsidRDefault="00846A6A"/>
    <w:sectPr w:rsidR="0084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61A2"/>
    <w:multiLevelType w:val="hybridMultilevel"/>
    <w:tmpl w:val="0BDA08C8"/>
    <w:lvl w:ilvl="0" w:tplc="326CC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39B3174"/>
    <w:multiLevelType w:val="hybridMultilevel"/>
    <w:tmpl w:val="6B60BC28"/>
    <w:lvl w:ilvl="0" w:tplc="6A6C1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61FA3"/>
    <w:multiLevelType w:val="hybridMultilevel"/>
    <w:tmpl w:val="400422CA"/>
    <w:lvl w:ilvl="0" w:tplc="F6C47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D1"/>
    <w:rsid w:val="00066177"/>
    <w:rsid w:val="001E1EA3"/>
    <w:rsid w:val="002F32F9"/>
    <w:rsid w:val="00692FB7"/>
    <w:rsid w:val="006A0823"/>
    <w:rsid w:val="00846A6A"/>
    <w:rsid w:val="00951985"/>
    <w:rsid w:val="00AE63D1"/>
    <w:rsid w:val="00B27C36"/>
    <w:rsid w:val="00B6481B"/>
    <w:rsid w:val="00B85258"/>
    <w:rsid w:val="00BF1BBE"/>
    <w:rsid w:val="00BF3393"/>
    <w:rsid w:val="00E44982"/>
    <w:rsid w:val="00E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7C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C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C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4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7C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C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C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8D97-509F-4F53-AC96-6C4A7A56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2018-02-27T02:57:00Z</cp:lastPrinted>
  <dcterms:created xsi:type="dcterms:W3CDTF">2018-01-31T07:44:00Z</dcterms:created>
  <dcterms:modified xsi:type="dcterms:W3CDTF">2018-02-28T02:53:00Z</dcterms:modified>
</cp:coreProperties>
</file>